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diagrams/drawing3.xml" ContentType="application/vnd.ms-office.drawingml.diagramDrawing+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95" w:rsidRPr="006B4820" w:rsidRDefault="00D00695" w:rsidP="00EC2035">
      <w:pPr>
        <w:spacing w:line="259" w:lineRule="auto"/>
        <w:rPr>
          <w:rFonts w:cs="Times New Roman"/>
          <w:color w:val="000000" w:themeColor="text1"/>
        </w:rPr>
      </w:pPr>
      <w:bookmarkStart w:id="0" w:name="_Toc409281017"/>
      <w:bookmarkStart w:id="1" w:name="_Toc410061479"/>
    </w:p>
    <w:p w:rsidR="00D00695" w:rsidRPr="006B4820" w:rsidRDefault="00AC7B6C" w:rsidP="00EC2035">
      <w:pPr>
        <w:spacing w:line="259" w:lineRule="auto"/>
        <w:rPr>
          <w:rFonts w:cs="Times New Roman"/>
          <w:color w:val="000000" w:themeColor="text1"/>
        </w:rPr>
      </w:pPr>
      <w:r w:rsidRPr="006B4820">
        <w:rPr>
          <w:rFonts w:cs="Times New Roman"/>
          <w:noProof/>
          <w:color w:val="000000" w:themeColor="text1"/>
          <w:lang w:eastAsia="tr-TR"/>
        </w:rPr>
        <w:drawing>
          <wp:anchor distT="0" distB="0" distL="114300" distR="114300" simplePos="0" relativeHeight="251676672" behindDoc="0" locked="0" layoutInCell="1" allowOverlap="1">
            <wp:simplePos x="0" y="0"/>
            <wp:positionH relativeFrom="column">
              <wp:posOffset>2242820</wp:posOffset>
            </wp:positionH>
            <wp:positionV relativeFrom="paragraph">
              <wp:posOffset>-424180</wp:posOffset>
            </wp:positionV>
            <wp:extent cx="1247775" cy="790575"/>
            <wp:effectExtent l="19050" t="0" r="9525" b="0"/>
            <wp:wrapNone/>
            <wp:docPr id="1" name="il_fi" descr="http://www.meb.gov.tr/webmaster/mebwebmaster/MEBamb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b.gov.tr/webmaster/mebwebmaster/MEBamblem2.jpg"/>
                    <pic:cNvPicPr>
                      <a:picLocks noChangeAspect="1" noChangeArrowheads="1"/>
                    </pic:cNvPicPr>
                  </pic:nvPicPr>
                  <pic:blipFill>
                    <a:blip r:embed="rId9" cstate="print"/>
                    <a:srcRect/>
                    <a:stretch>
                      <a:fillRect/>
                    </a:stretch>
                  </pic:blipFill>
                  <pic:spPr bwMode="auto">
                    <a:xfrm>
                      <a:off x="0" y="0"/>
                      <a:ext cx="1247775" cy="790575"/>
                    </a:xfrm>
                    <a:prstGeom prst="rect">
                      <a:avLst/>
                    </a:prstGeom>
                    <a:noFill/>
                    <a:ln w="9525">
                      <a:noFill/>
                      <a:miter lim="800000"/>
                      <a:headEnd/>
                      <a:tailEnd/>
                    </a:ln>
                  </pic:spPr>
                </pic:pic>
              </a:graphicData>
            </a:graphic>
          </wp:anchor>
        </w:drawing>
      </w:r>
    </w:p>
    <w:p w:rsidR="00AC7B6C" w:rsidRPr="006B4820" w:rsidRDefault="00AC7B6C" w:rsidP="00EC2035">
      <w:pPr>
        <w:spacing w:line="240" w:lineRule="auto"/>
        <w:jc w:val="center"/>
        <w:rPr>
          <w:rFonts w:cs="Times New Roman"/>
          <w:color w:val="000000" w:themeColor="text1"/>
          <w:sz w:val="40"/>
        </w:rPr>
      </w:pPr>
    </w:p>
    <w:p w:rsidR="00247815" w:rsidRPr="008B0903" w:rsidRDefault="004A5792" w:rsidP="00EC2035">
      <w:pPr>
        <w:spacing w:line="240" w:lineRule="auto"/>
        <w:jc w:val="center"/>
        <w:rPr>
          <w:rFonts w:cs="Times New Roman"/>
          <w:b/>
          <w:color w:val="FF388C" w:themeColor="accent1"/>
          <w:sz w:val="40"/>
        </w:rPr>
      </w:pPr>
      <w:r w:rsidRPr="008B0903">
        <w:rPr>
          <w:rFonts w:cs="Times New Roman"/>
          <w:b/>
          <w:color w:val="FF388C" w:themeColor="accent1"/>
          <w:sz w:val="40"/>
        </w:rPr>
        <w:t xml:space="preserve">T.C. </w:t>
      </w:r>
    </w:p>
    <w:p w:rsidR="00D00695" w:rsidRPr="008B0903" w:rsidRDefault="004A5792" w:rsidP="00EC2035">
      <w:pPr>
        <w:spacing w:line="240" w:lineRule="auto"/>
        <w:jc w:val="center"/>
        <w:rPr>
          <w:rFonts w:cs="Times New Roman"/>
          <w:b/>
          <w:color w:val="FF388C" w:themeColor="accent1"/>
          <w:sz w:val="40"/>
        </w:rPr>
      </w:pPr>
      <w:r w:rsidRPr="008B0903">
        <w:rPr>
          <w:rFonts w:cs="Times New Roman"/>
          <w:b/>
          <w:color w:val="FF388C" w:themeColor="accent1"/>
          <w:sz w:val="40"/>
        </w:rPr>
        <w:t>MİLLÎ EĞİTİM BAKANLIĞI</w:t>
      </w:r>
    </w:p>
    <w:p w:rsidR="004A5792" w:rsidRPr="008B0903" w:rsidRDefault="001F5535" w:rsidP="00EC2035">
      <w:pPr>
        <w:spacing w:line="240" w:lineRule="auto"/>
        <w:jc w:val="center"/>
        <w:rPr>
          <w:rFonts w:cs="Times New Roman"/>
          <w:b/>
          <w:color w:val="FF388C" w:themeColor="accent1"/>
          <w:sz w:val="40"/>
        </w:rPr>
      </w:pPr>
      <w:r>
        <w:rPr>
          <w:rFonts w:cs="Times New Roman"/>
          <w:b/>
          <w:color w:val="FF388C" w:themeColor="accent1"/>
          <w:sz w:val="40"/>
        </w:rPr>
        <w:t>Keçiören Kaymakamlığı</w:t>
      </w: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4A5792" w:rsidRPr="008B0903" w:rsidRDefault="001F5535" w:rsidP="00EC2035">
      <w:pPr>
        <w:spacing w:line="259" w:lineRule="auto"/>
        <w:jc w:val="center"/>
        <w:rPr>
          <w:rFonts w:cs="Times New Roman"/>
          <w:b/>
          <w:color w:val="FF388C" w:themeColor="accent1"/>
          <w:sz w:val="40"/>
        </w:rPr>
      </w:pPr>
      <w:r>
        <w:rPr>
          <w:rFonts w:cs="Times New Roman"/>
          <w:b/>
          <w:color w:val="FF388C" w:themeColor="accent1"/>
          <w:sz w:val="40"/>
        </w:rPr>
        <w:t>Sevgi Anaokulu</w:t>
      </w:r>
    </w:p>
    <w:p w:rsidR="004A5792" w:rsidRPr="008B0903" w:rsidRDefault="00975BFF" w:rsidP="00EC2035">
      <w:pPr>
        <w:spacing w:line="259" w:lineRule="auto"/>
        <w:jc w:val="center"/>
        <w:rPr>
          <w:rFonts w:cs="Times New Roman"/>
          <w:b/>
          <w:color w:val="FF388C" w:themeColor="accent1"/>
          <w:sz w:val="40"/>
        </w:rPr>
      </w:pPr>
      <w:r w:rsidRPr="008B0903">
        <w:rPr>
          <w:rFonts w:cs="Times New Roman"/>
          <w:b/>
          <w:color w:val="FF388C" w:themeColor="accent1"/>
          <w:sz w:val="40"/>
        </w:rPr>
        <w:t xml:space="preserve">2015-2019 STRATEJİK PLANI </w:t>
      </w: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4A5792" w:rsidRPr="008B0903" w:rsidRDefault="00AC7B6C" w:rsidP="00EC2035">
      <w:pPr>
        <w:spacing w:line="259" w:lineRule="auto"/>
        <w:jc w:val="center"/>
        <w:rPr>
          <w:rFonts w:cs="Times New Roman"/>
          <w:b/>
          <w:color w:val="FF388C" w:themeColor="accent1"/>
          <w:sz w:val="40"/>
        </w:rPr>
      </w:pPr>
      <w:r w:rsidRPr="008B0903">
        <w:rPr>
          <w:rFonts w:cs="Times New Roman"/>
          <w:b/>
          <w:noProof/>
          <w:color w:val="FF388C" w:themeColor="accent1"/>
          <w:sz w:val="40"/>
          <w:lang w:eastAsia="tr-TR"/>
        </w:rPr>
        <w:drawing>
          <wp:anchor distT="0" distB="0" distL="114300" distR="114300" simplePos="0" relativeHeight="251678720" behindDoc="0" locked="0" layoutInCell="1" allowOverlap="1">
            <wp:simplePos x="0" y="0"/>
            <wp:positionH relativeFrom="column">
              <wp:posOffset>1404620</wp:posOffset>
            </wp:positionH>
            <wp:positionV relativeFrom="paragraph">
              <wp:posOffset>112395</wp:posOffset>
            </wp:positionV>
            <wp:extent cx="3135630" cy="2114550"/>
            <wp:effectExtent l="19050" t="0" r="7620" b="0"/>
            <wp:wrapNone/>
            <wp:docPr id="7" name="Resim 2" descr="\\ASUS-BILGISAYAR\Users\Public\sevgi anaoku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S-BILGISAYAR\Users\Public\sevgi anaokulu logo.jpg"/>
                    <pic:cNvPicPr>
                      <a:picLocks noChangeAspect="1" noChangeArrowheads="1"/>
                    </pic:cNvPicPr>
                  </pic:nvPicPr>
                  <pic:blipFill>
                    <a:blip r:embed="rId10" cstate="print"/>
                    <a:srcRect/>
                    <a:stretch>
                      <a:fillRect/>
                    </a:stretch>
                  </pic:blipFill>
                  <pic:spPr bwMode="auto">
                    <a:xfrm>
                      <a:off x="0" y="0"/>
                      <a:ext cx="3135630" cy="2114550"/>
                    </a:xfrm>
                    <a:prstGeom prst="rect">
                      <a:avLst/>
                    </a:prstGeom>
                    <a:noFill/>
                    <a:ln w="9525">
                      <a:noFill/>
                      <a:miter lim="800000"/>
                      <a:headEnd/>
                      <a:tailEnd/>
                    </a:ln>
                  </pic:spPr>
                </pic:pic>
              </a:graphicData>
            </a:graphic>
          </wp:anchor>
        </w:drawing>
      </w: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4A5792" w:rsidRPr="008B0903" w:rsidRDefault="004A5792" w:rsidP="00EC2035">
      <w:pPr>
        <w:spacing w:line="259" w:lineRule="auto"/>
        <w:jc w:val="center"/>
        <w:rPr>
          <w:rFonts w:cs="Times New Roman"/>
          <w:b/>
          <w:color w:val="FF388C" w:themeColor="accent1"/>
          <w:sz w:val="40"/>
        </w:rPr>
      </w:pPr>
    </w:p>
    <w:p w:rsidR="00596522" w:rsidRPr="008B0903" w:rsidRDefault="00596522" w:rsidP="00EC2035">
      <w:pPr>
        <w:spacing w:line="259" w:lineRule="auto"/>
        <w:jc w:val="center"/>
        <w:rPr>
          <w:rFonts w:cs="Times New Roman"/>
          <w:b/>
          <w:color w:val="FF388C" w:themeColor="accent1"/>
          <w:sz w:val="40"/>
        </w:rPr>
      </w:pPr>
    </w:p>
    <w:p w:rsidR="00596522" w:rsidRPr="008B0903" w:rsidRDefault="00596522" w:rsidP="00EC2035">
      <w:pPr>
        <w:spacing w:line="259" w:lineRule="auto"/>
        <w:jc w:val="center"/>
        <w:rPr>
          <w:rFonts w:cs="Times New Roman"/>
          <w:b/>
          <w:color w:val="FF388C" w:themeColor="accent1"/>
          <w:sz w:val="40"/>
        </w:rPr>
      </w:pPr>
    </w:p>
    <w:p w:rsidR="001F5535" w:rsidRDefault="001F5535" w:rsidP="001F5535">
      <w:pPr>
        <w:spacing w:line="259" w:lineRule="auto"/>
        <w:jc w:val="center"/>
        <w:rPr>
          <w:rFonts w:cs="Times New Roman"/>
          <w:b/>
          <w:color w:val="FF388C" w:themeColor="accent1"/>
          <w:sz w:val="40"/>
        </w:rPr>
      </w:pPr>
    </w:p>
    <w:p w:rsidR="001F5535" w:rsidRDefault="001F5535" w:rsidP="001F5535">
      <w:pPr>
        <w:spacing w:line="259" w:lineRule="auto"/>
        <w:jc w:val="center"/>
        <w:rPr>
          <w:rFonts w:cs="Times New Roman"/>
          <w:b/>
          <w:color w:val="FF388C" w:themeColor="accent1"/>
          <w:sz w:val="40"/>
        </w:rPr>
      </w:pPr>
    </w:p>
    <w:p w:rsidR="001F5535" w:rsidRDefault="001F5535" w:rsidP="001F5535">
      <w:pPr>
        <w:spacing w:line="259" w:lineRule="auto"/>
        <w:jc w:val="center"/>
        <w:rPr>
          <w:rFonts w:cs="Times New Roman"/>
          <w:b/>
          <w:color w:val="FF388C" w:themeColor="accent1"/>
          <w:sz w:val="40"/>
        </w:rPr>
      </w:pPr>
    </w:p>
    <w:p w:rsidR="008C6E69" w:rsidRPr="008B0903" w:rsidRDefault="004A5792" w:rsidP="001F5535">
      <w:pPr>
        <w:spacing w:line="259" w:lineRule="auto"/>
        <w:jc w:val="center"/>
        <w:rPr>
          <w:rFonts w:cs="Times New Roman"/>
          <w:b/>
          <w:color w:val="FF388C" w:themeColor="accent1"/>
          <w:sz w:val="40"/>
        </w:rPr>
      </w:pPr>
      <w:r w:rsidRPr="008B0903">
        <w:rPr>
          <w:rFonts w:cs="Times New Roman"/>
          <w:b/>
          <w:color w:val="FF388C" w:themeColor="accent1"/>
          <w:sz w:val="40"/>
        </w:rPr>
        <w:t>Ankara-2015</w:t>
      </w:r>
    </w:p>
    <w:p w:rsidR="008C6E69" w:rsidRPr="006B4820" w:rsidRDefault="008C6E69" w:rsidP="00EC2035">
      <w:pPr>
        <w:spacing w:line="259" w:lineRule="auto"/>
        <w:jc w:val="center"/>
        <w:rPr>
          <w:rFonts w:cs="Times New Roman"/>
          <w:color w:val="000000" w:themeColor="text1"/>
          <w:sz w:val="40"/>
        </w:rPr>
        <w:sectPr w:rsidR="008C6E69" w:rsidRPr="006B4820" w:rsidSect="00D00695">
          <w:footerReference w:type="default" r:id="rId11"/>
          <w:footerReference w:type="first" r:id="rId12"/>
          <w:pgSz w:w="11906" w:h="16838"/>
          <w:pgMar w:top="1418" w:right="1417" w:bottom="1418" w:left="1418" w:header="709" w:footer="709" w:gutter="0"/>
          <w:cols w:space="708"/>
          <w:titlePg/>
          <w:docGrid w:linePitch="360"/>
        </w:sectPr>
      </w:pPr>
    </w:p>
    <w:p w:rsidR="006C1127" w:rsidRPr="006B4820" w:rsidRDefault="006C1127" w:rsidP="00EC2035">
      <w:pPr>
        <w:spacing w:line="259" w:lineRule="auto"/>
        <w:jc w:val="center"/>
        <w:rPr>
          <w:rFonts w:cs="Times New Roman"/>
          <w:color w:val="000000" w:themeColor="text1"/>
        </w:rPr>
      </w:pPr>
    </w:p>
    <w:p w:rsidR="006C1127" w:rsidRPr="006B4820" w:rsidRDefault="006C1127" w:rsidP="00EC2035">
      <w:pPr>
        <w:spacing w:line="259" w:lineRule="auto"/>
        <w:jc w:val="center"/>
        <w:rPr>
          <w:rFonts w:cs="Times New Roman"/>
          <w:color w:val="000000" w:themeColor="text1"/>
        </w:rPr>
      </w:pPr>
    </w:p>
    <w:p w:rsidR="006B4820" w:rsidRDefault="006B4820" w:rsidP="00EC2035">
      <w:pPr>
        <w:spacing w:line="360" w:lineRule="auto"/>
        <w:jc w:val="center"/>
        <w:rPr>
          <w:rFonts w:cs="Times New Roman"/>
          <w:i/>
          <w:color w:val="000000" w:themeColor="text1"/>
          <w:sz w:val="28"/>
          <w:szCs w:val="28"/>
        </w:rPr>
      </w:pPr>
      <w:r w:rsidRPr="006B4820">
        <w:rPr>
          <w:rFonts w:cs="Times New Roman"/>
          <w:noProof/>
          <w:color w:val="000000" w:themeColor="text1"/>
          <w:lang w:eastAsia="tr-TR"/>
        </w:rPr>
        <w:drawing>
          <wp:inline distT="0" distB="0" distL="0" distR="0">
            <wp:extent cx="4348480" cy="4348480"/>
            <wp:effectExtent l="19050" t="0" r="0" b="0"/>
            <wp:docPr id="2" name="Resim 1" descr="at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26"/>
                    <pic:cNvPicPr>
                      <a:picLocks noChangeAspect="1" noChangeArrowheads="1"/>
                    </pic:cNvPicPr>
                  </pic:nvPicPr>
                  <pic:blipFill>
                    <a:blip r:embed="rId13" cstate="print"/>
                    <a:srcRect/>
                    <a:stretch>
                      <a:fillRect/>
                    </a:stretch>
                  </pic:blipFill>
                  <pic:spPr bwMode="auto">
                    <a:xfrm>
                      <a:off x="0" y="0"/>
                      <a:ext cx="4348480" cy="4348480"/>
                    </a:xfrm>
                    <a:prstGeom prst="rect">
                      <a:avLst/>
                    </a:prstGeom>
                    <a:noFill/>
                    <a:ln w="9525">
                      <a:noFill/>
                      <a:miter lim="800000"/>
                      <a:headEnd/>
                      <a:tailEnd/>
                    </a:ln>
                  </pic:spPr>
                </pic:pic>
              </a:graphicData>
            </a:graphic>
          </wp:inline>
        </w:drawing>
      </w:r>
    </w:p>
    <w:p w:rsidR="006B4820" w:rsidRDefault="006B4820" w:rsidP="00EC2035">
      <w:pPr>
        <w:spacing w:line="360" w:lineRule="auto"/>
        <w:jc w:val="center"/>
        <w:rPr>
          <w:rFonts w:cs="Times New Roman"/>
          <w:i/>
          <w:color w:val="000000" w:themeColor="text1"/>
          <w:sz w:val="28"/>
          <w:szCs w:val="28"/>
        </w:rPr>
      </w:pPr>
    </w:p>
    <w:p w:rsidR="006B4820" w:rsidRDefault="006B4820" w:rsidP="00EC2035">
      <w:pPr>
        <w:spacing w:line="360" w:lineRule="auto"/>
        <w:jc w:val="center"/>
        <w:rPr>
          <w:rFonts w:cs="Times New Roman"/>
          <w:i/>
          <w:color w:val="000000" w:themeColor="text1"/>
          <w:sz w:val="28"/>
          <w:szCs w:val="28"/>
        </w:rPr>
      </w:pPr>
    </w:p>
    <w:p w:rsidR="006C1127" w:rsidRDefault="006C1127" w:rsidP="00EC2035">
      <w:pPr>
        <w:spacing w:line="360" w:lineRule="auto"/>
        <w:jc w:val="center"/>
        <w:rPr>
          <w:rFonts w:cs="Times New Roman"/>
          <w:i/>
          <w:color w:val="000000" w:themeColor="text1"/>
          <w:sz w:val="28"/>
          <w:szCs w:val="28"/>
        </w:rPr>
      </w:pPr>
      <w:r w:rsidRPr="006B4820">
        <w:rPr>
          <w:rFonts w:cs="Times New Roman"/>
          <w:i/>
          <w:color w:val="000000" w:themeColor="text1"/>
          <w:sz w:val="28"/>
          <w:szCs w:val="28"/>
        </w:rPr>
        <w:t>Küçük hanımlar, küçük beyler! Sizler hepiniz geleceğin bir gülü, yıldızı, bir mutluluk parıltısısınız! Memleketi asıl aydınlığa boğacak sizsiniz. Kendinizin ne kadar mühim, kıymetli olduğunuzu düşünerek ona göre çalışınız. Sizlerden çok şeyler bekliyoruz, çocuklar!</w:t>
      </w:r>
    </w:p>
    <w:p w:rsidR="006B4820" w:rsidRPr="006B4820" w:rsidRDefault="006B4820" w:rsidP="00EC2035">
      <w:pPr>
        <w:spacing w:line="360" w:lineRule="auto"/>
        <w:jc w:val="center"/>
        <w:rPr>
          <w:rFonts w:cs="Times New Roman"/>
          <w:i/>
          <w:color w:val="000000" w:themeColor="text1"/>
          <w:sz w:val="28"/>
          <w:szCs w:val="28"/>
        </w:rPr>
      </w:pPr>
    </w:p>
    <w:p w:rsidR="006C1127" w:rsidRPr="006B4820" w:rsidRDefault="006C1127" w:rsidP="00EC2035">
      <w:pPr>
        <w:spacing w:line="360" w:lineRule="auto"/>
        <w:jc w:val="right"/>
        <w:rPr>
          <w:rFonts w:cs="Times New Roman"/>
          <w:i/>
          <w:color w:val="000000" w:themeColor="text1"/>
        </w:rPr>
      </w:pPr>
      <w:r w:rsidRPr="006B4820">
        <w:rPr>
          <w:rFonts w:cs="Times New Roman"/>
          <w:i/>
          <w:color w:val="000000" w:themeColor="text1"/>
        </w:rPr>
        <w:t>Mustafa Kemal ATATÜRK</w:t>
      </w:r>
    </w:p>
    <w:p w:rsidR="006C1127" w:rsidRPr="006B4820" w:rsidRDefault="006C1127" w:rsidP="00EC2035">
      <w:pPr>
        <w:spacing w:line="259" w:lineRule="auto"/>
        <w:jc w:val="center"/>
        <w:rPr>
          <w:rFonts w:cs="Times New Roman"/>
          <w:color w:val="000000" w:themeColor="text1"/>
        </w:rPr>
      </w:pPr>
    </w:p>
    <w:p w:rsidR="006C1127" w:rsidRPr="006B4820" w:rsidRDefault="006C1127" w:rsidP="00EC2035">
      <w:pPr>
        <w:spacing w:line="259" w:lineRule="auto"/>
        <w:jc w:val="center"/>
        <w:rPr>
          <w:rFonts w:cs="Times New Roman"/>
          <w:color w:val="000000" w:themeColor="text1"/>
        </w:rPr>
      </w:pPr>
    </w:p>
    <w:p w:rsidR="006C1127" w:rsidRPr="006B4820" w:rsidRDefault="006C1127" w:rsidP="00EC2035">
      <w:pPr>
        <w:spacing w:line="259" w:lineRule="auto"/>
        <w:jc w:val="center"/>
        <w:rPr>
          <w:rFonts w:cs="Times New Roman"/>
          <w:color w:val="000000" w:themeColor="text1"/>
        </w:rPr>
      </w:pPr>
    </w:p>
    <w:p w:rsidR="006C1127" w:rsidRPr="006B4820" w:rsidRDefault="006C1127" w:rsidP="00EC2035">
      <w:pPr>
        <w:spacing w:line="259" w:lineRule="auto"/>
        <w:jc w:val="center"/>
        <w:rPr>
          <w:rFonts w:cs="Times New Roman"/>
          <w:color w:val="000000" w:themeColor="text1"/>
        </w:rPr>
      </w:pPr>
    </w:p>
    <w:p w:rsidR="006C1127" w:rsidRPr="006B4820" w:rsidRDefault="006C1127" w:rsidP="00EC2035">
      <w:pPr>
        <w:spacing w:line="259" w:lineRule="auto"/>
        <w:jc w:val="center"/>
        <w:rPr>
          <w:rFonts w:cs="Times New Roman"/>
          <w:color w:val="000000" w:themeColor="text1"/>
        </w:rPr>
      </w:pPr>
    </w:p>
    <w:p w:rsidR="006C1127" w:rsidRPr="006B4820" w:rsidRDefault="006C1127" w:rsidP="00EC2035">
      <w:pPr>
        <w:spacing w:line="259" w:lineRule="auto"/>
        <w:jc w:val="center"/>
        <w:rPr>
          <w:rFonts w:cs="Times New Roman"/>
          <w:color w:val="000000" w:themeColor="text1"/>
        </w:rPr>
      </w:pPr>
    </w:p>
    <w:p w:rsidR="006C1127" w:rsidRPr="006B4820" w:rsidRDefault="006C1127" w:rsidP="00EC2035">
      <w:pPr>
        <w:spacing w:line="259" w:lineRule="auto"/>
        <w:jc w:val="center"/>
        <w:rPr>
          <w:rFonts w:cs="Times New Roman"/>
          <w:color w:val="000000" w:themeColor="text1"/>
        </w:rPr>
      </w:pPr>
    </w:p>
    <w:p w:rsidR="006C1127" w:rsidRPr="006B4820" w:rsidRDefault="006C1127" w:rsidP="00EC2035">
      <w:pPr>
        <w:spacing w:line="259" w:lineRule="auto"/>
        <w:jc w:val="center"/>
        <w:rPr>
          <w:rFonts w:cs="Times New Roman"/>
          <w:color w:val="000000" w:themeColor="text1"/>
        </w:rPr>
      </w:pPr>
    </w:p>
    <w:bookmarkEnd w:id="0"/>
    <w:p w:rsidR="00EC2035" w:rsidRPr="00F53746" w:rsidRDefault="00F53746" w:rsidP="00F53746">
      <w:pPr>
        <w:spacing w:line="360" w:lineRule="auto"/>
        <w:jc w:val="center"/>
        <w:rPr>
          <w:rFonts w:cs="Times New Roman"/>
          <w:b/>
          <w:color w:val="000000" w:themeColor="text1"/>
          <w:sz w:val="56"/>
          <w:szCs w:val="56"/>
        </w:rPr>
      </w:pPr>
      <w:r w:rsidRPr="00F53746">
        <w:rPr>
          <w:rFonts w:cs="Times New Roman"/>
          <w:b/>
          <w:noProof/>
          <w:color w:val="000000" w:themeColor="text1"/>
          <w:sz w:val="56"/>
          <w:szCs w:val="56"/>
          <w:lang w:eastAsia="tr-TR"/>
        </w:rPr>
        <w:lastRenderedPageBreak/>
        <w:drawing>
          <wp:anchor distT="0" distB="0" distL="0" distR="0" simplePos="0" relativeHeight="251708416" behindDoc="0" locked="0" layoutInCell="1" allowOverlap="0">
            <wp:simplePos x="0" y="0"/>
            <wp:positionH relativeFrom="column">
              <wp:posOffset>-625475</wp:posOffset>
            </wp:positionH>
            <wp:positionV relativeFrom="line">
              <wp:posOffset>-549910</wp:posOffset>
            </wp:positionV>
            <wp:extent cx="3872230" cy="2135505"/>
            <wp:effectExtent l="19050" t="0" r="0" b="0"/>
            <wp:wrapSquare wrapText="bothSides"/>
            <wp:docPr id="14" name="Resim 2" descr="http://www.mebsevgianaokulu.com/boyut.asp?resim=okul_muduru.jpg&amp;boyu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bsevgianaokulu.com/boyut.asp?resim=okul_muduru.jpg&amp;boyut=200"/>
                    <pic:cNvPicPr>
                      <a:picLocks noChangeAspect="1" noChangeArrowheads="1"/>
                    </pic:cNvPicPr>
                  </pic:nvPicPr>
                  <pic:blipFill>
                    <a:blip r:embed="rId14" cstate="print"/>
                    <a:srcRect/>
                    <a:stretch>
                      <a:fillRect/>
                    </a:stretch>
                  </pic:blipFill>
                  <pic:spPr bwMode="auto">
                    <a:xfrm>
                      <a:off x="0" y="0"/>
                      <a:ext cx="3872230" cy="2135505"/>
                    </a:xfrm>
                    <a:prstGeom prst="rect">
                      <a:avLst/>
                    </a:prstGeom>
                    <a:noFill/>
                    <a:ln w="9525">
                      <a:noFill/>
                      <a:miter lim="800000"/>
                      <a:headEnd/>
                      <a:tailEnd/>
                    </a:ln>
                  </pic:spPr>
                </pic:pic>
              </a:graphicData>
            </a:graphic>
          </wp:anchor>
        </w:drawing>
      </w:r>
      <w:r>
        <w:rPr>
          <w:rFonts w:cs="Times New Roman"/>
          <w:b/>
          <w:color w:val="000000" w:themeColor="text1"/>
          <w:sz w:val="56"/>
          <w:szCs w:val="56"/>
        </w:rPr>
        <w:t>SUNUŞ</w:t>
      </w:r>
      <w:r w:rsidR="006C1127" w:rsidRPr="006B4820">
        <w:rPr>
          <w:rFonts w:cs="Times New Roman"/>
          <w:b/>
          <w:color w:val="000000" w:themeColor="text1"/>
          <w:sz w:val="56"/>
          <w:szCs w:val="56"/>
        </w:rPr>
        <w:t xml:space="preserve"> </w:t>
      </w:r>
    </w:p>
    <w:p w:rsidR="006C1127" w:rsidRPr="006B4820" w:rsidRDefault="006C1127" w:rsidP="00EC2035">
      <w:pPr>
        <w:autoSpaceDE w:val="0"/>
        <w:autoSpaceDN w:val="0"/>
        <w:adjustRightInd w:val="0"/>
        <w:spacing w:line="360" w:lineRule="auto"/>
        <w:ind w:firstLine="540"/>
        <w:rPr>
          <w:rFonts w:cs="Times New Roman"/>
          <w:color w:val="000000" w:themeColor="text1"/>
        </w:rPr>
      </w:pPr>
      <w:r w:rsidRPr="006B4820">
        <w:rPr>
          <w:rFonts w:cs="Times New Roman"/>
          <w:color w:val="000000" w:themeColor="text1"/>
        </w:rPr>
        <w:t>Dünyaya gelen sağlıklı bir bebek diğer organik gelişimleriyle birlikte beyinsel olarak da 4 yaşına kadar önemli aşamalardan geçer. Bu süreçte beyin, organik gelişimini tamamlar. 4–6 yaş arasındaki çocuklarda beyindeki merkezler, merkezler arasındaki iletişim mekanizmaları gelişir. Öğrenmeyle ilgili bilgi transferleri yapılabilir, depolanabilir bir hale gelir.</w:t>
      </w:r>
    </w:p>
    <w:p w:rsidR="006C1127" w:rsidRPr="006B4820" w:rsidRDefault="006C1127" w:rsidP="00EC2035">
      <w:pPr>
        <w:autoSpaceDE w:val="0"/>
        <w:autoSpaceDN w:val="0"/>
        <w:adjustRightInd w:val="0"/>
        <w:spacing w:line="360" w:lineRule="auto"/>
        <w:ind w:firstLine="540"/>
        <w:rPr>
          <w:rFonts w:cs="Times New Roman"/>
          <w:color w:val="000000" w:themeColor="text1"/>
        </w:rPr>
      </w:pPr>
      <w:r w:rsidRPr="006B4820">
        <w:rPr>
          <w:rFonts w:cs="Times New Roman"/>
          <w:color w:val="000000" w:themeColor="text1"/>
        </w:rPr>
        <w:t>0-6 yaşlar arası çocuğun gelişimin hızla yönlendiği, kritik yıllardır. Bu yıllarda temeli atılan beden sağlığı ve kişilik yapısının, ileri yaşlarda, yön değiştirmekten daha çok, yani aynı yönde gelişmesi şansı yüksektir. Uzun yıllara dayalı araştırmalarla, çocukluk yıllarında kazanılan davranışların büyük bir kısmının yetişkinlikte, bireyin kişilik yapısını, tavır, alışkanlık, inanç ve değer yargılarını biçimlendirdiği gözlenmiştir</w:t>
      </w:r>
    </w:p>
    <w:p w:rsidR="006C1127" w:rsidRPr="006B4820" w:rsidRDefault="006C1127" w:rsidP="00EC2035">
      <w:pPr>
        <w:autoSpaceDE w:val="0"/>
        <w:autoSpaceDN w:val="0"/>
        <w:adjustRightInd w:val="0"/>
        <w:spacing w:line="360" w:lineRule="auto"/>
        <w:ind w:firstLine="540"/>
        <w:rPr>
          <w:rFonts w:cs="Times New Roman"/>
          <w:color w:val="000000" w:themeColor="text1"/>
        </w:rPr>
      </w:pPr>
      <w:r w:rsidRPr="006B4820">
        <w:rPr>
          <w:rFonts w:cs="Times New Roman"/>
          <w:color w:val="000000" w:themeColor="text1"/>
        </w:rPr>
        <w:t>Bütün bunları göz önünde bulundurduğumuzda; çocukların bireysel gelişimlerini</w:t>
      </w:r>
      <w:r w:rsidR="003D6038" w:rsidRPr="006B4820">
        <w:rPr>
          <w:rFonts w:cs="Times New Roman"/>
          <w:color w:val="000000" w:themeColor="text1"/>
        </w:rPr>
        <w:t xml:space="preserve"> dikkate alan,</w:t>
      </w:r>
      <w:r w:rsidRPr="006B4820">
        <w:rPr>
          <w:rFonts w:cs="Times New Roman"/>
          <w:color w:val="000000" w:themeColor="text1"/>
        </w:rPr>
        <w:t xml:space="preserve"> onların sosyal, duygusal, bilişsel, dil ve psikomotor gelişimlerini destekleyen, olumlu kişilik özelliklerini kazanmalarına, yaratıcılıklarını ortaya çıkarmaya ve kendilerine olan güvenlerini geliştirmelerini sağlamaya yönelik kaliteli bir eğitime ihtiyaç vardır. </w:t>
      </w:r>
    </w:p>
    <w:p w:rsidR="006C1127" w:rsidRDefault="006C1127" w:rsidP="00F53746">
      <w:pPr>
        <w:spacing w:line="360" w:lineRule="auto"/>
        <w:ind w:firstLine="540"/>
        <w:rPr>
          <w:szCs w:val="24"/>
        </w:rPr>
      </w:pPr>
      <w:r w:rsidRPr="006B4820">
        <w:rPr>
          <w:rFonts w:cs="Times New Roman"/>
          <w:color w:val="000000" w:themeColor="text1"/>
        </w:rPr>
        <w:t>Bu stratejik plan çocuklarımıza en iyi ve kaliteli eğitimi verebilmek adına bir yol gösterici olarak hazırlanmıştır.</w:t>
      </w:r>
      <w:r w:rsidR="00F53746" w:rsidRPr="00F53746">
        <w:rPr>
          <w:szCs w:val="24"/>
        </w:rPr>
        <w:t xml:space="preserve"> </w:t>
      </w:r>
      <w:r w:rsidR="00F53746" w:rsidRPr="00490314">
        <w:rPr>
          <w:szCs w:val="24"/>
        </w:rPr>
        <w:t>Planımızın hazırlanmasında emeği geçen stratejik planlama ekibimize, öğretmenlerimize, öğrenci velilerimize, çalışanlarımıza ve bize yardımcı olan tüm kurum ve kuruluşlara teşekkür ederim.</w:t>
      </w:r>
    </w:p>
    <w:p w:rsidR="00F53746" w:rsidRDefault="00F53746" w:rsidP="00F53746">
      <w:pPr>
        <w:spacing w:line="360" w:lineRule="auto"/>
        <w:ind w:firstLine="540"/>
        <w:rPr>
          <w:szCs w:val="24"/>
        </w:rPr>
      </w:pPr>
    </w:p>
    <w:p w:rsidR="00F53746" w:rsidRPr="00F53746" w:rsidRDefault="00F53746" w:rsidP="00F53746">
      <w:pPr>
        <w:spacing w:line="360" w:lineRule="auto"/>
        <w:ind w:firstLine="540"/>
        <w:rPr>
          <w:szCs w:val="24"/>
        </w:rPr>
      </w:pPr>
    </w:p>
    <w:p w:rsidR="00EC2035" w:rsidRPr="006B4820" w:rsidRDefault="006C1127" w:rsidP="00EC2035">
      <w:pPr>
        <w:spacing w:line="360" w:lineRule="auto"/>
        <w:rPr>
          <w:rFonts w:cs="Times New Roman"/>
          <w:color w:val="000000" w:themeColor="text1"/>
        </w:rPr>
      </w:pPr>
      <w:r w:rsidRPr="006B4820">
        <w:rPr>
          <w:rFonts w:cs="Times New Roman"/>
          <w:color w:val="000000" w:themeColor="text1"/>
        </w:rPr>
        <w:t xml:space="preserve">                                                                              </w:t>
      </w:r>
      <w:r w:rsidR="00F53746">
        <w:rPr>
          <w:rFonts w:cs="Times New Roman"/>
          <w:color w:val="000000" w:themeColor="text1"/>
        </w:rPr>
        <w:t xml:space="preserve">   </w:t>
      </w:r>
    </w:p>
    <w:p w:rsidR="006C1127" w:rsidRDefault="006C1127" w:rsidP="00F53746">
      <w:pPr>
        <w:spacing w:line="360" w:lineRule="auto"/>
        <w:rPr>
          <w:rFonts w:cs="Times New Roman"/>
          <w:color w:val="000000" w:themeColor="text1"/>
        </w:rPr>
      </w:pPr>
      <w:r w:rsidRPr="006B4820">
        <w:rPr>
          <w:rFonts w:cs="Times New Roman"/>
          <w:color w:val="000000" w:themeColor="text1"/>
        </w:rPr>
        <w:t xml:space="preserve">                            </w:t>
      </w:r>
      <w:r w:rsidR="00F53746">
        <w:rPr>
          <w:rFonts w:cs="Times New Roman"/>
          <w:color w:val="000000" w:themeColor="text1"/>
        </w:rPr>
        <w:t xml:space="preserve">                                                                                          </w:t>
      </w:r>
      <w:r w:rsidRPr="006B4820">
        <w:rPr>
          <w:rFonts w:cs="Times New Roman"/>
          <w:color w:val="000000" w:themeColor="text1"/>
        </w:rPr>
        <w:t xml:space="preserve">   </w:t>
      </w:r>
      <w:r w:rsidR="00F53746">
        <w:rPr>
          <w:rFonts w:cs="Times New Roman"/>
          <w:color w:val="000000" w:themeColor="text1"/>
        </w:rPr>
        <w:t xml:space="preserve">Serpil EVLER </w:t>
      </w:r>
    </w:p>
    <w:p w:rsidR="00F53746" w:rsidRDefault="00F53746" w:rsidP="00F53746">
      <w:pPr>
        <w:spacing w:line="360" w:lineRule="auto"/>
        <w:rPr>
          <w:rFonts w:cs="Times New Roman"/>
          <w:b/>
          <w:color w:val="000000" w:themeColor="text1"/>
        </w:rPr>
      </w:pPr>
      <w:r>
        <w:rPr>
          <w:rFonts w:cs="Times New Roman"/>
          <w:color w:val="000000" w:themeColor="text1"/>
        </w:rPr>
        <w:t xml:space="preserve">                                                                                                                          Okul Müdürü</w:t>
      </w:r>
    </w:p>
    <w:p w:rsidR="00F53746" w:rsidRPr="006B4820" w:rsidRDefault="00F53746" w:rsidP="00F53746">
      <w:pPr>
        <w:spacing w:line="360" w:lineRule="auto"/>
        <w:rPr>
          <w:rFonts w:cs="Times New Roman"/>
          <w:b/>
          <w:color w:val="000000" w:themeColor="text1"/>
        </w:rPr>
      </w:pPr>
    </w:p>
    <w:p w:rsidR="006C1127" w:rsidRPr="006B4820" w:rsidRDefault="006C1127" w:rsidP="00EC2035">
      <w:pPr>
        <w:spacing w:line="360" w:lineRule="auto"/>
        <w:jc w:val="center"/>
        <w:rPr>
          <w:rFonts w:cs="Times New Roman"/>
          <w:b/>
          <w:color w:val="000000" w:themeColor="text1"/>
        </w:rPr>
      </w:pPr>
      <w:r w:rsidRPr="006B4820">
        <w:rPr>
          <w:rFonts w:cs="Times New Roman"/>
          <w:b/>
          <w:color w:val="000000" w:themeColor="text1"/>
        </w:rPr>
        <w:t xml:space="preserve">                                                                                        </w:t>
      </w:r>
    </w:p>
    <w:p w:rsidR="00EB63C8" w:rsidRPr="006B4820" w:rsidRDefault="00EB63C8" w:rsidP="00EC2035">
      <w:pPr>
        <w:rPr>
          <w:rFonts w:cs="Times New Roman"/>
          <w:color w:val="000000" w:themeColor="text1"/>
        </w:rPr>
      </w:pPr>
    </w:p>
    <w:p w:rsidR="006C1127" w:rsidRPr="006B4820" w:rsidRDefault="006C1127" w:rsidP="00EC2035">
      <w:pPr>
        <w:rPr>
          <w:rFonts w:cs="Times New Roman"/>
          <w:color w:val="000000" w:themeColor="text1"/>
        </w:rPr>
      </w:pPr>
    </w:p>
    <w:p w:rsidR="00EC2035" w:rsidRPr="006B4820" w:rsidRDefault="00001603" w:rsidP="00EC2035">
      <w:pPr>
        <w:rPr>
          <w:rFonts w:cs="Times New Roman"/>
          <w:color w:val="000000" w:themeColor="text1"/>
        </w:rPr>
        <w:sectPr w:rsidR="00EC2035" w:rsidRPr="006B4820" w:rsidSect="00EB63C8">
          <w:footerReference w:type="first" r:id="rId15"/>
          <w:pgSz w:w="11906" w:h="16838"/>
          <w:pgMar w:top="1418" w:right="1417" w:bottom="1418" w:left="1418" w:header="709" w:footer="709" w:gutter="0"/>
          <w:pgNumType w:fmt="lowerRoman" w:start="1"/>
          <w:cols w:space="708"/>
          <w:docGrid w:linePitch="360"/>
        </w:sectPr>
      </w:pPr>
      <w:r>
        <w:rPr>
          <w:rFonts w:cs="Times New Roman"/>
          <w:noProof/>
          <w:color w:val="000000" w:themeColor="text1"/>
          <w:lang w:eastAsia="tr-TR"/>
        </w:rPr>
        <w:pict>
          <v:group id="_x0000_s1223" style="position:absolute;left:0;text-align:left;margin-left:188.2pt;margin-top:49.95pt;width:54.6pt;height:48.9pt;z-index:251710464" coordorigin="5660,15011" coordsize="1092,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882" o:spid="_x0000_s1224" type="#_x0000_t75" alt="http://images.clipartlogo.com/files/ss/thumb/576/57657610/vector-blank-labels_small.jpg" style="position:absolute;left:5730;top:15011;width:1022;height:9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CI7EAAAA3QAAAA8AAABkcnMvZG93bnJldi54bWxEj8FqwzAQRO+F/oPYQm6NXB+CcaOYYjD0&#10;YApJE3JdrI0laq2MpCTu31eFQo/DzLxhts3iJnGjEK1nBS/rAgTx4LXlUcHxs3uuQMSErHHyTAq+&#10;KUKze3zYYq39nfd0O6RRZAjHGhWYlOZayjgYchjXfibO3sUHhynLMEod8J7hbpJlUWykQ8t5weBM&#10;raHh63B1CrrR7vVHd7bXtjMnefE9hr5XavW0vL2CSLSk//Bf+10rKKuqhN83+Qn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SCI7EAAAA3QAAAA8AAAAAAAAAAAAAAAAA&#10;nwIAAGRycy9kb3ducmV2LnhtbFBLBQYAAAAABAAEAPcAAACQAwAAAAA=&#10;">
              <v:imagedata r:id="rId16" o:title="vector-blank-labels_small" croptop="33353f" cropright="32183f"/>
              <v:path arrowok="t"/>
            </v:shape>
            <v:rect id="Dikdörtgen 1885" o:spid="_x0000_s1225" style="position:absolute;left:5660;top:15196;width:967;height: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KEsIA&#10;AADdAAAADwAAAGRycy9kb3ducmV2LnhtbERPTWvCQBC9F/oflil4azYtKiG6SihV9FhTEG9jdkyi&#10;2dmQXWP8925B6G0e73Pmy8E0oqfO1ZYVfEQxCOLC6ppLBb/56j0B4TyyxsYyKbiTg+Xi9WWOqbY3&#10;/qF+50sRQtilqKDyvk2ldEVFBl1kW+LAnWxn0AfYlVJ3eAvhppGfcTyVBmsODRW29FVRcdldjQJ3&#10;7Lf5vc3254Mrjtk3m3y8XSs1ehuyGQhPg/8XP90bHeYnyQT+vg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oSwgAAAN0AAAAPAAAAAAAAAAAAAAAAAJgCAABkcnMvZG93&#10;bnJldi54bWxQSwUGAAAAAAQABAD1AAAAhwMAAAAA&#10;" filled="f" stroked="f" strokeweight="2pt">
              <v:textbox style="mso-next-textbox:#Dikdörtgen 1885">
                <w:txbxContent>
                  <w:p w:rsidR="00AE6178" w:rsidRPr="00CD597B" w:rsidRDefault="00AE6178" w:rsidP="00450295">
                    <w:pPr>
                      <w:rPr>
                        <w:color w:val="FFFFFF"/>
                      </w:rPr>
                    </w:pPr>
                  </w:p>
                  <w:p w:rsidR="00AE6178" w:rsidRDefault="00AE6178"/>
                </w:txbxContent>
              </v:textbox>
            </v:rect>
          </v:group>
        </w:pict>
      </w:r>
    </w:p>
    <w:tbl>
      <w:tblPr>
        <w:tblpPr w:leftFromText="141" w:rightFromText="141" w:vertAnchor="text" w:horzAnchor="margin" w:tblpXSpec="center" w:tblpY="146"/>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472"/>
        <w:gridCol w:w="1036"/>
      </w:tblGrid>
      <w:tr w:rsidR="00D52DA0" w:rsidRPr="00490314" w:rsidTr="00AE6178">
        <w:trPr>
          <w:trHeight w:hRule="exact" w:val="738"/>
        </w:trPr>
        <w:tc>
          <w:tcPr>
            <w:tcW w:w="8472" w:type="dxa"/>
            <w:tcBorders>
              <w:bottom w:val="nil"/>
            </w:tcBorders>
            <w:shd w:val="clear" w:color="auto" w:fill="0070C0"/>
            <w:vAlign w:val="center"/>
          </w:tcPr>
          <w:p w:rsidR="00D52DA0" w:rsidRPr="00490314" w:rsidRDefault="00D52DA0" w:rsidP="00AE6178">
            <w:pPr>
              <w:spacing w:line="240" w:lineRule="auto"/>
              <w:ind w:firstLine="284"/>
              <w:rPr>
                <w:b/>
                <w:noProof/>
                <w:color w:val="002060"/>
                <w:szCs w:val="16"/>
              </w:rPr>
            </w:pPr>
            <w:r w:rsidRPr="00490314">
              <w:rPr>
                <w:b/>
                <w:color w:val="FFFFFF"/>
                <w:sz w:val="44"/>
              </w:rPr>
              <w:lastRenderedPageBreak/>
              <w:t>İÇİNDEKİLER</w:t>
            </w:r>
          </w:p>
        </w:tc>
        <w:tc>
          <w:tcPr>
            <w:tcW w:w="1036" w:type="dxa"/>
            <w:shd w:val="clear" w:color="auto" w:fill="0070C0"/>
            <w:vAlign w:val="center"/>
          </w:tcPr>
          <w:p w:rsidR="00D52DA0" w:rsidRPr="00490314" w:rsidRDefault="00D52DA0" w:rsidP="00AE6178">
            <w:pPr>
              <w:tabs>
                <w:tab w:val="left" w:pos="34"/>
              </w:tabs>
              <w:ind w:hanging="119"/>
              <w:rPr>
                <w:b/>
                <w:noProof/>
                <w:color w:val="FFFFFF"/>
                <w:sz w:val="26"/>
                <w:szCs w:val="26"/>
              </w:rPr>
            </w:pPr>
            <w:r w:rsidRPr="00490314">
              <w:rPr>
                <w:b/>
                <w:noProof/>
                <w:color w:val="FFFFFF"/>
                <w:sz w:val="26"/>
                <w:szCs w:val="26"/>
              </w:rPr>
              <w:t>Sayfa</w:t>
            </w:r>
          </w:p>
          <w:p w:rsidR="00D52DA0" w:rsidRPr="00490314" w:rsidRDefault="00D52DA0" w:rsidP="00AE6178">
            <w:pPr>
              <w:tabs>
                <w:tab w:val="left" w:pos="34"/>
              </w:tabs>
              <w:ind w:hanging="119"/>
              <w:rPr>
                <w:b/>
                <w:noProof/>
                <w:color w:val="002060"/>
                <w:szCs w:val="16"/>
              </w:rPr>
            </w:pPr>
            <w:r w:rsidRPr="00490314">
              <w:rPr>
                <w:b/>
                <w:noProof/>
                <w:color w:val="FFFFFF"/>
                <w:sz w:val="26"/>
                <w:szCs w:val="26"/>
              </w:rPr>
              <w:t>No</w:t>
            </w:r>
          </w:p>
        </w:tc>
      </w:tr>
      <w:tr w:rsidR="00D52DA0" w:rsidRPr="00490314" w:rsidTr="00AE6178">
        <w:trPr>
          <w:trHeight w:hRule="exact" w:val="408"/>
        </w:trPr>
        <w:tc>
          <w:tcPr>
            <w:tcW w:w="8472" w:type="dxa"/>
            <w:tcBorders>
              <w:top w:val="nil"/>
            </w:tcBorders>
            <w:shd w:val="clear" w:color="auto" w:fill="92D050"/>
            <w:vAlign w:val="center"/>
          </w:tcPr>
          <w:p w:rsidR="00D52DA0" w:rsidRPr="00490314" w:rsidRDefault="00D52DA0" w:rsidP="00AE6178">
            <w:pPr>
              <w:jc w:val="left"/>
              <w:rPr>
                <w:b/>
                <w:noProof/>
                <w:szCs w:val="16"/>
              </w:rPr>
            </w:pPr>
            <w:r w:rsidRPr="00490314">
              <w:rPr>
                <w:noProof/>
                <w:szCs w:val="16"/>
              </w:rPr>
              <w:t>OKUL MÜDÜRÜ SUNUŞU</w:t>
            </w:r>
          </w:p>
        </w:tc>
        <w:tc>
          <w:tcPr>
            <w:tcW w:w="1036" w:type="dxa"/>
            <w:shd w:val="clear" w:color="auto" w:fill="7030A0"/>
            <w:vAlign w:val="center"/>
          </w:tcPr>
          <w:p w:rsidR="00D52DA0" w:rsidRPr="00490314" w:rsidRDefault="00D52DA0" w:rsidP="00AE6178">
            <w:pPr>
              <w:rPr>
                <w:noProof/>
                <w:szCs w:val="16"/>
              </w:rPr>
            </w:pPr>
            <w:r w:rsidRPr="00490314">
              <w:rPr>
                <w:noProof/>
                <w:szCs w:val="16"/>
              </w:rPr>
              <w:t xml:space="preserve">İ    </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b/>
                <w:noProof/>
                <w:szCs w:val="16"/>
              </w:rPr>
            </w:pPr>
            <w:r w:rsidRPr="00490314">
              <w:rPr>
                <w:noProof/>
                <w:szCs w:val="16"/>
              </w:rPr>
              <w:t>İÇİNDEKİLER</w:t>
            </w:r>
          </w:p>
        </w:tc>
        <w:tc>
          <w:tcPr>
            <w:tcW w:w="1036" w:type="dxa"/>
            <w:shd w:val="clear" w:color="auto" w:fill="7030A0"/>
            <w:vAlign w:val="center"/>
          </w:tcPr>
          <w:p w:rsidR="00D52DA0" w:rsidRPr="00490314" w:rsidRDefault="00D52DA0" w:rsidP="00AE6178">
            <w:pPr>
              <w:rPr>
                <w:noProof/>
                <w:szCs w:val="16"/>
              </w:rPr>
            </w:pPr>
            <w:r w:rsidRPr="00490314">
              <w:rPr>
                <w:noProof/>
                <w:szCs w:val="16"/>
              </w:rPr>
              <w:t xml:space="preserve">İİ   </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b/>
                <w:noProof/>
                <w:szCs w:val="16"/>
              </w:rPr>
            </w:pPr>
            <w:r w:rsidRPr="00490314">
              <w:rPr>
                <w:noProof/>
                <w:szCs w:val="16"/>
              </w:rPr>
              <w:t>TABLOLAR LİSTESİ</w:t>
            </w:r>
          </w:p>
        </w:tc>
        <w:tc>
          <w:tcPr>
            <w:tcW w:w="1036" w:type="dxa"/>
            <w:shd w:val="clear" w:color="auto" w:fill="7030A0"/>
            <w:vAlign w:val="center"/>
          </w:tcPr>
          <w:p w:rsidR="00D52DA0" w:rsidRPr="00490314" w:rsidRDefault="00D52DA0" w:rsidP="00AE6178">
            <w:pPr>
              <w:rPr>
                <w:noProof/>
                <w:szCs w:val="16"/>
              </w:rPr>
            </w:pPr>
            <w:r>
              <w:rPr>
                <w:noProof/>
                <w:szCs w:val="16"/>
              </w:rPr>
              <w:t xml:space="preserve">İİİ  </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b/>
                <w:noProof/>
                <w:szCs w:val="16"/>
              </w:rPr>
            </w:pPr>
            <w:r w:rsidRPr="00490314">
              <w:rPr>
                <w:noProof/>
                <w:szCs w:val="16"/>
              </w:rPr>
              <w:t>GRAFİKLER VE ŞEKİLLER LİSTESİ</w:t>
            </w:r>
          </w:p>
        </w:tc>
        <w:tc>
          <w:tcPr>
            <w:tcW w:w="1036" w:type="dxa"/>
            <w:shd w:val="clear" w:color="auto" w:fill="7030A0"/>
            <w:vAlign w:val="center"/>
          </w:tcPr>
          <w:p w:rsidR="00D52DA0" w:rsidRPr="00490314" w:rsidRDefault="00D52DA0" w:rsidP="00AE6178">
            <w:pPr>
              <w:rPr>
                <w:noProof/>
                <w:szCs w:val="16"/>
              </w:rPr>
            </w:pPr>
            <w:r w:rsidRPr="00490314">
              <w:rPr>
                <w:noProof/>
                <w:szCs w:val="16"/>
              </w:rPr>
              <w:t>IV</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b/>
                <w:noProof/>
                <w:szCs w:val="16"/>
              </w:rPr>
            </w:pPr>
            <w:r w:rsidRPr="00490314">
              <w:rPr>
                <w:noProof/>
                <w:szCs w:val="16"/>
              </w:rPr>
              <w:t>KISALTMALAR</w:t>
            </w:r>
          </w:p>
        </w:tc>
        <w:tc>
          <w:tcPr>
            <w:tcW w:w="1036" w:type="dxa"/>
            <w:shd w:val="clear" w:color="auto" w:fill="7030A0"/>
            <w:vAlign w:val="center"/>
          </w:tcPr>
          <w:p w:rsidR="00D52DA0" w:rsidRPr="00490314" w:rsidRDefault="00D52DA0" w:rsidP="00AE6178">
            <w:pPr>
              <w:rPr>
                <w:noProof/>
                <w:szCs w:val="16"/>
              </w:rPr>
            </w:pPr>
            <w:r w:rsidRPr="00490314">
              <w:rPr>
                <w:noProof/>
                <w:szCs w:val="16"/>
              </w:rPr>
              <w:t>V</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tabs>
                <w:tab w:val="left" w:pos="915"/>
              </w:tabs>
              <w:jc w:val="left"/>
              <w:rPr>
                <w:b/>
                <w:noProof/>
                <w:szCs w:val="16"/>
              </w:rPr>
            </w:pPr>
            <w:r w:rsidRPr="00490314">
              <w:rPr>
                <w:noProof/>
                <w:szCs w:val="16"/>
              </w:rPr>
              <w:t>GİRİŞ</w:t>
            </w:r>
          </w:p>
        </w:tc>
        <w:tc>
          <w:tcPr>
            <w:tcW w:w="1036" w:type="dxa"/>
            <w:shd w:val="clear" w:color="auto" w:fill="7030A0"/>
            <w:vAlign w:val="center"/>
          </w:tcPr>
          <w:p w:rsidR="00D52DA0" w:rsidRPr="00490314" w:rsidRDefault="00130F66" w:rsidP="00AE6178">
            <w:pPr>
              <w:jc w:val="left"/>
              <w:rPr>
                <w:noProof/>
              </w:rPr>
            </w:pPr>
            <w:r>
              <w:rPr>
                <w:noProof/>
              </w:rPr>
              <w:t>7</w:t>
            </w:r>
          </w:p>
        </w:tc>
      </w:tr>
      <w:tr w:rsidR="00D52DA0" w:rsidRPr="00490314" w:rsidTr="00AE6178">
        <w:trPr>
          <w:trHeight w:hRule="exact" w:val="408"/>
        </w:trPr>
        <w:tc>
          <w:tcPr>
            <w:tcW w:w="8472" w:type="dxa"/>
            <w:shd w:val="clear" w:color="auto" w:fill="92D050"/>
            <w:vAlign w:val="center"/>
          </w:tcPr>
          <w:p w:rsidR="00D52DA0" w:rsidRPr="00130F66" w:rsidRDefault="00D52DA0" w:rsidP="00AE6178">
            <w:pPr>
              <w:jc w:val="left"/>
              <w:rPr>
                <w:noProof/>
                <w:szCs w:val="16"/>
              </w:rPr>
            </w:pPr>
            <w:r w:rsidRPr="00130F66">
              <w:rPr>
                <w:noProof/>
                <w:szCs w:val="16"/>
              </w:rPr>
              <w:t>I.BÖLÜM: STRATEJİK PLAN HAZIRLIK SÜRECİ</w:t>
            </w:r>
          </w:p>
        </w:tc>
        <w:tc>
          <w:tcPr>
            <w:tcW w:w="1036" w:type="dxa"/>
            <w:shd w:val="clear" w:color="auto" w:fill="7030A0"/>
            <w:vAlign w:val="center"/>
          </w:tcPr>
          <w:p w:rsidR="00D52DA0" w:rsidRPr="00130F66" w:rsidRDefault="00130F66" w:rsidP="00AE6178">
            <w:pPr>
              <w:jc w:val="left"/>
              <w:rPr>
                <w:noProof/>
              </w:rPr>
            </w:pPr>
            <w:r>
              <w:rPr>
                <w:noProof/>
              </w:rPr>
              <w:t>8-12</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noProof/>
                <w:szCs w:val="16"/>
              </w:rPr>
            </w:pPr>
            <w:r w:rsidRPr="00490314">
              <w:rPr>
                <w:noProof/>
                <w:szCs w:val="16"/>
              </w:rPr>
              <w:t>II.BÖLÜM: DURUM ANALİZİ</w:t>
            </w:r>
          </w:p>
        </w:tc>
        <w:tc>
          <w:tcPr>
            <w:tcW w:w="1036" w:type="dxa"/>
            <w:shd w:val="clear" w:color="auto" w:fill="7030A0"/>
            <w:vAlign w:val="center"/>
          </w:tcPr>
          <w:p w:rsidR="00D52DA0" w:rsidRPr="00490314" w:rsidRDefault="00130F66" w:rsidP="00AE6178">
            <w:pPr>
              <w:jc w:val="left"/>
              <w:rPr>
                <w:noProof/>
              </w:rPr>
            </w:pPr>
            <w:r>
              <w:rPr>
                <w:noProof/>
              </w:rPr>
              <w:t>13</w:t>
            </w:r>
          </w:p>
        </w:tc>
      </w:tr>
      <w:tr w:rsidR="00D52DA0" w:rsidRPr="00490314" w:rsidTr="00AE6178">
        <w:trPr>
          <w:trHeight w:hRule="exact" w:val="408"/>
        </w:trPr>
        <w:tc>
          <w:tcPr>
            <w:tcW w:w="8472" w:type="dxa"/>
            <w:shd w:val="clear" w:color="auto" w:fill="92D050"/>
            <w:vAlign w:val="center"/>
          </w:tcPr>
          <w:p w:rsidR="00D52DA0" w:rsidRPr="00490314" w:rsidRDefault="00D52DA0" w:rsidP="00D52DA0">
            <w:pPr>
              <w:pStyle w:val="ListeParagraf"/>
              <w:numPr>
                <w:ilvl w:val="0"/>
                <w:numId w:val="48"/>
              </w:numPr>
              <w:tabs>
                <w:tab w:val="left" w:pos="709"/>
              </w:tabs>
              <w:spacing w:line="240" w:lineRule="auto"/>
              <w:ind w:left="0" w:firstLine="284"/>
              <w:jc w:val="left"/>
              <w:rPr>
                <w:b/>
                <w:noProof/>
                <w:szCs w:val="16"/>
              </w:rPr>
            </w:pPr>
            <w:r w:rsidRPr="00490314">
              <w:rPr>
                <w:noProof/>
                <w:szCs w:val="16"/>
              </w:rPr>
              <w:t xml:space="preserve"> TARİHİ GELİŞİM</w:t>
            </w:r>
          </w:p>
        </w:tc>
        <w:tc>
          <w:tcPr>
            <w:tcW w:w="1036" w:type="dxa"/>
            <w:shd w:val="clear" w:color="auto" w:fill="7030A0"/>
            <w:vAlign w:val="center"/>
          </w:tcPr>
          <w:p w:rsidR="00D52DA0" w:rsidRPr="00490314" w:rsidRDefault="00130F66" w:rsidP="00AE6178">
            <w:pPr>
              <w:jc w:val="left"/>
              <w:rPr>
                <w:noProof/>
              </w:rPr>
            </w:pPr>
            <w:r>
              <w:rPr>
                <w:noProof/>
              </w:rPr>
              <w:t>14</w:t>
            </w:r>
          </w:p>
        </w:tc>
      </w:tr>
      <w:tr w:rsidR="00D52DA0" w:rsidRPr="00490314" w:rsidTr="00AE6178">
        <w:trPr>
          <w:trHeight w:hRule="exact" w:val="408"/>
        </w:trPr>
        <w:tc>
          <w:tcPr>
            <w:tcW w:w="8472" w:type="dxa"/>
            <w:shd w:val="clear" w:color="auto" w:fill="92D050"/>
            <w:vAlign w:val="center"/>
          </w:tcPr>
          <w:p w:rsidR="00D52DA0" w:rsidRPr="00490314" w:rsidRDefault="00D52DA0" w:rsidP="00D52DA0">
            <w:pPr>
              <w:pStyle w:val="ListeParagraf"/>
              <w:numPr>
                <w:ilvl w:val="0"/>
                <w:numId w:val="48"/>
              </w:numPr>
              <w:tabs>
                <w:tab w:val="left" w:pos="709"/>
              </w:tabs>
              <w:spacing w:line="240" w:lineRule="auto"/>
              <w:ind w:left="0" w:firstLine="284"/>
              <w:jc w:val="left"/>
              <w:rPr>
                <w:b/>
                <w:noProof/>
                <w:szCs w:val="16"/>
              </w:rPr>
            </w:pPr>
            <w:r w:rsidRPr="00490314">
              <w:rPr>
                <w:noProof/>
                <w:szCs w:val="16"/>
              </w:rPr>
              <w:t>YASAL YÜKÜMLÜLÜKLER VE MEVZUAT ANALİZİ</w:t>
            </w:r>
          </w:p>
        </w:tc>
        <w:tc>
          <w:tcPr>
            <w:tcW w:w="1036" w:type="dxa"/>
            <w:shd w:val="clear" w:color="auto" w:fill="7030A0"/>
            <w:vAlign w:val="center"/>
          </w:tcPr>
          <w:p w:rsidR="00D52DA0" w:rsidRPr="00490314" w:rsidRDefault="00130F66" w:rsidP="00AE6178">
            <w:pPr>
              <w:jc w:val="left"/>
              <w:rPr>
                <w:noProof/>
              </w:rPr>
            </w:pPr>
            <w:r>
              <w:rPr>
                <w:noProof/>
              </w:rPr>
              <w:t>14-17</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tabs>
                <w:tab w:val="left" w:pos="709"/>
              </w:tabs>
              <w:ind w:firstLine="131"/>
              <w:jc w:val="left"/>
              <w:rPr>
                <w:b/>
                <w:noProof/>
                <w:szCs w:val="16"/>
              </w:rPr>
            </w:pPr>
            <w:r w:rsidRPr="00490314">
              <w:rPr>
                <w:noProof/>
                <w:szCs w:val="16"/>
              </w:rPr>
              <w:t>C.     FAALİYET ALANLARI VE HİZMETLER</w:t>
            </w:r>
          </w:p>
        </w:tc>
        <w:tc>
          <w:tcPr>
            <w:tcW w:w="1036" w:type="dxa"/>
            <w:shd w:val="clear" w:color="auto" w:fill="7030A0"/>
            <w:vAlign w:val="center"/>
          </w:tcPr>
          <w:p w:rsidR="00D52DA0" w:rsidRPr="00490314" w:rsidRDefault="00130F66" w:rsidP="00AE6178">
            <w:pPr>
              <w:jc w:val="left"/>
              <w:rPr>
                <w:noProof/>
              </w:rPr>
            </w:pPr>
            <w:r>
              <w:rPr>
                <w:noProof/>
              </w:rPr>
              <w:t>18</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tabs>
                <w:tab w:val="left" w:pos="709"/>
              </w:tabs>
              <w:ind w:firstLine="131"/>
              <w:jc w:val="left"/>
              <w:rPr>
                <w:b/>
                <w:noProof/>
                <w:szCs w:val="16"/>
              </w:rPr>
            </w:pPr>
            <w:r w:rsidRPr="00490314">
              <w:rPr>
                <w:noProof/>
                <w:szCs w:val="16"/>
              </w:rPr>
              <w:t>D.     PAYDAŞ ANALİZİ</w:t>
            </w:r>
          </w:p>
        </w:tc>
        <w:tc>
          <w:tcPr>
            <w:tcW w:w="1036" w:type="dxa"/>
            <w:shd w:val="clear" w:color="auto" w:fill="7030A0"/>
            <w:vAlign w:val="center"/>
          </w:tcPr>
          <w:p w:rsidR="00D52DA0" w:rsidRPr="00490314" w:rsidRDefault="00130F66" w:rsidP="00AE6178">
            <w:pPr>
              <w:jc w:val="left"/>
              <w:rPr>
                <w:noProof/>
              </w:rPr>
            </w:pPr>
            <w:r>
              <w:rPr>
                <w:noProof/>
              </w:rPr>
              <w:t>23-25</w:t>
            </w:r>
          </w:p>
        </w:tc>
      </w:tr>
      <w:tr w:rsidR="00D52DA0" w:rsidRPr="00490314" w:rsidTr="00AE6178">
        <w:trPr>
          <w:trHeight w:hRule="exact" w:val="408"/>
        </w:trPr>
        <w:tc>
          <w:tcPr>
            <w:tcW w:w="8472" w:type="dxa"/>
            <w:shd w:val="clear" w:color="auto" w:fill="92D050"/>
            <w:vAlign w:val="center"/>
          </w:tcPr>
          <w:p w:rsidR="00D52DA0" w:rsidRPr="00490314" w:rsidRDefault="00D52DA0" w:rsidP="00D52DA0">
            <w:pPr>
              <w:pStyle w:val="ListeParagraf"/>
              <w:numPr>
                <w:ilvl w:val="0"/>
                <w:numId w:val="47"/>
              </w:numPr>
              <w:tabs>
                <w:tab w:val="left" w:pos="709"/>
              </w:tabs>
              <w:spacing w:line="240" w:lineRule="auto"/>
              <w:ind w:left="0" w:firstLine="284"/>
              <w:jc w:val="left"/>
              <w:rPr>
                <w:b/>
                <w:noProof/>
                <w:szCs w:val="16"/>
              </w:rPr>
            </w:pPr>
            <w:r w:rsidRPr="00490314">
              <w:rPr>
                <w:noProof/>
                <w:szCs w:val="16"/>
              </w:rPr>
              <w:t xml:space="preserve"> KURUM İÇİ VE DIŞI ANALİZ</w:t>
            </w:r>
          </w:p>
        </w:tc>
        <w:tc>
          <w:tcPr>
            <w:tcW w:w="1036" w:type="dxa"/>
            <w:shd w:val="clear" w:color="auto" w:fill="7030A0"/>
            <w:vAlign w:val="center"/>
          </w:tcPr>
          <w:p w:rsidR="00D52DA0" w:rsidRPr="00490314" w:rsidRDefault="00130F66" w:rsidP="00AE6178">
            <w:pPr>
              <w:jc w:val="left"/>
              <w:rPr>
                <w:noProof/>
              </w:rPr>
            </w:pPr>
            <w:r>
              <w:rPr>
                <w:noProof/>
              </w:rPr>
              <w:t>26-35</w:t>
            </w:r>
          </w:p>
        </w:tc>
      </w:tr>
      <w:tr w:rsidR="00D52DA0" w:rsidRPr="00490314" w:rsidTr="00AE6178">
        <w:trPr>
          <w:trHeight w:hRule="exact" w:val="408"/>
        </w:trPr>
        <w:tc>
          <w:tcPr>
            <w:tcW w:w="8472" w:type="dxa"/>
            <w:shd w:val="clear" w:color="auto" w:fill="92D050"/>
            <w:vAlign w:val="center"/>
          </w:tcPr>
          <w:p w:rsidR="00D52DA0" w:rsidRPr="00490314" w:rsidRDefault="00D52DA0" w:rsidP="00D52DA0">
            <w:pPr>
              <w:pStyle w:val="ListeParagraf"/>
              <w:numPr>
                <w:ilvl w:val="0"/>
                <w:numId w:val="47"/>
              </w:numPr>
              <w:tabs>
                <w:tab w:val="left" w:pos="709"/>
              </w:tabs>
              <w:spacing w:line="240" w:lineRule="auto"/>
              <w:jc w:val="left"/>
              <w:rPr>
                <w:b/>
                <w:noProof/>
                <w:szCs w:val="16"/>
              </w:rPr>
            </w:pPr>
            <w:r w:rsidRPr="00490314">
              <w:rPr>
                <w:noProof/>
                <w:szCs w:val="16"/>
              </w:rPr>
              <w:t>EĞİTİM VE ÖĞRETİMDE GELİŞİM  VE SORUN ALANLARI</w:t>
            </w:r>
          </w:p>
        </w:tc>
        <w:tc>
          <w:tcPr>
            <w:tcW w:w="1036" w:type="dxa"/>
            <w:shd w:val="clear" w:color="auto" w:fill="7030A0"/>
            <w:vAlign w:val="center"/>
          </w:tcPr>
          <w:p w:rsidR="00D52DA0" w:rsidRPr="00490314" w:rsidRDefault="00130F66" w:rsidP="00AE6178">
            <w:pPr>
              <w:jc w:val="left"/>
              <w:rPr>
                <w:noProof/>
              </w:rPr>
            </w:pPr>
            <w:r>
              <w:rPr>
                <w:noProof/>
              </w:rPr>
              <w:t>36</w:t>
            </w:r>
          </w:p>
        </w:tc>
      </w:tr>
      <w:tr w:rsidR="00D52DA0" w:rsidRPr="00490314" w:rsidTr="00AE6178">
        <w:trPr>
          <w:trHeight w:hRule="exact" w:val="408"/>
        </w:trPr>
        <w:tc>
          <w:tcPr>
            <w:tcW w:w="8472" w:type="dxa"/>
            <w:shd w:val="clear" w:color="auto" w:fill="92D050"/>
            <w:vAlign w:val="center"/>
          </w:tcPr>
          <w:p w:rsidR="00D52DA0" w:rsidRPr="00490314" w:rsidRDefault="00D52DA0" w:rsidP="00D52DA0">
            <w:pPr>
              <w:pStyle w:val="ListeParagraf"/>
              <w:numPr>
                <w:ilvl w:val="0"/>
                <w:numId w:val="47"/>
              </w:numPr>
              <w:tabs>
                <w:tab w:val="left" w:pos="709"/>
              </w:tabs>
              <w:spacing w:line="240" w:lineRule="auto"/>
              <w:jc w:val="left"/>
              <w:rPr>
                <w:b/>
                <w:noProof/>
                <w:szCs w:val="16"/>
              </w:rPr>
            </w:pPr>
            <w:r w:rsidRPr="00490314">
              <w:rPr>
                <w:noProof/>
                <w:szCs w:val="16"/>
              </w:rPr>
              <w:t xml:space="preserve"> STRATEJİK PLAN MİMARİSİ</w:t>
            </w:r>
          </w:p>
        </w:tc>
        <w:tc>
          <w:tcPr>
            <w:tcW w:w="1036" w:type="dxa"/>
            <w:shd w:val="clear" w:color="auto" w:fill="7030A0"/>
            <w:vAlign w:val="center"/>
          </w:tcPr>
          <w:p w:rsidR="00D52DA0" w:rsidRPr="00490314" w:rsidRDefault="00130F66" w:rsidP="00AE6178">
            <w:pPr>
              <w:jc w:val="left"/>
              <w:rPr>
                <w:noProof/>
              </w:rPr>
            </w:pPr>
            <w:r>
              <w:rPr>
                <w:noProof/>
              </w:rPr>
              <w:t>39</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noProof/>
                <w:szCs w:val="16"/>
              </w:rPr>
            </w:pPr>
            <w:r w:rsidRPr="00490314">
              <w:rPr>
                <w:noProof/>
                <w:szCs w:val="16"/>
              </w:rPr>
              <w:t>III.BÖLÜM: GELECEĞE YÖNELİM</w:t>
            </w:r>
          </w:p>
        </w:tc>
        <w:tc>
          <w:tcPr>
            <w:tcW w:w="1036" w:type="dxa"/>
            <w:shd w:val="clear" w:color="auto" w:fill="7030A0"/>
            <w:vAlign w:val="center"/>
          </w:tcPr>
          <w:p w:rsidR="00D52DA0" w:rsidRPr="00490314" w:rsidRDefault="00130F66" w:rsidP="00AE6178">
            <w:pPr>
              <w:jc w:val="left"/>
              <w:rPr>
                <w:noProof/>
              </w:rPr>
            </w:pPr>
            <w:r>
              <w:rPr>
                <w:noProof/>
              </w:rPr>
              <w:t>37</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tabs>
                <w:tab w:val="left" w:pos="709"/>
              </w:tabs>
              <w:ind w:firstLine="284"/>
              <w:jc w:val="left"/>
              <w:rPr>
                <w:b/>
                <w:noProof/>
                <w:szCs w:val="16"/>
              </w:rPr>
            </w:pPr>
            <w:r w:rsidRPr="00490314">
              <w:t>A.   MİSYON, VİZYON VE TEMEL DEĞERLER</w:t>
            </w:r>
          </w:p>
        </w:tc>
        <w:tc>
          <w:tcPr>
            <w:tcW w:w="1036" w:type="dxa"/>
            <w:shd w:val="clear" w:color="auto" w:fill="7030A0"/>
            <w:vAlign w:val="center"/>
          </w:tcPr>
          <w:p w:rsidR="00D52DA0" w:rsidRPr="00490314" w:rsidRDefault="00130F66" w:rsidP="00AE6178">
            <w:pPr>
              <w:jc w:val="left"/>
              <w:rPr>
                <w:noProof/>
              </w:rPr>
            </w:pPr>
            <w:r>
              <w:rPr>
                <w:noProof/>
              </w:rPr>
              <w:t>38</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tabs>
                <w:tab w:val="left" w:pos="709"/>
              </w:tabs>
              <w:ind w:firstLine="284"/>
              <w:jc w:val="left"/>
              <w:rPr>
                <w:b/>
              </w:rPr>
            </w:pPr>
            <w:r w:rsidRPr="00490314">
              <w:t>B.</w:t>
            </w:r>
            <w:r w:rsidRPr="00490314">
              <w:rPr>
                <w:noProof/>
                <w:szCs w:val="16"/>
              </w:rPr>
              <w:t xml:space="preserve">  STRATEJİK PLAN GENEL TABLOSU</w:t>
            </w:r>
          </w:p>
        </w:tc>
        <w:tc>
          <w:tcPr>
            <w:tcW w:w="1036" w:type="dxa"/>
            <w:shd w:val="clear" w:color="auto" w:fill="7030A0"/>
            <w:vAlign w:val="center"/>
          </w:tcPr>
          <w:p w:rsidR="00D52DA0" w:rsidRPr="00490314" w:rsidRDefault="00130F66" w:rsidP="00AE6178">
            <w:pPr>
              <w:jc w:val="left"/>
              <w:rPr>
                <w:noProof/>
              </w:rPr>
            </w:pPr>
            <w:r>
              <w:rPr>
                <w:noProof/>
              </w:rPr>
              <w:t>40</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tabs>
                <w:tab w:val="left" w:pos="709"/>
              </w:tabs>
              <w:ind w:firstLine="284"/>
              <w:jc w:val="left"/>
              <w:rPr>
                <w:b/>
                <w:noProof/>
                <w:szCs w:val="16"/>
              </w:rPr>
            </w:pPr>
            <w:r w:rsidRPr="00490314">
              <w:rPr>
                <w:noProof/>
                <w:szCs w:val="16"/>
              </w:rPr>
              <w:t>C.  TEMA, AMAÇ, HEDEF VE TEDBİRLER</w:t>
            </w:r>
          </w:p>
        </w:tc>
        <w:tc>
          <w:tcPr>
            <w:tcW w:w="1036" w:type="dxa"/>
            <w:shd w:val="clear" w:color="auto" w:fill="7030A0"/>
            <w:vAlign w:val="center"/>
          </w:tcPr>
          <w:p w:rsidR="00D52DA0" w:rsidRPr="00490314" w:rsidRDefault="00130F66" w:rsidP="00AE6178">
            <w:pPr>
              <w:jc w:val="left"/>
              <w:rPr>
                <w:noProof/>
                <w:szCs w:val="24"/>
              </w:rPr>
            </w:pPr>
            <w:r>
              <w:rPr>
                <w:noProof/>
                <w:szCs w:val="24"/>
              </w:rPr>
              <w:t>41</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noProof/>
                <w:szCs w:val="16"/>
              </w:rPr>
            </w:pPr>
            <w:r w:rsidRPr="00490314">
              <w:rPr>
                <w:noProof/>
                <w:szCs w:val="16"/>
              </w:rPr>
              <w:t>IV. BÖLÜM: MALİYETLENDİRME</w:t>
            </w:r>
          </w:p>
        </w:tc>
        <w:tc>
          <w:tcPr>
            <w:tcW w:w="1036" w:type="dxa"/>
            <w:shd w:val="clear" w:color="auto" w:fill="7030A0"/>
            <w:vAlign w:val="center"/>
          </w:tcPr>
          <w:p w:rsidR="00D52DA0" w:rsidRPr="00490314" w:rsidRDefault="00D52DA0" w:rsidP="00AE6178">
            <w:pPr>
              <w:jc w:val="left"/>
              <w:rPr>
                <w:noProof/>
                <w:szCs w:val="24"/>
              </w:rPr>
            </w:pPr>
            <w:r>
              <w:rPr>
                <w:noProof/>
                <w:szCs w:val="24"/>
              </w:rPr>
              <w:t>4</w:t>
            </w:r>
            <w:r w:rsidR="00FE6F3C">
              <w:rPr>
                <w:noProof/>
                <w:szCs w:val="24"/>
              </w:rPr>
              <w:t>8</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noProof/>
                <w:szCs w:val="16"/>
              </w:rPr>
            </w:pPr>
            <w:r w:rsidRPr="00490314">
              <w:rPr>
                <w:noProof/>
                <w:szCs w:val="16"/>
              </w:rPr>
              <w:t>V.  BÖLÜM: İZLEME VE DEĞERLENDİRME</w:t>
            </w:r>
          </w:p>
        </w:tc>
        <w:tc>
          <w:tcPr>
            <w:tcW w:w="1036" w:type="dxa"/>
            <w:shd w:val="clear" w:color="auto" w:fill="7030A0"/>
            <w:vAlign w:val="center"/>
          </w:tcPr>
          <w:p w:rsidR="00D52DA0" w:rsidRPr="00490314" w:rsidRDefault="00FE6F3C" w:rsidP="00AE6178">
            <w:pPr>
              <w:jc w:val="left"/>
              <w:rPr>
                <w:noProof/>
                <w:szCs w:val="24"/>
              </w:rPr>
            </w:pPr>
            <w:r>
              <w:rPr>
                <w:noProof/>
                <w:szCs w:val="24"/>
              </w:rPr>
              <w:t>51</w:t>
            </w:r>
          </w:p>
        </w:tc>
      </w:tr>
      <w:tr w:rsidR="00D52DA0" w:rsidRPr="00490314" w:rsidTr="00AE6178">
        <w:trPr>
          <w:trHeight w:hRule="exact" w:val="408"/>
        </w:trPr>
        <w:tc>
          <w:tcPr>
            <w:tcW w:w="8472" w:type="dxa"/>
            <w:shd w:val="clear" w:color="auto" w:fill="92D050"/>
            <w:vAlign w:val="center"/>
          </w:tcPr>
          <w:p w:rsidR="00D52DA0" w:rsidRPr="00490314" w:rsidRDefault="00D52DA0" w:rsidP="00D52DA0">
            <w:pPr>
              <w:numPr>
                <w:ilvl w:val="0"/>
                <w:numId w:val="49"/>
              </w:numPr>
              <w:spacing w:after="200"/>
              <w:ind w:right="-23" w:hanging="87"/>
              <w:jc w:val="left"/>
              <w:rPr>
                <w:noProof/>
                <w:szCs w:val="16"/>
              </w:rPr>
            </w:pPr>
            <w:r>
              <w:rPr>
                <w:noProof/>
                <w:szCs w:val="16"/>
              </w:rPr>
              <w:t>İZLEME VE DEĞERLENDİRME MODELİ</w:t>
            </w:r>
          </w:p>
          <w:p w:rsidR="00D52DA0" w:rsidRPr="00490314" w:rsidRDefault="00D52DA0" w:rsidP="00AE6178">
            <w:pPr>
              <w:jc w:val="left"/>
              <w:rPr>
                <w:b/>
                <w:noProof/>
                <w:szCs w:val="16"/>
              </w:rPr>
            </w:pPr>
          </w:p>
        </w:tc>
        <w:tc>
          <w:tcPr>
            <w:tcW w:w="1036" w:type="dxa"/>
            <w:shd w:val="clear" w:color="auto" w:fill="7030A0"/>
            <w:vAlign w:val="center"/>
          </w:tcPr>
          <w:p w:rsidR="00D52DA0" w:rsidRPr="00490314" w:rsidRDefault="00FE6F3C" w:rsidP="00AE6178">
            <w:pPr>
              <w:jc w:val="left"/>
              <w:rPr>
                <w:noProof/>
                <w:szCs w:val="24"/>
              </w:rPr>
            </w:pPr>
            <w:r>
              <w:rPr>
                <w:noProof/>
                <w:szCs w:val="24"/>
              </w:rPr>
              <w:t>52</w:t>
            </w:r>
          </w:p>
        </w:tc>
      </w:tr>
      <w:tr w:rsidR="00D52DA0" w:rsidRPr="00490314" w:rsidTr="00AE6178">
        <w:trPr>
          <w:trHeight w:hRule="exact" w:val="408"/>
        </w:trPr>
        <w:tc>
          <w:tcPr>
            <w:tcW w:w="8472" w:type="dxa"/>
            <w:shd w:val="clear" w:color="auto" w:fill="92D050"/>
            <w:vAlign w:val="center"/>
          </w:tcPr>
          <w:p w:rsidR="00D52DA0" w:rsidRPr="00490314" w:rsidRDefault="00D52DA0" w:rsidP="00AE6178">
            <w:pPr>
              <w:jc w:val="left"/>
              <w:rPr>
                <w:b/>
                <w:noProof/>
                <w:szCs w:val="16"/>
              </w:rPr>
            </w:pPr>
            <w:r>
              <w:rPr>
                <w:b/>
                <w:noProof/>
                <w:szCs w:val="16"/>
              </w:rPr>
              <w:t xml:space="preserve">      EKLER</w:t>
            </w:r>
            <w:r>
              <w:rPr>
                <w:b/>
                <w:noProof/>
                <w:szCs w:val="16"/>
              </w:rPr>
              <w:tab/>
            </w:r>
          </w:p>
        </w:tc>
        <w:tc>
          <w:tcPr>
            <w:tcW w:w="1036" w:type="dxa"/>
            <w:shd w:val="clear" w:color="auto" w:fill="7030A0"/>
            <w:vAlign w:val="center"/>
          </w:tcPr>
          <w:p w:rsidR="00D52DA0" w:rsidRPr="00490314" w:rsidRDefault="00D52DA0" w:rsidP="00AE6178">
            <w:pPr>
              <w:jc w:val="left"/>
              <w:rPr>
                <w:noProof/>
                <w:szCs w:val="24"/>
              </w:rPr>
            </w:pPr>
          </w:p>
        </w:tc>
      </w:tr>
    </w:tbl>
    <w:p w:rsidR="00D52DA0" w:rsidRPr="00490314" w:rsidRDefault="00D52DA0" w:rsidP="00D52DA0">
      <w:pPr>
        <w:tabs>
          <w:tab w:val="left" w:pos="6982"/>
        </w:tabs>
        <w:jc w:val="left"/>
        <w:rPr>
          <w:noProof/>
          <w:szCs w:val="16"/>
        </w:rPr>
      </w:pPr>
    </w:p>
    <w:p w:rsidR="004A5792" w:rsidRDefault="004A5792"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Default="00A901A7" w:rsidP="00A901A7">
      <w:pPr>
        <w:spacing w:line="259" w:lineRule="auto"/>
        <w:rPr>
          <w:rFonts w:cs="Times New Roman"/>
          <w:color w:val="000000" w:themeColor="text1"/>
        </w:rPr>
      </w:pPr>
    </w:p>
    <w:p w:rsidR="00A901A7" w:rsidRPr="009A1487" w:rsidRDefault="00001603" w:rsidP="009A1487">
      <w:pPr>
        <w:spacing w:after="160" w:line="259" w:lineRule="auto"/>
        <w:jc w:val="left"/>
        <w:rPr>
          <w:rFonts w:cs="Times New Roman"/>
          <w:color w:val="000000" w:themeColor="text1"/>
        </w:rPr>
      </w:pPr>
      <w:r>
        <w:rPr>
          <w:rFonts w:cs="Times New Roman"/>
          <w:noProof/>
          <w:color w:val="000000" w:themeColor="text1"/>
          <w:lang w:eastAsia="tr-TR"/>
        </w:rPr>
        <w:pict>
          <v:group id="_x0000_s1220" style="position:absolute;margin-left:238.8pt;margin-top:47.7pt;width:54.6pt;height:48.9pt;z-index:251709440" coordorigin="5660,15011" coordsize="1092,978">
            <v:shape id="Resim 2882" o:spid="_x0000_s1221" type="#_x0000_t75" alt="http://images.clipartlogo.com/files/ss/thumb/576/57657610/vector-blank-labels_small.jpg" style="position:absolute;left:5730;top:15011;width:1022;height:9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CI7EAAAA3QAAAA8AAABkcnMvZG93bnJldi54bWxEj8FqwzAQRO+F/oPYQm6NXB+CcaOYYjD0&#10;YApJE3JdrI0laq2MpCTu31eFQo/DzLxhts3iJnGjEK1nBS/rAgTx4LXlUcHxs3uuQMSErHHyTAq+&#10;KUKze3zYYq39nfd0O6RRZAjHGhWYlOZayjgYchjXfibO3sUHhynLMEod8J7hbpJlUWykQ8t5weBM&#10;raHh63B1CrrR7vVHd7bXtjMnefE9hr5XavW0vL2CSLSk//Bf+10rKKuqhN83+Qn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SCI7EAAAA3QAAAA8AAAAAAAAAAAAAAAAA&#10;nwIAAGRycy9kb3ducmV2LnhtbFBLBQYAAAAABAAEAPcAAACQAwAAAAA=&#10;">
              <v:imagedata r:id="rId16" o:title="vector-blank-labels_small" croptop="33353f" cropright="32183f"/>
              <v:path arrowok="t"/>
            </v:shape>
            <v:rect id="Dikdörtgen 1885" o:spid="_x0000_s1222" style="position:absolute;left:5660;top:15196;width:967;height: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KEsIA&#10;AADdAAAADwAAAGRycy9kb3ducmV2LnhtbERPTWvCQBC9F/oflil4azYtKiG6SihV9FhTEG9jdkyi&#10;2dmQXWP8925B6G0e73Pmy8E0oqfO1ZYVfEQxCOLC6ppLBb/56j0B4TyyxsYyKbiTg+Xi9WWOqbY3&#10;/qF+50sRQtilqKDyvk2ldEVFBl1kW+LAnWxn0AfYlVJ3eAvhppGfcTyVBmsODRW29FVRcdldjQJ3&#10;7Lf5vc3254Mrjtk3m3y8XSs1ehuyGQhPg/8XP90bHeYnyQT+vg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oSwgAAAN0AAAAPAAAAAAAAAAAAAAAAAJgCAABkcnMvZG93&#10;bnJldi54bWxQSwUGAAAAAAQABAD1AAAAhwMAAAAA&#10;" filled="f" stroked="f" strokeweight="2pt">
              <v:textbox>
                <w:txbxContent>
                  <w:p w:rsidR="00AE6178" w:rsidRPr="00CD597B" w:rsidRDefault="00AE6178" w:rsidP="00450295">
                    <w:pPr>
                      <w:rPr>
                        <w:color w:val="FFFFFF"/>
                      </w:rPr>
                    </w:pPr>
                  </w:p>
                </w:txbxContent>
              </v:textbox>
            </v:rect>
          </v:group>
        </w:pict>
      </w:r>
      <w:r w:rsidR="00450295">
        <w:rPr>
          <w:rFonts w:cs="Times New Roman"/>
          <w:color w:val="000000" w:themeColor="text1"/>
        </w:rPr>
        <w:br w:type="page"/>
      </w:r>
    </w:p>
    <w:p w:rsidR="00A901A7" w:rsidRDefault="00A901A7" w:rsidP="00A901A7">
      <w:pPr>
        <w:spacing w:line="259" w:lineRule="auto"/>
        <w:rPr>
          <w:rFonts w:cs="Times New Roman"/>
          <w:color w:val="000000" w:themeColor="text1"/>
        </w:rPr>
      </w:pPr>
    </w:p>
    <w:tbl>
      <w:tblPr>
        <w:tblW w:w="10518" w:type="dxa"/>
        <w:jc w:val="center"/>
        <w:tblInd w:w="-812" w:type="dxa"/>
        <w:tblLayout w:type="fixed"/>
        <w:tblCellMar>
          <w:left w:w="70" w:type="dxa"/>
          <w:right w:w="70" w:type="dxa"/>
        </w:tblCellMar>
        <w:tblLook w:val="04A0"/>
      </w:tblPr>
      <w:tblGrid>
        <w:gridCol w:w="9242"/>
        <w:gridCol w:w="1276"/>
      </w:tblGrid>
      <w:tr w:rsidR="00A901A7" w:rsidRPr="00490314" w:rsidTr="00AE6178">
        <w:trPr>
          <w:trHeight w:hRule="exact" w:val="541"/>
          <w:jc w:val="center"/>
        </w:trPr>
        <w:tc>
          <w:tcPr>
            <w:tcW w:w="9242" w:type="dxa"/>
            <w:tcBorders>
              <w:top w:val="single" w:sz="8" w:space="0" w:color="auto"/>
              <w:left w:val="single" w:sz="8" w:space="0" w:color="auto"/>
              <w:bottom w:val="single" w:sz="8" w:space="0" w:color="auto"/>
              <w:right w:val="single" w:sz="8" w:space="0" w:color="auto"/>
            </w:tcBorders>
            <w:shd w:val="clear" w:color="auto" w:fill="0070C0"/>
            <w:vAlign w:val="center"/>
          </w:tcPr>
          <w:p w:rsidR="00A901A7" w:rsidRPr="00490314" w:rsidRDefault="00A901A7" w:rsidP="00AE6178">
            <w:pPr>
              <w:spacing w:line="240" w:lineRule="auto"/>
              <w:rPr>
                <w:rFonts w:eastAsia="Times New Roman" w:cs="Calibri"/>
                <w:b/>
                <w:color w:val="FFFFFF"/>
                <w:sz w:val="28"/>
                <w:szCs w:val="28"/>
                <w:lang w:eastAsia="tr-TR"/>
              </w:rPr>
            </w:pPr>
            <w:r w:rsidRPr="00490314">
              <w:rPr>
                <w:rFonts w:eastAsia="Times New Roman" w:cs="Calibri"/>
                <w:b/>
                <w:color w:val="FFFFFF"/>
                <w:sz w:val="28"/>
                <w:szCs w:val="28"/>
                <w:lang w:eastAsia="tr-TR"/>
              </w:rPr>
              <w:t>TABLOLAR LİSTESİ</w:t>
            </w:r>
          </w:p>
        </w:tc>
        <w:tc>
          <w:tcPr>
            <w:tcW w:w="1276" w:type="dxa"/>
            <w:tcBorders>
              <w:top w:val="single" w:sz="8" w:space="0" w:color="auto"/>
              <w:left w:val="nil"/>
              <w:bottom w:val="single" w:sz="8" w:space="0" w:color="auto"/>
              <w:right w:val="single" w:sz="8" w:space="0" w:color="auto"/>
            </w:tcBorders>
            <w:shd w:val="clear" w:color="auto" w:fill="FABF8F"/>
            <w:vAlign w:val="center"/>
          </w:tcPr>
          <w:p w:rsidR="00A901A7" w:rsidRPr="00490314" w:rsidRDefault="00A901A7" w:rsidP="00AE6178">
            <w:pPr>
              <w:spacing w:line="240" w:lineRule="auto"/>
              <w:rPr>
                <w:rFonts w:eastAsia="Times New Roman" w:cs="Calibri"/>
                <w:b/>
                <w:bCs/>
                <w:sz w:val="28"/>
                <w:szCs w:val="28"/>
                <w:lang w:eastAsia="tr-TR"/>
              </w:rPr>
            </w:pPr>
            <w:r w:rsidRPr="00490314">
              <w:rPr>
                <w:rFonts w:eastAsia="Times New Roman" w:cs="Calibri"/>
                <w:b/>
                <w:bCs/>
                <w:noProof/>
                <w:sz w:val="28"/>
                <w:szCs w:val="28"/>
                <w:lang w:eastAsia="tr-TR"/>
              </w:rPr>
              <w:t>Sayfa No</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A901A7" w:rsidP="00AE6178">
            <w:pPr>
              <w:spacing w:line="240" w:lineRule="auto"/>
              <w:jc w:val="left"/>
              <w:rPr>
                <w:rFonts w:cs="Calibri"/>
              </w:rPr>
            </w:pPr>
            <w:r w:rsidRPr="00490314">
              <w:rPr>
                <w:rFonts w:cs="Calibri"/>
              </w:rPr>
              <w:t>Tablo 1-İçindekiler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D11262" w:rsidP="00AE6178">
            <w:pPr>
              <w:spacing w:line="240" w:lineRule="auto"/>
              <w:rPr>
                <w:rFonts w:eastAsia="Times New Roman" w:cs="Calibri"/>
                <w:sz w:val="28"/>
                <w:szCs w:val="28"/>
                <w:lang w:eastAsia="tr-TR"/>
              </w:rPr>
            </w:pPr>
            <w:r>
              <w:rPr>
                <w:rFonts w:eastAsia="Times New Roman" w:cs="Calibri"/>
                <w:noProof/>
                <w:sz w:val="28"/>
                <w:szCs w:val="28"/>
                <w:lang w:eastAsia="tr-TR"/>
              </w:rPr>
              <w:t>I</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A901A7" w:rsidP="00AE6178">
            <w:pPr>
              <w:spacing w:line="240" w:lineRule="auto"/>
              <w:jc w:val="left"/>
              <w:rPr>
                <w:rFonts w:cs="Calibri"/>
              </w:rPr>
            </w:pPr>
            <w:r w:rsidRPr="00490314">
              <w:rPr>
                <w:rFonts w:cs="Calibri"/>
              </w:rPr>
              <w:t>Tablo 2-Tablolar Listesi</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D1126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II</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A901A7" w:rsidP="00AE6178">
            <w:pPr>
              <w:spacing w:line="240" w:lineRule="auto"/>
              <w:jc w:val="left"/>
              <w:rPr>
                <w:rFonts w:cs="Calibri"/>
              </w:rPr>
            </w:pPr>
            <w:r w:rsidRPr="00490314">
              <w:rPr>
                <w:rFonts w:cs="Calibri"/>
              </w:rPr>
              <w:t>Tablo 3-Grafik ve Şekiller</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D1126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III</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A901A7" w:rsidP="00AE6178">
            <w:pPr>
              <w:spacing w:line="240" w:lineRule="auto"/>
              <w:jc w:val="left"/>
              <w:rPr>
                <w:rFonts w:cs="Calibri"/>
              </w:rPr>
            </w:pPr>
            <w:r w:rsidRPr="00490314">
              <w:rPr>
                <w:rFonts w:cs="Calibri"/>
              </w:rPr>
              <w:t>Tablo 4- Kısaltmalar</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D1126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IV</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A901A7" w:rsidP="00AE6178">
            <w:pPr>
              <w:spacing w:line="240" w:lineRule="auto"/>
              <w:jc w:val="left"/>
              <w:rPr>
                <w:rFonts w:cs="Calibri"/>
              </w:rPr>
            </w:pPr>
            <w:r>
              <w:rPr>
                <w:rFonts w:cs="Calibri"/>
              </w:rPr>
              <w:t xml:space="preserve">Tablo 5- Kurum Kimlik Bilgileri </w:t>
            </w:r>
          </w:p>
        </w:tc>
        <w:tc>
          <w:tcPr>
            <w:tcW w:w="1276" w:type="dxa"/>
            <w:tcBorders>
              <w:top w:val="nil"/>
              <w:left w:val="nil"/>
              <w:bottom w:val="single" w:sz="8" w:space="0" w:color="auto"/>
              <w:right w:val="single" w:sz="8" w:space="0" w:color="auto"/>
            </w:tcBorders>
            <w:shd w:val="clear" w:color="auto" w:fill="FABF8F"/>
            <w:vAlign w:val="bottom"/>
          </w:tcPr>
          <w:p w:rsidR="00A901A7" w:rsidRDefault="00D11262" w:rsidP="00AE6178">
            <w:pPr>
              <w:spacing w:line="240" w:lineRule="auto"/>
              <w:rPr>
                <w:rFonts w:eastAsia="Times New Roman" w:cs="Calibri"/>
                <w:noProof/>
                <w:color w:val="000000"/>
                <w:sz w:val="28"/>
                <w:szCs w:val="28"/>
                <w:lang w:eastAsia="tr-TR"/>
              </w:rPr>
            </w:pPr>
            <w:r>
              <w:rPr>
                <w:rFonts w:eastAsia="Times New Roman" w:cs="Calibri"/>
                <w:noProof/>
                <w:color w:val="000000"/>
                <w:sz w:val="28"/>
                <w:szCs w:val="28"/>
                <w:lang w:eastAsia="tr-TR"/>
              </w:rPr>
              <w:t>V</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B3703E" w:rsidRDefault="00A901A7" w:rsidP="00AE6178">
            <w:pPr>
              <w:spacing w:line="240" w:lineRule="auto"/>
              <w:jc w:val="left"/>
              <w:rPr>
                <w:rFonts w:cs="Calibri"/>
              </w:rPr>
            </w:pPr>
            <w:r>
              <w:rPr>
                <w:rFonts w:cs="Calibri"/>
              </w:rPr>
              <w:t>Tablo 6</w:t>
            </w:r>
            <w:r w:rsidR="0077463E">
              <w:rPr>
                <w:rFonts w:cs="Calibri"/>
              </w:rPr>
              <w:t>- Yasal Yükümlülükler ve Mevzuat Analizi T</w:t>
            </w:r>
            <w:r w:rsidRPr="00B3703E">
              <w:rPr>
                <w:rFonts w:cs="Calibri"/>
              </w:rPr>
              <w:t>ablosu</w:t>
            </w:r>
          </w:p>
        </w:tc>
        <w:tc>
          <w:tcPr>
            <w:tcW w:w="1276" w:type="dxa"/>
            <w:tcBorders>
              <w:top w:val="nil"/>
              <w:left w:val="nil"/>
              <w:bottom w:val="single" w:sz="8" w:space="0" w:color="auto"/>
              <w:right w:val="single" w:sz="8" w:space="0" w:color="auto"/>
            </w:tcBorders>
            <w:shd w:val="clear" w:color="auto" w:fill="FABF8F"/>
            <w:vAlign w:val="bottom"/>
          </w:tcPr>
          <w:p w:rsidR="00A901A7" w:rsidRPr="00B3703E" w:rsidRDefault="00D11262" w:rsidP="00AE6178">
            <w:pPr>
              <w:spacing w:line="240" w:lineRule="auto"/>
              <w:rPr>
                <w:rFonts w:eastAsia="Times New Roman" w:cs="Calibri"/>
                <w:noProof/>
                <w:color w:val="000000"/>
                <w:sz w:val="28"/>
                <w:szCs w:val="28"/>
                <w:lang w:eastAsia="tr-TR"/>
              </w:rPr>
            </w:pPr>
            <w:r>
              <w:rPr>
                <w:rFonts w:eastAsia="Times New Roman" w:cs="Calibri"/>
                <w:noProof/>
                <w:color w:val="000000"/>
                <w:sz w:val="28"/>
                <w:szCs w:val="28"/>
                <w:lang w:eastAsia="tr-TR"/>
              </w:rPr>
              <w:t>15-17</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B3703E" w:rsidRDefault="0077463E" w:rsidP="00AE6178">
            <w:pPr>
              <w:spacing w:line="240" w:lineRule="auto"/>
              <w:jc w:val="left"/>
              <w:rPr>
                <w:rFonts w:cs="Calibri"/>
              </w:rPr>
            </w:pPr>
            <w:r>
              <w:rPr>
                <w:rFonts w:cs="Calibri"/>
              </w:rPr>
              <w:t>Tablo 7- Faaliyet Alanları ve Hizmetler T</w:t>
            </w:r>
            <w:r w:rsidR="00A901A7" w:rsidRPr="00B3703E">
              <w:rPr>
                <w:rFonts w:cs="Calibri"/>
              </w:rPr>
              <w:t>ablosu</w:t>
            </w:r>
          </w:p>
        </w:tc>
        <w:tc>
          <w:tcPr>
            <w:tcW w:w="1276" w:type="dxa"/>
            <w:tcBorders>
              <w:top w:val="nil"/>
              <w:left w:val="nil"/>
              <w:bottom w:val="single" w:sz="8" w:space="0" w:color="auto"/>
              <w:right w:val="single" w:sz="8" w:space="0" w:color="auto"/>
            </w:tcBorders>
            <w:shd w:val="clear" w:color="auto" w:fill="FABF8F"/>
            <w:vAlign w:val="bottom"/>
          </w:tcPr>
          <w:p w:rsidR="00A901A7" w:rsidRPr="00B3703E" w:rsidRDefault="00D11262" w:rsidP="00AE6178">
            <w:pPr>
              <w:spacing w:line="240" w:lineRule="auto"/>
              <w:rPr>
                <w:rFonts w:eastAsia="Times New Roman" w:cs="Calibri"/>
                <w:color w:val="000000"/>
                <w:lang w:eastAsia="tr-TR"/>
              </w:rPr>
            </w:pPr>
            <w:r>
              <w:rPr>
                <w:rFonts w:eastAsia="Times New Roman" w:cs="Calibri"/>
                <w:noProof/>
                <w:color w:val="000000"/>
                <w:sz w:val="28"/>
                <w:lang w:eastAsia="tr-TR"/>
              </w:rPr>
              <w:t>22</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77463E" w:rsidP="0077463E">
            <w:pPr>
              <w:spacing w:line="240" w:lineRule="auto"/>
              <w:jc w:val="left"/>
              <w:rPr>
                <w:rFonts w:eastAsia="Times New Roman" w:cs="Calibri"/>
                <w:color w:val="000000"/>
                <w:lang w:eastAsia="tr-TR"/>
              </w:rPr>
            </w:pPr>
            <w:r>
              <w:rPr>
                <w:rFonts w:eastAsia="Times New Roman" w:cs="Calibri"/>
                <w:noProof/>
                <w:color w:val="000000"/>
                <w:lang w:eastAsia="tr-TR"/>
              </w:rPr>
              <w:t>Tablo 8</w:t>
            </w:r>
            <w:r w:rsidR="00A901A7" w:rsidRPr="00490314">
              <w:rPr>
                <w:rFonts w:eastAsia="Times New Roman" w:cs="Calibri"/>
                <w:noProof/>
                <w:color w:val="000000"/>
                <w:lang w:eastAsia="tr-TR"/>
              </w:rPr>
              <w:t>-</w:t>
            </w:r>
            <w:r>
              <w:rPr>
                <w:rFonts w:eastAsia="Times New Roman" w:cs="Calibri"/>
                <w:noProof/>
                <w:color w:val="000000"/>
                <w:lang w:eastAsia="tr-TR"/>
              </w:rPr>
              <w:t xml:space="preserve"> </w:t>
            </w:r>
            <w:r w:rsidR="00A901A7" w:rsidRPr="00490314">
              <w:rPr>
                <w:rFonts w:eastAsia="Times New Roman" w:cs="Calibri"/>
                <w:noProof/>
                <w:color w:val="000000"/>
                <w:lang w:eastAsia="tr-TR"/>
              </w:rPr>
              <w:t xml:space="preserve">Özdeğerlendirme </w:t>
            </w:r>
            <w:r>
              <w:rPr>
                <w:rFonts w:cs="Calibri"/>
              </w:rPr>
              <w:t>Memnuniyet Anketleri T</w:t>
            </w:r>
            <w:r w:rsidR="00A901A7" w:rsidRPr="00490314">
              <w:rPr>
                <w:rFonts w:cs="Calibri"/>
              </w:rPr>
              <w: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24-25</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77463E" w:rsidP="0077463E">
            <w:pPr>
              <w:spacing w:line="240" w:lineRule="auto"/>
              <w:jc w:val="left"/>
              <w:rPr>
                <w:rFonts w:eastAsia="Times New Roman" w:cs="Calibri"/>
                <w:color w:val="000000"/>
                <w:lang w:eastAsia="tr-TR"/>
              </w:rPr>
            </w:pPr>
            <w:r>
              <w:rPr>
                <w:rFonts w:eastAsia="Times New Roman" w:cs="Calibri"/>
                <w:noProof/>
                <w:color w:val="000000"/>
                <w:lang w:eastAsia="tr-TR"/>
              </w:rPr>
              <w:t>Tablo 9</w:t>
            </w:r>
            <w:r w:rsidR="00A901A7" w:rsidRPr="00490314">
              <w:rPr>
                <w:rFonts w:eastAsia="Times New Roman" w:cs="Calibri"/>
                <w:noProof/>
                <w:color w:val="000000"/>
                <w:lang w:eastAsia="tr-TR"/>
              </w:rPr>
              <w:t xml:space="preserve">- </w:t>
            </w:r>
            <w:r>
              <w:rPr>
                <w:rFonts w:cs="Calibri"/>
              </w:rPr>
              <w:t>Mevcut Yönetici ve Personel Sayısı T</w:t>
            </w:r>
            <w:r w:rsidR="00A901A7" w:rsidRPr="00490314">
              <w:rPr>
                <w:rFonts w:cs="Calibri"/>
              </w:rPr>
              <w: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27</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F31EE2" w:rsidP="00AE6178">
            <w:pPr>
              <w:spacing w:line="240" w:lineRule="auto"/>
              <w:jc w:val="left"/>
              <w:rPr>
                <w:rFonts w:eastAsia="Times New Roman" w:cs="Calibri"/>
                <w:color w:val="000000"/>
                <w:lang w:eastAsia="tr-TR"/>
              </w:rPr>
            </w:pPr>
            <w:r>
              <w:rPr>
                <w:rFonts w:eastAsia="Times New Roman" w:cs="Calibri"/>
                <w:noProof/>
                <w:color w:val="000000"/>
                <w:lang w:eastAsia="tr-TR"/>
              </w:rPr>
              <w:t>Tablo 10</w:t>
            </w:r>
            <w:r w:rsidR="00A901A7" w:rsidRPr="00490314">
              <w:rPr>
                <w:rFonts w:eastAsia="Times New Roman" w:cs="Calibri"/>
                <w:noProof/>
                <w:color w:val="000000"/>
                <w:lang w:eastAsia="tr-TR"/>
              </w:rPr>
              <w:t xml:space="preserve">- </w:t>
            </w:r>
            <w:r w:rsidR="00A901A7" w:rsidRPr="00490314">
              <w:rPr>
                <w:rFonts w:cs="Calibri"/>
                <w:bCs/>
              </w:rPr>
              <w:t>Lisansüstü Eğitim Almış Öğretmenleri</w:t>
            </w:r>
            <w:r>
              <w:rPr>
                <w:rFonts w:cs="Calibri"/>
                <w:bCs/>
              </w:rPr>
              <w:t>n Sayısı ve Oranı (2014 Yılı) Ta</w:t>
            </w:r>
            <w:r w:rsidR="00A901A7" w:rsidRPr="00490314">
              <w:rPr>
                <w:rFonts w:cs="Calibri"/>
                <w:bCs/>
              </w:rPr>
              <w:t>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lang w:eastAsia="tr-TR"/>
              </w:rPr>
            </w:pPr>
            <w:r>
              <w:rPr>
                <w:rFonts w:eastAsia="Times New Roman" w:cs="Calibri"/>
                <w:noProof/>
                <w:color w:val="000000"/>
                <w:lang w:eastAsia="tr-TR"/>
              </w:rPr>
              <w:t>27</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F31EE2" w:rsidP="00F31EE2">
            <w:pPr>
              <w:spacing w:line="240" w:lineRule="auto"/>
              <w:jc w:val="left"/>
              <w:rPr>
                <w:rFonts w:eastAsia="Times New Roman" w:cs="Calibri"/>
                <w:color w:val="000000"/>
                <w:lang w:eastAsia="tr-TR"/>
              </w:rPr>
            </w:pPr>
            <w:r>
              <w:rPr>
                <w:rFonts w:eastAsia="Times New Roman" w:cs="Calibri"/>
                <w:noProof/>
                <w:color w:val="000000"/>
                <w:lang w:eastAsia="tr-TR"/>
              </w:rPr>
              <w:t>Tablo 11</w:t>
            </w:r>
            <w:r w:rsidR="00A901A7" w:rsidRPr="00490314">
              <w:rPr>
                <w:rFonts w:eastAsia="Times New Roman" w:cs="Calibri"/>
                <w:noProof/>
                <w:color w:val="000000"/>
                <w:lang w:eastAsia="tr-TR"/>
              </w:rPr>
              <w:t>-</w:t>
            </w:r>
            <w:r>
              <w:rPr>
                <w:rFonts w:cs="Calibri"/>
                <w:bCs/>
              </w:rPr>
              <w:t>Sevgi</w:t>
            </w:r>
            <w:r w:rsidR="00A901A7" w:rsidRPr="00490314">
              <w:rPr>
                <w:rFonts w:cs="Calibri"/>
                <w:bCs/>
              </w:rPr>
              <w:t xml:space="preserve"> Anaokulu</w:t>
            </w:r>
            <w:r>
              <w:rPr>
                <w:rFonts w:cs="Calibri"/>
                <w:bCs/>
              </w:rPr>
              <w:t xml:space="preserve"> Teknolojik Altyapı Sayısal Verileri (2011-2014) T</w:t>
            </w:r>
            <w:r w:rsidR="00A901A7" w:rsidRPr="00490314">
              <w:rPr>
                <w:rFonts w:cs="Calibri"/>
                <w:bCs/>
              </w:rPr>
              <w: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lang w:eastAsia="tr-TR"/>
              </w:rPr>
            </w:pPr>
            <w:r>
              <w:rPr>
                <w:rFonts w:eastAsia="Times New Roman" w:cs="Calibri"/>
                <w:noProof/>
                <w:color w:val="000000"/>
                <w:lang w:eastAsia="tr-TR"/>
              </w:rPr>
              <w:t>28</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F31EE2" w:rsidP="00AE6178">
            <w:pPr>
              <w:spacing w:line="240" w:lineRule="auto"/>
              <w:jc w:val="left"/>
              <w:rPr>
                <w:rFonts w:cs="Calibri"/>
                <w:bCs/>
              </w:rPr>
            </w:pPr>
            <w:r>
              <w:rPr>
                <w:rFonts w:cs="Calibri"/>
                <w:bCs/>
              </w:rPr>
              <w:t>Tablo 12</w:t>
            </w:r>
            <w:r w:rsidR="00A901A7" w:rsidRPr="00490314">
              <w:rPr>
                <w:rFonts w:cs="Calibri"/>
                <w:bCs/>
              </w:rPr>
              <w:t xml:space="preserve">- Yıllara </w:t>
            </w:r>
            <w:r w:rsidRPr="00490314">
              <w:rPr>
                <w:rFonts w:cs="Calibri"/>
                <w:bCs/>
              </w:rPr>
              <w:t>Göre</w:t>
            </w:r>
            <w:r w:rsidRPr="00490314">
              <w:rPr>
                <w:sz w:val="18"/>
                <w:szCs w:val="18"/>
              </w:rPr>
              <w:t xml:space="preserve"> </w:t>
            </w:r>
            <w:r w:rsidRPr="00490314">
              <w:rPr>
                <w:rFonts w:cs="Calibri"/>
                <w:bCs/>
              </w:rPr>
              <w:t>Bütçe Uygulama Sonuçları Giderler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2</w:t>
            </w:r>
            <w:r w:rsidR="00A901A7">
              <w:rPr>
                <w:rFonts w:eastAsia="Times New Roman" w:cs="Calibri"/>
                <w:noProof/>
                <w:color w:val="000000"/>
                <w:sz w:val="28"/>
                <w:szCs w:val="28"/>
                <w:lang w:eastAsia="tr-TR"/>
              </w:rPr>
              <w:t>9</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F31EE2" w:rsidP="00AE6178">
            <w:pPr>
              <w:spacing w:line="240" w:lineRule="auto"/>
              <w:jc w:val="left"/>
              <w:rPr>
                <w:rFonts w:cs="Calibri"/>
                <w:bCs/>
              </w:rPr>
            </w:pPr>
            <w:r>
              <w:rPr>
                <w:rFonts w:cs="Calibri"/>
                <w:bCs/>
              </w:rPr>
              <w:t>Tablo 13</w:t>
            </w:r>
            <w:r w:rsidR="00A901A7" w:rsidRPr="00490314">
              <w:rPr>
                <w:rFonts w:cs="Calibri"/>
                <w:bCs/>
              </w:rPr>
              <w:t xml:space="preserve">- Yıllara </w:t>
            </w:r>
            <w:r w:rsidRPr="00490314">
              <w:rPr>
                <w:rFonts w:cs="Calibri"/>
                <w:bCs/>
              </w:rPr>
              <w:t>Göre Bütçe Uygulama Sonuçları Gelirler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2</w:t>
            </w:r>
            <w:r w:rsidR="00A901A7">
              <w:rPr>
                <w:rFonts w:eastAsia="Times New Roman" w:cs="Calibri"/>
                <w:noProof/>
                <w:color w:val="000000"/>
                <w:sz w:val="28"/>
                <w:szCs w:val="28"/>
                <w:lang w:eastAsia="tr-TR"/>
              </w:rPr>
              <w:t>9</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9E13A9" w:rsidP="00AE6178">
            <w:pPr>
              <w:spacing w:line="240" w:lineRule="auto"/>
              <w:jc w:val="left"/>
              <w:rPr>
                <w:rFonts w:cs="Calibri"/>
                <w:bCs/>
              </w:rPr>
            </w:pPr>
            <w:r>
              <w:rPr>
                <w:rFonts w:cs="Calibri"/>
                <w:bCs/>
              </w:rPr>
              <w:t>Tablo 14 a</w:t>
            </w:r>
            <w:r w:rsidR="00A901A7" w:rsidRPr="00490314">
              <w:rPr>
                <w:rFonts w:cs="Calibri"/>
                <w:bCs/>
              </w:rPr>
              <w:t>- Kurum Kültürü Toplantıları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31</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9E13A9" w:rsidP="00AE6178">
            <w:pPr>
              <w:spacing w:line="240" w:lineRule="auto"/>
              <w:jc w:val="left"/>
              <w:rPr>
                <w:rFonts w:cs="Calibri"/>
                <w:bCs/>
              </w:rPr>
            </w:pPr>
            <w:r>
              <w:rPr>
                <w:rFonts w:cs="Calibri"/>
                <w:bCs/>
              </w:rPr>
              <w:t>Tablo 14 b</w:t>
            </w:r>
            <w:r w:rsidR="00A901A7" w:rsidRPr="00490314">
              <w:rPr>
                <w:rFonts w:cs="Calibri"/>
                <w:bCs/>
              </w:rPr>
              <w:t>- Kurum Kültürü Toplantıları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31</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9E13A9" w:rsidP="00AE6178">
            <w:pPr>
              <w:spacing w:line="240" w:lineRule="auto"/>
              <w:jc w:val="left"/>
              <w:rPr>
                <w:rFonts w:cs="Calibri"/>
                <w:bCs/>
              </w:rPr>
            </w:pPr>
            <w:r>
              <w:rPr>
                <w:rFonts w:cs="Calibri"/>
                <w:bCs/>
              </w:rPr>
              <w:t>Tablo 15</w:t>
            </w:r>
            <w:r w:rsidR="00A901A7" w:rsidRPr="00490314">
              <w:rPr>
                <w:rFonts w:cs="Calibri"/>
                <w:bCs/>
              </w:rPr>
              <w:t xml:space="preserve">- Üst </w:t>
            </w:r>
            <w:r w:rsidRPr="00490314">
              <w:rPr>
                <w:rFonts w:cs="Calibri"/>
                <w:bCs/>
              </w:rPr>
              <w:t>Politika Belgeleri Tablosu</w:t>
            </w:r>
            <w:r w:rsidR="00A901A7" w:rsidRPr="00490314">
              <w:rPr>
                <w:rFonts w:cs="Calibri"/>
                <w:bCs/>
              </w:rPr>
              <w:t>.</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noProof/>
                <w:color w:val="000000"/>
                <w:sz w:val="28"/>
                <w:szCs w:val="28"/>
                <w:lang w:eastAsia="tr-TR"/>
              </w:rPr>
              <w:t>32</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9E13A9" w:rsidP="002F10C2">
            <w:pPr>
              <w:spacing w:line="240" w:lineRule="auto"/>
              <w:jc w:val="left"/>
              <w:rPr>
                <w:rFonts w:cs="Calibri"/>
                <w:bCs/>
              </w:rPr>
            </w:pPr>
            <w:r>
              <w:rPr>
                <w:rFonts w:cs="Calibri"/>
                <w:bCs/>
              </w:rPr>
              <w:t>Tablo 16</w:t>
            </w:r>
            <w:r w:rsidR="002F10C2">
              <w:rPr>
                <w:rFonts w:cs="Calibri"/>
                <w:bCs/>
              </w:rPr>
              <w:t xml:space="preserve">- 2014 </w:t>
            </w:r>
            <w:proofErr w:type="spellStart"/>
            <w:r w:rsidR="00C63013">
              <w:rPr>
                <w:rFonts w:cs="Calibri"/>
                <w:bCs/>
              </w:rPr>
              <w:t>S</w:t>
            </w:r>
            <w:r w:rsidR="002F10C2">
              <w:rPr>
                <w:rFonts w:cs="Calibri"/>
                <w:bCs/>
              </w:rPr>
              <w:t>wot</w:t>
            </w:r>
            <w:proofErr w:type="spellEnd"/>
            <w:r w:rsidR="002F10C2">
              <w:rPr>
                <w:rFonts w:cs="Calibri"/>
                <w:bCs/>
              </w:rPr>
              <w:t xml:space="preserve"> </w:t>
            </w:r>
            <w:r w:rsidR="005B6C53">
              <w:rPr>
                <w:rFonts w:cs="Calibri"/>
                <w:bCs/>
              </w:rPr>
              <w:t>A</w:t>
            </w:r>
            <w:r w:rsidR="002F10C2">
              <w:rPr>
                <w:rFonts w:cs="Calibri"/>
                <w:bCs/>
              </w:rPr>
              <w:t xml:space="preserve">nalizi </w:t>
            </w:r>
            <w:r w:rsidR="005B6C53">
              <w:rPr>
                <w:rFonts w:cs="Calibri"/>
                <w:bCs/>
              </w:rPr>
              <w:t>T</w:t>
            </w:r>
            <w:r w:rsidR="002F10C2">
              <w:rPr>
                <w:rFonts w:cs="Calibri"/>
                <w:bCs/>
              </w:rPr>
              <w: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403A36"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33</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9E13A9" w:rsidP="00AE6178">
            <w:pPr>
              <w:spacing w:line="240" w:lineRule="auto"/>
              <w:jc w:val="left"/>
              <w:rPr>
                <w:rFonts w:cs="Calibri"/>
                <w:bCs/>
              </w:rPr>
            </w:pPr>
            <w:r>
              <w:rPr>
                <w:rFonts w:cs="Calibri"/>
                <w:bCs/>
              </w:rPr>
              <w:t>Tablo 17</w:t>
            </w:r>
            <w:r w:rsidR="00A901A7" w:rsidRPr="00490314">
              <w:rPr>
                <w:rFonts w:cs="Calibri"/>
                <w:bCs/>
              </w:rPr>
              <w:t xml:space="preserve">- Gelişim </w:t>
            </w:r>
            <w:r w:rsidRPr="00490314">
              <w:rPr>
                <w:rFonts w:cs="Calibri"/>
                <w:bCs/>
              </w:rPr>
              <w:t>Ve Sorun Alanları Tablosu</w:t>
            </w:r>
            <w:r w:rsidR="00A901A7" w:rsidRPr="00490314">
              <w:rPr>
                <w:rFonts w:cs="Calibri"/>
                <w:bCs/>
              </w:rPr>
              <w:t>.</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36</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18</w:t>
            </w:r>
            <w:r w:rsidR="00A901A7" w:rsidRPr="00490314">
              <w:rPr>
                <w:rFonts w:cs="Calibri"/>
                <w:bCs/>
              </w:rPr>
              <w:t xml:space="preserve">- </w:t>
            </w:r>
            <w:proofErr w:type="gramStart"/>
            <w:r w:rsidR="009E13A9">
              <w:rPr>
                <w:rFonts w:cs="Calibri"/>
                <w:bCs/>
              </w:rPr>
              <w:t>Misyon,Vizyon</w:t>
            </w:r>
            <w:proofErr w:type="gramEnd"/>
            <w:r w:rsidR="009E13A9">
              <w:rPr>
                <w:rFonts w:cs="Calibri"/>
                <w:bCs/>
              </w:rPr>
              <w:t>,</w:t>
            </w:r>
            <w:r w:rsidR="00A901A7" w:rsidRPr="00490314">
              <w:rPr>
                <w:rFonts w:cs="Calibri"/>
                <w:bCs/>
              </w:rPr>
              <w:t>Temel değerler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38</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19</w:t>
            </w:r>
            <w:r w:rsidR="00A901A7" w:rsidRPr="00490314">
              <w:rPr>
                <w:rFonts w:cs="Calibri"/>
                <w:bCs/>
              </w:rPr>
              <w:t>- Performans Göstergeleri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42</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20</w:t>
            </w:r>
            <w:r w:rsidR="00A901A7" w:rsidRPr="00490314">
              <w:rPr>
                <w:rFonts w:cs="Calibri"/>
                <w:bCs/>
              </w:rPr>
              <w:t>- Stratejiler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42</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21</w:t>
            </w:r>
            <w:r w:rsidR="00A901A7" w:rsidRPr="00490314">
              <w:rPr>
                <w:rFonts w:cs="Calibri"/>
                <w:bCs/>
              </w:rPr>
              <w:t>- Performans Göstergeleri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43</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22</w:t>
            </w:r>
            <w:r w:rsidR="00A901A7" w:rsidRPr="00490314">
              <w:rPr>
                <w:rFonts w:cs="Calibri"/>
                <w:bCs/>
              </w:rPr>
              <w:t>- Stratejiler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43</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23</w:t>
            </w:r>
            <w:r w:rsidR="00A901A7" w:rsidRPr="00490314">
              <w:rPr>
                <w:rFonts w:cs="Calibri"/>
                <w:bCs/>
              </w:rPr>
              <w:t>- Performans Göstergeleri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45</w:t>
            </w:r>
          </w:p>
        </w:tc>
      </w:tr>
      <w:tr w:rsidR="00A901A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24</w:t>
            </w:r>
            <w:r w:rsidR="00A901A7" w:rsidRPr="00490314">
              <w:rPr>
                <w:rFonts w:cs="Calibri"/>
                <w:bCs/>
              </w:rPr>
              <w:t>- Stratejiler tablosu.</w:t>
            </w:r>
          </w:p>
        </w:tc>
        <w:tc>
          <w:tcPr>
            <w:tcW w:w="1276" w:type="dxa"/>
            <w:tcBorders>
              <w:top w:val="nil"/>
              <w:left w:val="nil"/>
              <w:bottom w:val="single" w:sz="8"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45</w:t>
            </w:r>
          </w:p>
        </w:tc>
      </w:tr>
      <w:tr w:rsidR="005B694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5B6947" w:rsidRPr="00490314" w:rsidRDefault="005B6947" w:rsidP="00AE6178">
            <w:pPr>
              <w:spacing w:line="240" w:lineRule="auto"/>
              <w:jc w:val="left"/>
              <w:rPr>
                <w:rFonts w:cs="Calibri"/>
                <w:bCs/>
              </w:rPr>
            </w:pPr>
            <w:r>
              <w:rPr>
                <w:rFonts w:cs="Calibri"/>
                <w:bCs/>
              </w:rPr>
              <w:t>Tablo 25</w:t>
            </w:r>
            <w:r w:rsidRPr="00490314">
              <w:rPr>
                <w:rFonts w:cs="Calibri"/>
                <w:bCs/>
              </w:rPr>
              <w:t>- Performans Göstergeleri tablosu.</w:t>
            </w:r>
          </w:p>
        </w:tc>
        <w:tc>
          <w:tcPr>
            <w:tcW w:w="1276" w:type="dxa"/>
            <w:tcBorders>
              <w:top w:val="nil"/>
              <w:left w:val="nil"/>
              <w:bottom w:val="single" w:sz="8" w:space="0" w:color="auto"/>
              <w:right w:val="single" w:sz="8" w:space="0" w:color="auto"/>
            </w:tcBorders>
            <w:shd w:val="clear" w:color="auto" w:fill="FABF8F"/>
            <w:vAlign w:val="bottom"/>
          </w:tcPr>
          <w:p w:rsidR="005B6947"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46</w:t>
            </w:r>
          </w:p>
        </w:tc>
      </w:tr>
      <w:tr w:rsidR="005B6947" w:rsidRPr="00490314" w:rsidTr="00AE6178">
        <w:trPr>
          <w:trHeight w:val="222"/>
          <w:jc w:val="center"/>
        </w:trPr>
        <w:tc>
          <w:tcPr>
            <w:tcW w:w="9242" w:type="dxa"/>
            <w:tcBorders>
              <w:top w:val="nil"/>
              <w:left w:val="single" w:sz="8" w:space="0" w:color="auto"/>
              <w:bottom w:val="single" w:sz="8" w:space="0" w:color="auto"/>
              <w:right w:val="single" w:sz="8" w:space="0" w:color="auto"/>
            </w:tcBorders>
            <w:shd w:val="clear" w:color="auto" w:fill="FDE9D9"/>
            <w:vAlign w:val="bottom"/>
          </w:tcPr>
          <w:p w:rsidR="005B6947" w:rsidRPr="00490314" w:rsidRDefault="005B6947" w:rsidP="00AE6178">
            <w:pPr>
              <w:spacing w:line="240" w:lineRule="auto"/>
              <w:jc w:val="left"/>
              <w:rPr>
                <w:rFonts w:cs="Calibri"/>
                <w:bCs/>
              </w:rPr>
            </w:pPr>
            <w:r>
              <w:rPr>
                <w:rFonts w:cs="Calibri"/>
                <w:bCs/>
              </w:rPr>
              <w:t>Tablo 26</w:t>
            </w:r>
            <w:r w:rsidRPr="00490314">
              <w:rPr>
                <w:rFonts w:cs="Calibri"/>
                <w:bCs/>
              </w:rPr>
              <w:t>- Stratejiler tablosu.</w:t>
            </w:r>
          </w:p>
        </w:tc>
        <w:tc>
          <w:tcPr>
            <w:tcW w:w="1276" w:type="dxa"/>
            <w:tcBorders>
              <w:top w:val="nil"/>
              <w:left w:val="nil"/>
              <w:bottom w:val="single" w:sz="8" w:space="0" w:color="auto"/>
              <w:right w:val="single" w:sz="8" w:space="0" w:color="auto"/>
            </w:tcBorders>
            <w:shd w:val="clear" w:color="auto" w:fill="FABF8F"/>
            <w:vAlign w:val="bottom"/>
          </w:tcPr>
          <w:p w:rsidR="005B6947"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47</w:t>
            </w:r>
          </w:p>
        </w:tc>
      </w:tr>
      <w:tr w:rsidR="00A901A7" w:rsidRPr="00490314" w:rsidTr="00AE6178">
        <w:trPr>
          <w:trHeight w:val="222"/>
          <w:jc w:val="center"/>
        </w:trPr>
        <w:tc>
          <w:tcPr>
            <w:tcW w:w="9242" w:type="dxa"/>
            <w:tcBorders>
              <w:top w:val="nil"/>
              <w:left w:val="single" w:sz="8" w:space="0" w:color="auto"/>
              <w:bottom w:val="single" w:sz="12" w:space="0" w:color="auto"/>
              <w:right w:val="single" w:sz="8"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27</w:t>
            </w:r>
            <w:r w:rsidR="00A901A7" w:rsidRPr="00490314">
              <w:rPr>
                <w:rFonts w:cs="Calibri"/>
                <w:bCs/>
              </w:rPr>
              <w:t>- 2015-2019 dönemi tahmini maliyet dağılımı tablosu.</w:t>
            </w:r>
          </w:p>
        </w:tc>
        <w:tc>
          <w:tcPr>
            <w:tcW w:w="1276" w:type="dxa"/>
            <w:tcBorders>
              <w:top w:val="nil"/>
              <w:left w:val="nil"/>
              <w:bottom w:val="single" w:sz="12" w:space="0" w:color="auto"/>
              <w:right w:val="single" w:sz="8"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49-50</w:t>
            </w:r>
          </w:p>
        </w:tc>
      </w:tr>
      <w:tr w:rsidR="00A901A7" w:rsidRPr="00490314" w:rsidTr="00AE6178">
        <w:trPr>
          <w:trHeight w:val="259"/>
          <w:jc w:val="center"/>
        </w:trPr>
        <w:tc>
          <w:tcPr>
            <w:tcW w:w="9242" w:type="dxa"/>
            <w:tcBorders>
              <w:top w:val="single" w:sz="12" w:space="0" w:color="auto"/>
              <w:left w:val="single" w:sz="12" w:space="0" w:color="auto"/>
              <w:bottom w:val="single" w:sz="12" w:space="0" w:color="auto"/>
              <w:right w:val="single" w:sz="12" w:space="0" w:color="auto"/>
            </w:tcBorders>
            <w:shd w:val="clear" w:color="auto" w:fill="FDE9D9"/>
            <w:vAlign w:val="bottom"/>
          </w:tcPr>
          <w:p w:rsidR="00A901A7" w:rsidRPr="00490314" w:rsidRDefault="005B6947" w:rsidP="00AE6178">
            <w:pPr>
              <w:spacing w:line="240" w:lineRule="auto"/>
              <w:jc w:val="left"/>
              <w:rPr>
                <w:rFonts w:cs="Calibri"/>
                <w:bCs/>
              </w:rPr>
            </w:pPr>
            <w:r>
              <w:rPr>
                <w:rFonts w:cs="Calibri"/>
                <w:bCs/>
              </w:rPr>
              <w:t>Tablo 28</w:t>
            </w:r>
            <w:r w:rsidR="00A901A7" w:rsidRPr="00490314">
              <w:rPr>
                <w:rFonts w:cs="Calibri"/>
                <w:bCs/>
              </w:rPr>
              <w:t>- İzleme değerlendirme takvimi tablosu</w:t>
            </w:r>
          </w:p>
        </w:tc>
        <w:tc>
          <w:tcPr>
            <w:tcW w:w="1276" w:type="dxa"/>
            <w:tcBorders>
              <w:top w:val="single" w:sz="12" w:space="0" w:color="auto"/>
              <w:left w:val="single" w:sz="12" w:space="0" w:color="auto"/>
              <w:bottom w:val="single" w:sz="12" w:space="0" w:color="auto"/>
              <w:right w:val="single" w:sz="12"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53</w:t>
            </w:r>
          </w:p>
        </w:tc>
      </w:tr>
      <w:tr w:rsidR="00A901A7" w:rsidRPr="00490314" w:rsidTr="00AE6178">
        <w:trPr>
          <w:trHeight w:val="259"/>
          <w:jc w:val="center"/>
        </w:trPr>
        <w:tc>
          <w:tcPr>
            <w:tcW w:w="9242" w:type="dxa"/>
            <w:tcBorders>
              <w:top w:val="single" w:sz="12" w:space="0" w:color="auto"/>
              <w:left w:val="single" w:sz="12" w:space="0" w:color="auto"/>
              <w:bottom w:val="single" w:sz="12" w:space="0" w:color="auto"/>
              <w:right w:val="single" w:sz="12" w:space="0" w:color="auto"/>
            </w:tcBorders>
            <w:shd w:val="clear" w:color="auto" w:fill="FDE9D9"/>
            <w:vAlign w:val="bottom"/>
          </w:tcPr>
          <w:p w:rsidR="00A901A7" w:rsidRPr="00490314" w:rsidRDefault="005345A2" w:rsidP="00AE6178">
            <w:pPr>
              <w:spacing w:line="240" w:lineRule="auto"/>
              <w:jc w:val="left"/>
              <w:rPr>
                <w:rFonts w:cs="Calibri"/>
                <w:bCs/>
              </w:rPr>
            </w:pPr>
            <w:r>
              <w:rPr>
                <w:rFonts w:cs="Calibri"/>
                <w:bCs/>
              </w:rPr>
              <w:t>Tablo 29</w:t>
            </w:r>
            <w:r w:rsidR="00A901A7" w:rsidRPr="00490314">
              <w:rPr>
                <w:rFonts w:cs="Calibri"/>
                <w:bCs/>
              </w:rPr>
              <w:t xml:space="preserve">- Stratejiler/tedbirler tablosu.                                              </w:t>
            </w:r>
          </w:p>
        </w:tc>
        <w:tc>
          <w:tcPr>
            <w:tcW w:w="1276" w:type="dxa"/>
            <w:tcBorders>
              <w:top w:val="single" w:sz="12" w:space="0" w:color="auto"/>
              <w:left w:val="single" w:sz="12" w:space="0" w:color="auto"/>
              <w:bottom w:val="single" w:sz="12" w:space="0" w:color="auto"/>
              <w:right w:val="single" w:sz="12"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55</w:t>
            </w:r>
          </w:p>
        </w:tc>
      </w:tr>
      <w:tr w:rsidR="00A901A7" w:rsidRPr="00490314" w:rsidTr="00AE6178">
        <w:trPr>
          <w:trHeight w:val="259"/>
          <w:jc w:val="center"/>
        </w:trPr>
        <w:tc>
          <w:tcPr>
            <w:tcW w:w="9242" w:type="dxa"/>
            <w:tcBorders>
              <w:top w:val="single" w:sz="12" w:space="0" w:color="auto"/>
              <w:left w:val="single" w:sz="12" w:space="0" w:color="auto"/>
              <w:bottom w:val="single" w:sz="12" w:space="0" w:color="auto"/>
              <w:right w:val="single" w:sz="12" w:space="0" w:color="auto"/>
            </w:tcBorders>
            <w:shd w:val="clear" w:color="auto" w:fill="FDE9D9"/>
            <w:vAlign w:val="bottom"/>
          </w:tcPr>
          <w:p w:rsidR="00A901A7" w:rsidRPr="00490314" w:rsidRDefault="005345A2" w:rsidP="00AE6178">
            <w:pPr>
              <w:spacing w:line="240" w:lineRule="auto"/>
              <w:jc w:val="left"/>
              <w:rPr>
                <w:rFonts w:cs="Calibri"/>
                <w:bCs/>
              </w:rPr>
            </w:pPr>
            <w:r>
              <w:rPr>
                <w:rFonts w:cs="Calibri"/>
                <w:bCs/>
              </w:rPr>
              <w:t>Tablo 30</w:t>
            </w:r>
            <w:r w:rsidR="00A901A7" w:rsidRPr="00490314">
              <w:rPr>
                <w:rFonts w:cs="Calibri"/>
                <w:bCs/>
              </w:rPr>
              <w:t xml:space="preserve">- Stratejiler/tedbirler tablosu.                                              </w:t>
            </w:r>
          </w:p>
        </w:tc>
        <w:tc>
          <w:tcPr>
            <w:tcW w:w="1276" w:type="dxa"/>
            <w:tcBorders>
              <w:top w:val="single" w:sz="12" w:space="0" w:color="auto"/>
              <w:left w:val="single" w:sz="12" w:space="0" w:color="auto"/>
              <w:bottom w:val="single" w:sz="12" w:space="0" w:color="auto"/>
              <w:right w:val="single" w:sz="12"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56</w:t>
            </w:r>
          </w:p>
        </w:tc>
      </w:tr>
      <w:tr w:rsidR="00A901A7" w:rsidRPr="00490314" w:rsidTr="00AE6178">
        <w:trPr>
          <w:trHeight w:val="259"/>
          <w:jc w:val="center"/>
        </w:trPr>
        <w:tc>
          <w:tcPr>
            <w:tcW w:w="9242" w:type="dxa"/>
            <w:tcBorders>
              <w:top w:val="single" w:sz="12" w:space="0" w:color="auto"/>
              <w:left w:val="single" w:sz="12" w:space="0" w:color="auto"/>
              <w:bottom w:val="single" w:sz="12" w:space="0" w:color="auto"/>
              <w:right w:val="single" w:sz="12" w:space="0" w:color="auto"/>
            </w:tcBorders>
            <w:shd w:val="clear" w:color="auto" w:fill="FDE9D9"/>
            <w:vAlign w:val="bottom"/>
          </w:tcPr>
          <w:p w:rsidR="00A901A7" w:rsidRPr="00490314" w:rsidRDefault="005345A2" w:rsidP="00AE6178">
            <w:pPr>
              <w:spacing w:line="240" w:lineRule="auto"/>
              <w:jc w:val="left"/>
              <w:rPr>
                <w:rFonts w:cs="Calibri"/>
                <w:bCs/>
              </w:rPr>
            </w:pPr>
            <w:r>
              <w:rPr>
                <w:rFonts w:cs="Calibri"/>
                <w:bCs/>
              </w:rPr>
              <w:t>Tablo 31</w:t>
            </w:r>
            <w:r w:rsidR="00A901A7" w:rsidRPr="00490314">
              <w:rPr>
                <w:rFonts w:cs="Calibri"/>
                <w:bCs/>
              </w:rPr>
              <w:t xml:space="preserve">- Stratejiler/tedbirler tablosu.                                              </w:t>
            </w:r>
          </w:p>
        </w:tc>
        <w:tc>
          <w:tcPr>
            <w:tcW w:w="1276" w:type="dxa"/>
            <w:tcBorders>
              <w:top w:val="single" w:sz="12" w:space="0" w:color="auto"/>
              <w:left w:val="single" w:sz="12" w:space="0" w:color="auto"/>
              <w:bottom w:val="single" w:sz="12" w:space="0" w:color="auto"/>
              <w:right w:val="single" w:sz="12" w:space="0" w:color="auto"/>
            </w:tcBorders>
            <w:shd w:val="clear" w:color="auto" w:fill="FABF8F"/>
            <w:vAlign w:val="bottom"/>
          </w:tcPr>
          <w:p w:rsidR="00A901A7" w:rsidRPr="00490314" w:rsidRDefault="002F10C2" w:rsidP="00AE6178">
            <w:pPr>
              <w:spacing w:line="240" w:lineRule="auto"/>
              <w:rPr>
                <w:rFonts w:eastAsia="Times New Roman" w:cs="Calibri"/>
                <w:color w:val="000000"/>
                <w:sz w:val="28"/>
                <w:szCs w:val="28"/>
                <w:lang w:eastAsia="tr-TR"/>
              </w:rPr>
            </w:pPr>
            <w:r>
              <w:rPr>
                <w:rFonts w:eastAsia="Times New Roman" w:cs="Calibri"/>
                <w:color w:val="000000"/>
                <w:sz w:val="28"/>
                <w:szCs w:val="28"/>
                <w:lang w:eastAsia="tr-TR"/>
              </w:rPr>
              <w:t>54</w:t>
            </w:r>
          </w:p>
        </w:tc>
      </w:tr>
    </w:tbl>
    <w:p w:rsidR="00A901A7" w:rsidRPr="00490314" w:rsidRDefault="00A901A7" w:rsidP="00A901A7">
      <w:pPr>
        <w:rPr>
          <w:noProof/>
          <w:sz w:val="18"/>
          <w:szCs w:val="18"/>
        </w:rPr>
      </w:pPr>
      <w:r w:rsidRPr="00490314">
        <w:rPr>
          <w:sz w:val="18"/>
          <w:szCs w:val="18"/>
        </w:rPr>
        <w:t xml:space="preserve">Tablo 2: </w:t>
      </w:r>
      <w:r w:rsidRPr="00490314">
        <w:rPr>
          <w:rFonts w:eastAsia="Times New Roman" w:cs="Calibri"/>
          <w:noProof/>
          <w:color w:val="000000"/>
          <w:sz w:val="18"/>
          <w:szCs w:val="18"/>
          <w:lang w:eastAsia="tr-TR"/>
        </w:rPr>
        <w:t>Tablolar Listesi</w:t>
      </w:r>
    </w:p>
    <w:p w:rsidR="00A901A7" w:rsidRPr="00490314" w:rsidRDefault="00A901A7" w:rsidP="00A901A7">
      <w:pPr>
        <w:rPr>
          <w:szCs w:val="24"/>
        </w:rPr>
      </w:pPr>
    </w:p>
    <w:p w:rsidR="00450295" w:rsidRDefault="00450295" w:rsidP="00450295">
      <w:pPr>
        <w:rPr>
          <w:color w:val="FFFFFF"/>
        </w:rPr>
      </w:pPr>
      <w:r>
        <w:rPr>
          <w:color w:val="FFFFFF"/>
        </w:rPr>
        <w:t>İİİ</w:t>
      </w:r>
      <w:r w:rsidRPr="00450295">
        <w:rPr>
          <w:color w:val="FFFFFF"/>
        </w:rPr>
        <w:t xml:space="preserve"> </w:t>
      </w:r>
      <w:r w:rsidRPr="00CD597B">
        <w:rPr>
          <w:color w:val="FFFFFF"/>
        </w:rPr>
        <w:t>i</w:t>
      </w:r>
    </w:p>
    <w:p w:rsidR="009A1487" w:rsidRDefault="009A1487" w:rsidP="00450295">
      <w:pPr>
        <w:rPr>
          <w:color w:val="FFFFFF"/>
        </w:rPr>
      </w:pPr>
    </w:p>
    <w:p w:rsidR="009A1487" w:rsidRDefault="009A1487" w:rsidP="00450295">
      <w:pPr>
        <w:rPr>
          <w:color w:val="FFFFFF"/>
        </w:rPr>
      </w:pPr>
    </w:p>
    <w:p w:rsidR="009A1487" w:rsidRPr="00CD597B" w:rsidRDefault="009A1487" w:rsidP="00450295">
      <w:pPr>
        <w:rPr>
          <w:color w:val="FFFFFF"/>
        </w:rPr>
      </w:pPr>
    </w:p>
    <w:p w:rsidR="001F5535" w:rsidRDefault="001F5535" w:rsidP="00EC2035">
      <w:pPr>
        <w:rPr>
          <w:rFonts w:cs="Times New Roman"/>
          <w:color w:val="000000" w:themeColor="text1"/>
        </w:rPr>
      </w:pPr>
    </w:p>
    <w:p w:rsidR="001F5535" w:rsidRDefault="001F5535" w:rsidP="00EC2035">
      <w:pPr>
        <w:rPr>
          <w:rFonts w:cs="Times New Roman"/>
          <w:color w:val="000000" w:themeColor="text1"/>
        </w:rPr>
      </w:pPr>
    </w:p>
    <w:p w:rsidR="005345A2" w:rsidRDefault="005345A2" w:rsidP="00EC2035">
      <w:pPr>
        <w:rPr>
          <w:rFonts w:cs="Times New Roman"/>
          <w:color w:val="000000" w:themeColor="text1"/>
        </w:rPr>
      </w:pPr>
    </w:p>
    <w:p w:rsidR="005345A2" w:rsidRDefault="00001603" w:rsidP="00EC2035">
      <w:pPr>
        <w:rPr>
          <w:rFonts w:cs="Times New Roman"/>
          <w:color w:val="000000" w:themeColor="text1"/>
        </w:rPr>
      </w:pPr>
      <w:r w:rsidRPr="00001603">
        <w:rPr>
          <w:noProof/>
          <w:szCs w:val="24"/>
          <w:lang w:eastAsia="tr-TR"/>
        </w:rPr>
        <w:pict>
          <v:group id="_x0000_s1217" style="position:absolute;left:0;text-align:left;margin-left:224.45pt;margin-top:11.6pt;width:54.6pt;height:48.9pt;z-index:251706368" coordorigin="5660,15011" coordsize="1092,978">
            <v:shape id="Resim 2882" o:spid="_x0000_s1218" type="#_x0000_t75" alt="http://images.clipartlogo.com/files/ss/thumb/576/57657610/vector-blank-labels_small.jpg" style="position:absolute;left:5730;top:15011;width:1022;height:9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CI7EAAAA3QAAAA8AAABkcnMvZG93bnJldi54bWxEj8FqwzAQRO+F/oPYQm6NXB+CcaOYYjD0&#10;YApJE3JdrI0laq2MpCTu31eFQo/DzLxhts3iJnGjEK1nBS/rAgTx4LXlUcHxs3uuQMSErHHyTAq+&#10;KUKze3zYYq39nfd0O6RRZAjHGhWYlOZayjgYchjXfibO3sUHhynLMEod8J7hbpJlUWykQ8t5weBM&#10;raHh63B1CrrR7vVHd7bXtjMnefE9hr5XavW0vL2CSLSk//Bf+10rKKuqhN83+Qn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SCI7EAAAA3QAAAA8AAAAAAAAAAAAAAAAA&#10;nwIAAGRycy9kb3ducmV2LnhtbFBLBQYAAAAABAAEAPcAAACQAwAAAAA=&#10;">
              <v:imagedata r:id="rId16" o:title="vector-blank-labels_small" croptop="33353f" cropright="32183f"/>
              <v:path arrowok="t"/>
            </v:shape>
            <v:rect id="Dikdörtgen 1885" o:spid="_x0000_s1219" style="position:absolute;left:5660;top:15196;width:967;height: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KEsIA&#10;AADdAAAADwAAAGRycy9kb3ducmV2LnhtbERPTWvCQBC9F/oflil4azYtKiG6SihV9FhTEG9jdkyi&#10;2dmQXWP8925B6G0e73Pmy8E0oqfO1ZYVfEQxCOLC6ppLBb/56j0B4TyyxsYyKbiTg+Xi9WWOqbY3&#10;/qF+50sRQtilqKDyvk2ldEVFBl1kW+LAnWxn0AfYlVJ3eAvhppGfcTyVBmsODRW29FVRcdldjQJ3&#10;7Lf5vc3254Mrjtk3m3y8XSs1ehuyGQhPg/8XP90bHeYnyQT+vg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oSwgAAAN0AAAAPAAAAAAAAAAAAAAAAAJgCAABkcnMvZG93&#10;bnJldi54bWxQSwUGAAAAAAQABAD1AAAAhwMAAAAA&#10;" filled="f" stroked="f" strokeweight="2pt">
              <v:textbox>
                <w:txbxContent>
                  <w:p w:rsidR="00AE6178" w:rsidRPr="00CD597B" w:rsidRDefault="00AE6178" w:rsidP="00A901A7">
                    <w:pPr>
                      <w:rPr>
                        <w:color w:val="FFFFFF"/>
                      </w:rPr>
                    </w:pPr>
                  </w:p>
                </w:txbxContent>
              </v:textbox>
            </v:rect>
          </v:group>
        </w:pict>
      </w:r>
    </w:p>
    <w:p w:rsidR="001F5535" w:rsidRPr="006B4820" w:rsidRDefault="001F5535" w:rsidP="00EC2035">
      <w:pPr>
        <w:rPr>
          <w:rFonts w:eastAsiaTheme="majorEastAsia" w:cs="Times New Roman"/>
          <w:color w:val="000000" w:themeColor="text1"/>
          <w:sz w:val="28"/>
          <w:szCs w:val="28"/>
        </w:rPr>
      </w:pPr>
    </w:p>
    <w:p w:rsidR="001F5535" w:rsidRDefault="001F5535" w:rsidP="00EC2035">
      <w:pPr>
        <w:pStyle w:val="Balk1"/>
        <w:spacing w:before="0" w:after="0"/>
        <w:rPr>
          <w:rFonts w:cs="Times New Roman"/>
          <w:color w:val="000000" w:themeColor="text1"/>
          <w:highlight w:val="yellow"/>
        </w:rPr>
      </w:pPr>
      <w:bookmarkStart w:id="2" w:name="_Toc421521503"/>
    </w:p>
    <w:tbl>
      <w:tblPr>
        <w:tblpPr w:leftFromText="141" w:rightFromText="141" w:vertAnchor="text" w:horzAnchor="margin" w:tblpXSpec="center" w:tblpY="-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330"/>
        <w:gridCol w:w="1276"/>
      </w:tblGrid>
      <w:tr w:rsidR="001F5535" w:rsidRPr="00DE081C" w:rsidTr="001F5535">
        <w:trPr>
          <w:trHeight w:hRule="exact" w:val="861"/>
        </w:trPr>
        <w:tc>
          <w:tcPr>
            <w:tcW w:w="8330" w:type="dxa"/>
            <w:shd w:val="clear" w:color="auto" w:fill="943634"/>
            <w:vAlign w:val="center"/>
          </w:tcPr>
          <w:bookmarkEnd w:id="2"/>
          <w:p w:rsidR="001F5535" w:rsidRPr="00DE081C" w:rsidRDefault="001F5535" w:rsidP="001F5535">
            <w:pPr>
              <w:jc w:val="center"/>
              <w:rPr>
                <w:b/>
                <w:noProof/>
                <w:color w:val="FFFFFF"/>
                <w:szCs w:val="16"/>
              </w:rPr>
            </w:pPr>
            <w:r>
              <w:rPr>
                <w:color w:val="FFFFFF"/>
                <w:sz w:val="40"/>
              </w:rPr>
              <w:t xml:space="preserve">GRAFİKLER VE </w:t>
            </w:r>
            <w:r w:rsidRPr="00DE081C">
              <w:rPr>
                <w:color w:val="FFFFFF"/>
                <w:sz w:val="40"/>
              </w:rPr>
              <w:t>ŞEKİLLER LİSTESİ</w:t>
            </w:r>
          </w:p>
        </w:tc>
        <w:tc>
          <w:tcPr>
            <w:tcW w:w="1276" w:type="dxa"/>
            <w:shd w:val="clear" w:color="auto" w:fill="FABF8F"/>
            <w:vAlign w:val="center"/>
          </w:tcPr>
          <w:p w:rsidR="001F5535" w:rsidRPr="001F5535" w:rsidRDefault="001F5535" w:rsidP="001F5535">
            <w:pPr>
              <w:ind w:left="34"/>
              <w:jc w:val="center"/>
              <w:rPr>
                <w:b/>
                <w:noProof/>
                <w:sz w:val="28"/>
                <w:szCs w:val="24"/>
              </w:rPr>
            </w:pPr>
            <w:r w:rsidRPr="00807CE3">
              <w:rPr>
                <w:b/>
                <w:noProof/>
                <w:sz w:val="28"/>
                <w:szCs w:val="24"/>
              </w:rPr>
              <w:t>Sayfa</w:t>
            </w:r>
            <w:r>
              <w:rPr>
                <w:b/>
                <w:noProof/>
                <w:sz w:val="28"/>
                <w:szCs w:val="24"/>
              </w:rPr>
              <w:t xml:space="preserve"> N</w:t>
            </w:r>
            <w:r w:rsidRPr="00807CE3">
              <w:rPr>
                <w:b/>
                <w:noProof/>
                <w:sz w:val="28"/>
                <w:szCs w:val="24"/>
              </w:rPr>
              <w:t>o</w:t>
            </w:r>
          </w:p>
        </w:tc>
      </w:tr>
      <w:tr w:rsidR="001F5535" w:rsidRPr="00C64329" w:rsidTr="00AF3666">
        <w:trPr>
          <w:trHeight w:val="967"/>
        </w:trPr>
        <w:tc>
          <w:tcPr>
            <w:tcW w:w="8330" w:type="dxa"/>
            <w:shd w:val="clear" w:color="auto" w:fill="F5EFCF"/>
            <w:vAlign w:val="center"/>
          </w:tcPr>
          <w:p w:rsidR="001F5535" w:rsidRPr="00AF3666" w:rsidRDefault="001F5535" w:rsidP="001F5535">
            <w:pPr>
              <w:pStyle w:val="ResimYazs"/>
              <w:rPr>
                <w:sz w:val="18"/>
              </w:rPr>
            </w:pPr>
            <w:r w:rsidRPr="00807CE3">
              <w:rPr>
                <w:sz w:val="24"/>
              </w:rPr>
              <w:t>Şekil 1</w:t>
            </w:r>
            <w:r>
              <w:rPr>
                <w:sz w:val="24"/>
              </w:rPr>
              <w:t>-</w:t>
            </w:r>
            <w:r w:rsidRPr="00807CE3">
              <w:rPr>
                <w:sz w:val="24"/>
              </w:rPr>
              <w:t xml:space="preserve"> </w:t>
            </w:r>
            <w:r>
              <w:rPr>
                <w:sz w:val="24"/>
              </w:rPr>
              <w:t>Sevgi Anaokulu</w:t>
            </w:r>
            <w:r w:rsidRPr="00807CE3">
              <w:rPr>
                <w:sz w:val="24"/>
              </w:rPr>
              <w:t xml:space="preserve"> Stratejik Planlama Modeli</w:t>
            </w:r>
          </w:p>
        </w:tc>
        <w:tc>
          <w:tcPr>
            <w:tcW w:w="1276" w:type="dxa"/>
            <w:shd w:val="clear" w:color="auto" w:fill="FABF8F"/>
            <w:vAlign w:val="center"/>
          </w:tcPr>
          <w:p w:rsidR="001F5535" w:rsidRPr="00C64329" w:rsidRDefault="001E2BD0" w:rsidP="001F5535">
            <w:pPr>
              <w:ind w:left="34"/>
              <w:jc w:val="center"/>
              <w:rPr>
                <w:noProof/>
              </w:rPr>
            </w:pPr>
            <w:r>
              <w:rPr>
                <w:noProof/>
              </w:rPr>
              <w:t>10</w:t>
            </w:r>
          </w:p>
        </w:tc>
      </w:tr>
      <w:tr w:rsidR="001F5535" w:rsidRPr="00F97706" w:rsidTr="00AF3666">
        <w:trPr>
          <w:trHeight w:val="1003"/>
        </w:trPr>
        <w:tc>
          <w:tcPr>
            <w:tcW w:w="8330" w:type="dxa"/>
            <w:shd w:val="clear" w:color="auto" w:fill="FDE9D9"/>
            <w:vAlign w:val="center"/>
          </w:tcPr>
          <w:p w:rsidR="001F5535" w:rsidRPr="0084500A" w:rsidRDefault="001F5535" w:rsidP="001F5535">
            <w:pPr>
              <w:pStyle w:val="ResimYazs"/>
              <w:rPr>
                <w:b w:val="0"/>
                <w:noProof/>
                <w:color w:val="FF0000"/>
              </w:rPr>
            </w:pPr>
            <w:r w:rsidRPr="00D6229C">
              <w:rPr>
                <w:sz w:val="24"/>
              </w:rPr>
              <w:t xml:space="preserve">Şekil </w:t>
            </w:r>
            <w:r>
              <w:rPr>
                <w:sz w:val="24"/>
              </w:rPr>
              <w:t>2-</w:t>
            </w:r>
            <w:r w:rsidRPr="00D6229C">
              <w:rPr>
                <w:sz w:val="24"/>
              </w:rPr>
              <w:t xml:space="preserve"> Stratejik Plan </w:t>
            </w:r>
            <w:r>
              <w:rPr>
                <w:sz w:val="24"/>
              </w:rPr>
              <w:t>Oluşum Şeması</w:t>
            </w:r>
          </w:p>
        </w:tc>
        <w:tc>
          <w:tcPr>
            <w:tcW w:w="1276" w:type="dxa"/>
            <w:shd w:val="clear" w:color="auto" w:fill="FABF8F"/>
            <w:vAlign w:val="center"/>
          </w:tcPr>
          <w:p w:rsidR="001F5535" w:rsidRPr="00F97706" w:rsidRDefault="001E2BD0" w:rsidP="001F5535">
            <w:pPr>
              <w:jc w:val="center"/>
              <w:rPr>
                <w:noProof/>
                <w:szCs w:val="24"/>
              </w:rPr>
            </w:pPr>
            <w:r>
              <w:rPr>
                <w:noProof/>
                <w:szCs w:val="24"/>
              </w:rPr>
              <w:t>12</w:t>
            </w:r>
          </w:p>
        </w:tc>
      </w:tr>
      <w:tr w:rsidR="001F5535" w:rsidRPr="00F97706" w:rsidTr="00AF3666">
        <w:trPr>
          <w:trHeight w:val="1022"/>
        </w:trPr>
        <w:tc>
          <w:tcPr>
            <w:tcW w:w="8330" w:type="dxa"/>
            <w:shd w:val="clear" w:color="auto" w:fill="F5EFCF"/>
            <w:vAlign w:val="center"/>
          </w:tcPr>
          <w:p w:rsidR="001F5535" w:rsidRPr="00AF3666" w:rsidRDefault="001F5535" w:rsidP="00AF3666">
            <w:pPr>
              <w:pStyle w:val="ResimYazs"/>
              <w:rPr>
                <w:sz w:val="24"/>
              </w:rPr>
            </w:pPr>
            <w:r w:rsidRPr="00800368">
              <w:rPr>
                <w:sz w:val="24"/>
              </w:rPr>
              <w:t xml:space="preserve">Şekil </w:t>
            </w:r>
            <w:r>
              <w:rPr>
                <w:sz w:val="24"/>
              </w:rPr>
              <w:t>3</w:t>
            </w:r>
            <w:r w:rsidRPr="00800368">
              <w:rPr>
                <w:sz w:val="24"/>
              </w:rPr>
              <w:t>- Teşkilat Şeması</w:t>
            </w:r>
          </w:p>
        </w:tc>
        <w:tc>
          <w:tcPr>
            <w:tcW w:w="1276" w:type="dxa"/>
            <w:shd w:val="clear" w:color="auto" w:fill="FABF8F"/>
            <w:vAlign w:val="center"/>
          </w:tcPr>
          <w:p w:rsidR="001F5535" w:rsidRPr="00F97706" w:rsidRDefault="001E2BD0" w:rsidP="001F5535">
            <w:pPr>
              <w:jc w:val="center"/>
              <w:rPr>
                <w:noProof/>
                <w:szCs w:val="24"/>
              </w:rPr>
            </w:pPr>
            <w:r>
              <w:rPr>
                <w:noProof/>
                <w:szCs w:val="24"/>
              </w:rPr>
              <w:t>26</w:t>
            </w:r>
          </w:p>
        </w:tc>
      </w:tr>
      <w:tr w:rsidR="001F5535" w:rsidRPr="00CD38AB" w:rsidTr="00AF3666">
        <w:trPr>
          <w:trHeight w:val="1016"/>
        </w:trPr>
        <w:tc>
          <w:tcPr>
            <w:tcW w:w="8330" w:type="dxa"/>
            <w:shd w:val="clear" w:color="auto" w:fill="FDE9D9"/>
            <w:vAlign w:val="center"/>
          </w:tcPr>
          <w:p w:rsidR="001F5535" w:rsidRPr="00CD38AB" w:rsidRDefault="001F5535" w:rsidP="001F5535">
            <w:pPr>
              <w:pStyle w:val="ResimYazs"/>
              <w:rPr>
                <w:b w:val="0"/>
                <w:noProof/>
              </w:rPr>
            </w:pPr>
            <w:r>
              <w:rPr>
                <w:sz w:val="24"/>
              </w:rPr>
              <w:t>Şekil 4</w:t>
            </w:r>
            <w:r w:rsidRPr="000B61BC">
              <w:rPr>
                <w:sz w:val="24"/>
              </w:rPr>
              <w:t>- İzleme değerlendirme döngüsü</w:t>
            </w:r>
          </w:p>
        </w:tc>
        <w:tc>
          <w:tcPr>
            <w:tcW w:w="1276" w:type="dxa"/>
            <w:shd w:val="clear" w:color="auto" w:fill="FABF8F"/>
            <w:vAlign w:val="center"/>
          </w:tcPr>
          <w:p w:rsidR="001F5535" w:rsidRPr="00CD38AB" w:rsidRDefault="001E2BD0" w:rsidP="001F5535">
            <w:pPr>
              <w:jc w:val="center"/>
              <w:rPr>
                <w:noProof/>
              </w:rPr>
            </w:pPr>
            <w:r>
              <w:rPr>
                <w:noProof/>
              </w:rPr>
              <w:t>54</w:t>
            </w:r>
          </w:p>
        </w:tc>
      </w:tr>
    </w:tbl>
    <w:p w:rsidR="00AF3666" w:rsidRDefault="00AF3666" w:rsidP="00AF3666"/>
    <w:p w:rsidR="00AF3666" w:rsidRPr="00AF3666" w:rsidRDefault="00AF3666" w:rsidP="00AF3666"/>
    <w:tbl>
      <w:tblPr>
        <w:tblpPr w:leftFromText="141" w:rightFromText="141" w:vertAnchor="text" w:horzAnchor="margin" w:tblpXSpec="center" w:tblpY="93"/>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668"/>
        <w:gridCol w:w="8505"/>
      </w:tblGrid>
      <w:tr w:rsidR="00AF3666" w:rsidRPr="00765784" w:rsidTr="00AF3666">
        <w:trPr>
          <w:trHeight w:val="847"/>
        </w:trPr>
        <w:tc>
          <w:tcPr>
            <w:tcW w:w="10173" w:type="dxa"/>
            <w:gridSpan w:val="2"/>
            <w:tcBorders>
              <w:top w:val="single" w:sz="4" w:space="0" w:color="auto"/>
              <w:left w:val="single" w:sz="4" w:space="0" w:color="auto"/>
              <w:bottom w:val="single" w:sz="4" w:space="0" w:color="auto"/>
              <w:right w:val="single" w:sz="4" w:space="0" w:color="auto"/>
            </w:tcBorders>
            <w:shd w:val="clear" w:color="auto" w:fill="943634"/>
            <w:vAlign w:val="center"/>
          </w:tcPr>
          <w:p w:rsidR="00AF3666" w:rsidRPr="00765784" w:rsidRDefault="00AF3666" w:rsidP="00AF3666">
            <w:pPr>
              <w:jc w:val="center"/>
              <w:rPr>
                <w:b/>
                <w:szCs w:val="24"/>
              </w:rPr>
            </w:pPr>
            <w:r w:rsidRPr="00226C65">
              <w:rPr>
                <w:b/>
                <w:color w:val="FFFFFF"/>
                <w:sz w:val="48"/>
              </w:rPr>
              <w:t>KISALTMALAR</w:t>
            </w:r>
          </w:p>
        </w:tc>
      </w:tr>
      <w:tr w:rsidR="00AF3666" w:rsidRPr="00C64329" w:rsidTr="00AF3666">
        <w:trPr>
          <w:trHeight w:val="516"/>
        </w:trPr>
        <w:tc>
          <w:tcPr>
            <w:tcW w:w="1668" w:type="dxa"/>
            <w:tcBorders>
              <w:top w:val="single" w:sz="4" w:space="0" w:color="auto"/>
              <w:left w:val="single" w:sz="4" w:space="0" w:color="auto"/>
              <w:bottom w:val="single" w:sz="4" w:space="0" w:color="auto"/>
              <w:right w:val="single" w:sz="4" w:space="0" w:color="auto"/>
            </w:tcBorders>
            <w:shd w:val="clear" w:color="auto" w:fill="984806"/>
            <w:vAlign w:val="center"/>
          </w:tcPr>
          <w:p w:rsidR="00AF3666" w:rsidRPr="00226C65" w:rsidRDefault="00AF3666" w:rsidP="00AF3666">
            <w:pPr>
              <w:ind w:left="142"/>
              <w:jc w:val="center"/>
              <w:rPr>
                <w:b/>
                <w:noProof/>
                <w:color w:val="FFFFFF"/>
                <w:sz w:val="32"/>
                <w:szCs w:val="16"/>
              </w:rPr>
            </w:pPr>
            <w:r w:rsidRPr="00226C65">
              <w:rPr>
                <w:b/>
                <w:color w:val="FFFFFF"/>
                <w:sz w:val="32"/>
                <w:szCs w:val="24"/>
              </w:rPr>
              <w:t>GZFT</w:t>
            </w:r>
          </w:p>
        </w:tc>
        <w:tc>
          <w:tcPr>
            <w:tcW w:w="8505" w:type="dxa"/>
            <w:tcBorders>
              <w:top w:val="single" w:sz="4" w:space="0" w:color="auto"/>
              <w:left w:val="single" w:sz="4" w:space="0" w:color="auto"/>
              <w:bottom w:val="single" w:sz="4" w:space="0" w:color="auto"/>
              <w:right w:val="single" w:sz="4" w:space="0" w:color="auto"/>
            </w:tcBorders>
            <w:shd w:val="clear" w:color="auto" w:fill="FABF8F"/>
            <w:vAlign w:val="center"/>
          </w:tcPr>
          <w:p w:rsidR="00AF3666" w:rsidRPr="00AF3666" w:rsidRDefault="00AF3666" w:rsidP="00AF3666">
            <w:pPr>
              <w:ind w:left="281"/>
              <w:jc w:val="center"/>
              <w:rPr>
                <w:b/>
                <w:sz w:val="28"/>
                <w:szCs w:val="24"/>
              </w:rPr>
            </w:pPr>
            <w:r w:rsidRPr="00C64329">
              <w:rPr>
                <w:b/>
                <w:sz w:val="28"/>
                <w:szCs w:val="24"/>
              </w:rPr>
              <w:t>Güçlü-Zayıf-Fırsat-Tehdit</w:t>
            </w:r>
          </w:p>
        </w:tc>
      </w:tr>
      <w:tr w:rsidR="00AF3666" w:rsidRPr="00C64329" w:rsidTr="00AF3666">
        <w:trPr>
          <w:trHeight w:val="516"/>
        </w:trPr>
        <w:tc>
          <w:tcPr>
            <w:tcW w:w="1668" w:type="dxa"/>
            <w:tcBorders>
              <w:top w:val="single" w:sz="4" w:space="0" w:color="auto"/>
              <w:left w:val="single" w:sz="4" w:space="0" w:color="auto"/>
              <w:bottom w:val="single" w:sz="4" w:space="0" w:color="auto"/>
              <w:right w:val="single" w:sz="4" w:space="0" w:color="auto"/>
            </w:tcBorders>
            <w:shd w:val="clear" w:color="auto" w:fill="984806"/>
            <w:vAlign w:val="center"/>
          </w:tcPr>
          <w:p w:rsidR="00AF3666" w:rsidRPr="00226C65" w:rsidRDefault="00AF3666" w:rsidP="00AF3666">
            <w:pPr>
              <w:ind w:left="142"/>
              <w:jc w:val="center"/>
              <w:rPr>
                <w:b/>
                <w:noProof/>
                <w:color w:val="FFFFFF"/>
                <w:sz w:val="32"/>
                <w:szCs w:val="16"/>
              </w:rPr>
            </w:pPr>
            <w:r w:rsidRPr="00226C65">
              <w:rPr>
                <w:b/>
                <w:color w:val="FFFFFF"/>
                <w:sz w:val="32"/>
                <w:szCs w:val="24"/>
              </w:rPr>
              <w:t>SWOT</w:t>
            </w:r>
          </w:p>
        </w:tc>
        <w:tc>
          <w:tcPr>
            <w:tcW w:w="8505" w:type="dxa"/>
            <w:tcBorders>
              <w:top w:val="single" w:sz="4" w:space="0" w:color="auto"/>
              <w:left w:val="single" w:sz="4" w:space="0" w:color="auto"/>
              <w:bottom w:val="single" w:sz="4" w:space="0" w:color="auto"/>
              <w:right w:val="single" w:sz="4" w:space="0" w:color="auto"/>
            </w:tcBorders>
            <w:shd w:val="clear" w:color="auto" w:fill="FABF8F"/>
            <w:vAlign w:val="center"/>
          </w:tcPr>
          <w:p w:rsidR="00AF3666" w:rsidRPr="00AF3666" w:rsidRDefault="00AF3666" w:rsidP="00AF3666">
            <w:pPr>
              <w:ind w:left="281"/>
              <w:jc w:val="center"/>
              <w:rPr>
                <w:b/>
                <w:sz w:val="28"/>
                <w:szCs w:val="24"/>
              </w:rPr>
            </w:pPr>
            <w:proofErr w:type="spellStart"/>
            <w:r w:rsidRPr="00C64329">
              <w:rPr>
                <w:b/>
                <w:sz w:val="28"/>
                <w:szCs w:val="24"/>
              </w:rPr>
              <w:t>Strengths</w:t>
            </w:r>
            <w:proofErr w:type="spellEnd"/>
            <w:r w:rsidRPr="00C64329">
              <w:rPr>
                <w:b/>
                <w:sz w:val="28"/>
                <w:szCs w:val="24"/>
              </w:rPr>
              <w:t xml:space="preserve">, </w:t>
            </w:r>
            <w:proofErr w:type="spellStart"/>
            <w:r w:rsidRPr="00C64329">
              <w:rPr>
                <w:b/>
                <w:sz w:val="28"/>
                <w:szCs w:val="24"/>
              </w:rPr>
              <w:t>Weaknesses</w:t>
            </w:r>
            <w:proofErr w:type="spellEnd"/>
            <w:r w:rsidRPr="00C64329">
              <w:rPr>
                <w:b/>
                <w:sz w:val="28"/>
                <w:szCs w:val="24"/>
              </w:rPr>
              <w:t xml:space="preserve">, </w:t>
            </w:r>
            <w:proofErr w:type="spellStart"/>
            <w:r w:rsidRPr="00C64329">
              <w:rPr>
                <w:b/>
                <w:sz w:val="28"/>
                <w:szCs w:val="24"/>
              </w:rPr>
              <w:t>Opportunities</w:t>
            </w:r>
            <w:proofErr w:type="spellEnd"/>
            <w:r w:rsidRPr="00C64329">
              <w:rPr>
                <w:b/>
                <w:sz w:val="28"/>
                <w:szCs w:val="24"/>
              </w:rPr>
              <w:t xml:space="preserve">, </w:t>
            </w:r>
            <w:proofErr w:type="spellStart"/>
            <w:r w:rsidRPr="00C64329">
              <w:rPr>
                <w:b/>
                <w:sz w:val="28"/>
                <w:szCs w:val="24"/>
              </w:rPr>
              <w:t>Threats</w:t>
            </w:r>
            <w:proofErr w:type="spellEnd"/>
          </w:p>
        </w:tc>
      </w:tr>
      <w:tr w:rsidR="00AF3666" w:rsidRPr="00C64329" w:rsidTr="00AF3666">
        <w:trPr>
          <w:trHeight w:val="516"/>
        </w:trPr>
        <w:tc>
          <w:tcPr>
            <w:tcW w:w="1668" w:type="dxa"/>
            <w:tcBorders>
              <w:top w:val="single" w:sz="4" w:space="0" w:color="auto"/>
              <w:left w:val="single" w:sz="4" w:space="0" w:color="auto"/>
              <w:bottom w:val="single" w:sz="4" w:space="0" w:color="auto"/>
              <w:right w:val="single" w:sz="4" w:space="0" w:color="auto"/>
            </w:tcBorders>
            <w:shd w:val="clear" w:color="auto" w:fill="984806"/>
            <w:vAlign w:val="center"/>
          </w:tcPr>
          <w:p w:rsidR="00AF3666" w:rsidRPr="00226C65" w:rsidRDefault="00AF3666" w:rsidP="00AF3666">
            <w:pPr>
              <w:ind w:left="142"/>
              <w:jc w:val="center"/>
              <w:rPr>
                <w:b/>
                <w:noProof/>
                <w:color w:val="FFFFFF"/>
                <w:sz w:val="32"/>
                <w:szCs w:val="16"/>
              </w:rPr>
            </w:pPr>
            <w:r w:rsidRPr="00226C65">
              <w:rPr>
                <w:b/>
                <w:color w:val="FFFFFF"/>
                <w:sz w:val="32"/>
                <w:szCs w:val="24"/>
              </w:rPr>
              <w:t>KHK</w:t>
            </w:r>
          </w:p>
        </w:tc>
        <w:tc>
          <w:tcPr>
            <w:tcW w:w="8505" w:type="dxa"/>
            <w:tcBorders>
              <w:top w:val="single" w:sz="4" w:space="0" w:color="auto"/>
              <w:left w:val="single" w:sz="4" w:space="0" w:color="auto"/>
              <w:bottom w:val="single" w:sz="4" w:space="0" w:color="auto"/>
              <w:right w:val="single" w:sz="4" w:space="0" w:color="auto"/>
            </w:tcBorders>
            <w:shd w:val="clear" w:color="auto" w:fill="FABF8F"/>
            <w:vAlign w:val="center"/>
          </w:tcPr>
          <w:p w:rsidR="00AF3666" w:rsidRPr="00AF3666" w:rsidRDefault="00AF3666" w:rsidP="00AF3666">
            <w:pPr>
              <w:ind w:left="281"/>
              <w:jc w:val="center"/>
              <w:rPr>
                <w:b/>
                <w:sz w:val="28"/>
                <w:szCs w:val="24"/>
              </w:rPr>
            </w:pPr>
            <w:r w:rsidRPr="00C64329">
              <w:rPr>
                <w:b/>
                <w:sz w:val="28"/>
                <w:szCs w:val="24"/>
              </w:rPr>
              <w:t>Kanun Hükmünde Kararname</w:t>
            </w:r>
          </w:p>
        </w:tc>
      </w:tr>
      <w:tr w:rsidR="00AF3666" w:rsidRPr="00C64329" w:rsidTr="00AF3666">
        <w:trPr>
          <w:trHeight w:val="516"/>
        </w:trPr>
        <w:tc>
          <w:tcPr>
            <w:tcW w:w="1668" w:type="dxa"/>
            <w:tcBorders>
              <w:top w:val="single" w:sz="4" w:space="0" w:color="auto"/>
              <w:left w:val="single" w:sz="4" w:space="0" w:color="auto"/>
              <w:bottom w:val="single" w:sz="4" w:space="0" w:color="auto"/>
              <w:right w:val="single" w:sz="4" w:space="0" w:color="auto"/>
            </w:tcBorders>
            <w:shd w:val="clear" w:color="auto" w:fill="984806"/>
            <w:vAlign w:val="center"/>
          </w:tcPr>
          <w:p w:rsidR="00AF3666" w:rsidRPr="00226C65" w:rsidRDefault="00AF3666" w:rsidP="00AF3666">
            <w:pPr>
              <w:ind w:left="142"/>
              <w:jc w:val="center"/>
              <w:rPr>
                <w:b/>
                <w:noProof/>
                <w:color w:val="FFFFFF"/>
                <w:sz w:val="32"/>
                <w:szCs w:val="16"/>
              </w:rPr>
            </w:pPr>
            <w:r w:rsidRPr="00226C65">
              <w:rPr>
                <w:b/>
                <w:color w:val="FFFFFF"/>
                <w:sz w:val="32"/>
                <w:szCs w:val="24"/>
              </w:rPr>
              <w:t>MEB</w:t>
            </w:r>
          </w:p>
        </w:tc>
        <w:tc>
          <w:tcPr>
            <w:tcW w:w="8505" w:type="dxa"/>
            <w:tcBorders>
              <w:top w:val="single" w:sz="4" w:space="0" w:color="auto"/>
              <w:left w:val="single" w:sz="4" w:space="0" w:color="auto"/>
              <w:bottom w:val="single" w:sz="4" w:space="0" w:color="auto"/>
              <w:right w:val="single" w:sz="4" w:space="0" w:color="auto"/>
            </w:tcBorders>
            <w:shd w:val="clear" w:color="auto" w:fill="FABF8F"/>
            <w:vAlign w:val="center"/>
          </w:tcPr>
          <w:p w:rsidR="00AF3666" w:rsidRPr="00AF3666" w:rsidRDefault="00AF3666" w:rsidP="00AF3666">
            <w:pPr>
              <w:ind w:left="281"/>
              <w:jc w:val="center"/>
              <w:rPr>
                <w:b/>
                <w:sz w:val="28"/>
                <w:szCs w:val="24"/>
              </w:rPr>
            </w:pPr>
            <w:r w:rsidRPr="00C64329">
              <w:rPr>
                <w:b/>
                <w:sz w:val="28"/>
                <w:szCs w:val="24"/>
              </w:rPr>
              <w:t>Milli Eğitim Bakanlığı</w:t>
            </w:r>
          </w:p>
        </w:tc>
      </w:tr>
      <w:tr w:rsidR="00AF3666" w:rsidRPr="00C64329" w:rsidTr="00AF3666">
        <w:trPr>
          <w:trHeight w:val="516"/>
        </w:trPr>
        <w:tc>
          <w:tcPr>
            <w:tcW w:w="1668" w:type="dxa"/>
            <w:tcBorders>
              <w:top w:val="single" w:sz="4" w:space="0" w:color="auto"/>
              <w:left w:val="single" w:sz="4" w:space="0" w:color="auto"/>
              <w:bottom w:val="single" w:sz="4" w:space="0" w:color="auto"/>
              <w:right w:val="single" w:sz="4" w:space="0" w:color="auto"/>
            </w:tcBorders>
            <w:shd w:val="clear" w:color="auto" w:fill="984806"/>
            <w:vAlign w:val="center"/>
          </w:tcPr>
          <w:p w:rsidR="00AF3666" w:rsidRPr="00226C65" w:rsidRDefault="00AF3666" w:rsidP="00AF3666">
            <w:pPr>
              <w:ind w:left="142"/>
              <w:jc w:val="center"/>
              <w:rPr>
                <w:b/>
                <w:noProof/>
                <w:color w:val="FFFFFF"/>
                <w:sz w:val="32"/>
                <w:szCs w:val="16"/>
              </w:rPr>
            </w:pPr>
            <w:r w:rsidRPr="00226C65">
              <w:rPr>
                <w:b/>
                <w:color w:val="FFFFFF"/>
                <w:sz w:val="32"/>
                <w:szCs w:val="24"/>
              </w:rPr>
              <w:t>TKY</w:t>
            </w:r>
          </w:p>
        </w:tc>
        <w:tc>
          <w:tcPr>
            <w:tcW w:w="8505" w:type="dxa"/>
            <w:tcBorders>
              <w:top w:val="single" w:sz="4" w:space="0" w:color="auto"/>
              <w:left w:val="single" w:sz="4" w:space="0" w:color="auto"/>
              <w:bottom w:val="single" w:sz="4" w:space="0" w:color="auto"/>
              <w:right w:val="single" w:sz="4" w:space="0" w:color="auto"/>
            </w:tcBorders>
            <w:shd w:val="clear" w:color="auto" w:fill="FABF8F"/>
            <w:vAlign w:val="center"/>
          </w:tcPr>
          <w:p w:rsidR="00AF3666" w:rsidRPr="00AF3666" w:rsidRDefault="00AF3666" w:rsidP="00AF3666">
            <w:pPr>
              <w:ind w:left="281"/>
              <w:jc w:val="center"/>
              <w:rPr>
                <w:b/>
                <w:sz w:val="28"/>
                <w:szCs w:val="24"/>
              </w:rPr>
            </w:pPr>
            <w:r w:rsidRPr="00C64329">
              <w:rPr>
                <w:b/>
                <w:sz w:val="28"/>
                <w:szCs w:val="24"/>
              </w:rPr>
              <w:t>Toplam Kalite Yönetimi</w:t>
            </w:r>
          </w:p>
        </w:tc>
      </w:tr>
    </w:tbl>
    <w:p w:rsidR="00CC0796" w:rsidRDefault="00CC0796" w:rsidP="00CC0796"/>
    <w:p w:rsidR="00CC0796" w:rsidRDefault="00CC0796" w:rsidP="00CC0796">
      <w:pPr>
        <w:tabs>
          <w:tab w:val="left" w:pos="7269"/>
        </w:tabs>
        <w:ind w:right="567"/>
        <w:jc w:val="center"/>
        <w:rPr>
          <w:rFonts w:cs="Times New Roman"/>
          <w:b/>
          <w:color w:val="000000" w:themeColor="text1"/>
          <w:sz w:val="27"/>
          <w:szCs w:val="27"/>
        </w:rPr>
      </w:pPr>
    </w:p>
    <w:p w:rsidR="00357694" w:rsidRDefault="00357694" w:rsidP="00CC0796">
      <w:pPr>
        <w:tabs>
          <w:tab w:val="left" w:pos="7269"/>
        </w:tabs>
        <w:ind w:right="567"/>
        <w:jc w:val="center"/>
        <w:rPr>
          <w:rFonts w:cs="Times New Roman"/>
          <w:b/>
          <w:color w:val="000000" w:themeColor="text1"/>
          <w:sz w:val="27"/>
          <w:szCs w:val="27"/>
        </w:rPr>
      </w:pPr>
    </w:p>
    <w:p w:rsidR="00357694" w:rsidRDefault="00357694" w:rsidP="00CC0796">
      <w:pPr>
        <w:tabs>
          <w:tab w:val="left" w:pos="7269"/>
        </w:tabs>
        <w:ind w:right="567"/>
        <w:jc w:val="center"/>
        <w:rPr>
          <w:rFonts w:cs="Times New Roman"/>
          <w:b/>
          <w:color w:val="000000" w:themeColor="text1"/>
          <w:sz w:val="27"/>
          <w:szCs w:val="27"/>
        </w:rPr>
      </w:pPr>
    </w:p>
    <w:p w:rsidR="00357694" w:rsidRDefault="00357694" w:rsidP="00CC0796">
      <w:pPr>
        <w:tabs>
          <w:tab w:val="left" w:pos="7269"/>
        </w:tabs>
        <w:ind w:right="567"/>
        <w:jc w:val="center"/>
        <w:rPr>
          <w:rFonts w:cs="Times New Roman"/>
          <w:b/>
          <w:color w:val="000000" w:themeColor="text1"/>
          <w:sz w:val="27"/>
          <w:szCs w:val="27"/>
        </w:rPr>
      </w:pPr>
    </w:p>
    <w:p w:rsidR="00357694" w:rsidRDefault="00357694" w:rsidP="00CC0796">
      <w:pPr>
        <w:tabs>
          <w:tab w:val="left" w:pos="7269"/>
        </w:tabs>
        <w:ind w:right="567"/>
        <w:jc w:val="center"/>
        <w:rPr>
          <w:rFonts w:cs="Times New Roman"/>
          <w:b/>
          <w:color w:val="000000" w:themeColor="text1"/>
          <w:sz w:val="27"/>
          <w:szCs w:val="27"/>
        </w:rPr>
      </w:pPr>
    </w:p>
    <w:p w:rsidR="00357694" w:rsidRDefault="00357694" w:rsidP="00CC0796">
      <w:pPr>
        <w:tabs>
          <w:tab w:val="left" w:pos="7269"/>
        </w:tabs>
        <w:ind w:right="567"/>
        <w:jc w:val="center"/>
        <w:rPr>
          <w:rFonts w:cs="Times New Roman"/>
          <w:b/>
          <w:color w:val="000000" w:themeColor="text1"/>
          <w:sz w:val="27"/>
          <w:szCs w:val="27"/>
        </w:rPr>
      </w:pPr>
    </w:p>
    <w:p w:rsidR="00357694" w:rsidRDefault="00357694" w:rsidP="00CC0796">
      <w:pPr>
        <w:tabs>
          <w:tab w:val="left" w:pos="7269"/>
        </w:tabs>
        <w:ind w:right="567"/>
        <w:jc w:val="center"/>
        <w:rPr>
          <w:rFonts w:cs="Times New Roman"/>
          <w:b/>
          <w:color w:val="000000" w:themeColor="text1"/>
          <w:sz w:val="27"/>
          <w:szCs w:val="27"/>
        </w:rPr>
      </w:pPr>
    </w:p>
    <w:p w:rsidR="00357694" w:rsidRDefault="00357694" w:rsidP="00CC0796">
      <w:pPr>
        <w:tabs>
          <w:tab w:val="left" w:pos="7269"/>
        </w:tabs>
        <w:ind w:right="567"/>
        <w:jc w:val="center"/>
        <w:rPr>
          <w:rFonts w:cs="Times New Roman"/>
          <w:b/>
          <w:color w:val="000000" w:themeColor="text1"/>
          <w:sz w:val="27"/>
          <w:szCs w:val="27"/>
        </w:rPr>
      </w:pPr>
    </w:p>
    <w:p w:rsidR="00357694" w:rsidRDefault="00357694" w:rsidP="00CC0796">
      <w:pPr>
        <w:tabs>
          <w:tab w:val="left" w:pos="7269"/>
        </w:tabs>
        <w:ind w:right="567"/>
        <w:jc w:val="center"/>
        <w:rPr>
          <w:rFonts w:cs="Times New Roman"/>
          <w:b/>
          <w:color w:val="000000" w:themeColor="text1"/>
          <w:sz w:val="27"/>
          <w:szCs w:val="27"/>
        </w:rPr>
      </w:pPr>
    </w:p>
    <w:p w:rsidR="00357694" w:rsidRPr="006B4820" w:rsidRDefault="00001603" w:rsidP="00CC0796">
      <w:pPr>
        <w:tabs>
          <w:tab w:val="left" w:pos="7269"/>
        </w:tabs>
        <w:ind w:right="567"/>
        <w:jc w:val="center"/>
        <w:rPr>
          <w:rFonts w:cs="Times New Roman"/>
          <w:b/>
          <w:color w:val="000000" w:themeColor="text1"/>
          <w:sz w:val="27"/>
          <w:szCs w:val="27"/>
        </w:rPr>
      </w:pPr>
      <w:r>
        <w:rPr>
          <w:rFonts w:cs="Times New Roman"/>
          <w:b/>
          <w:noProof/>
          <w:color w:val="000000" w:themeColor="text1"/>
          <w:sz w:val="27"/>
          <w:szCs w:val="27"/>
          <w:lang w:eastAsia="tr-TR"/>
        </w:rPr>
        <w:pict>
          <v:group id="_x0000_s1226" style="position:absolute;left:0;text-align:left;margin-left:224.05pt;margin-top:55.3pt;width:54.6pt;height:48.9pt;z-index:251711488" coordorigin="5660,15011" coordsize="1092,978">
            <v:shape id="Resim 2882" o:spid="_x0000_s1227" type="#_x0000_t75" alt="http://images.clipartlogo.com/files/ss/thumb/576/57657610/vector-blank-labels_small.jpg" style="position:absolute;left:5730;top:15011;width:1022;height:9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CI7EAAAA3QAAAA8AAABkcnMvZG93bnJldi54bWxEj8FqwzAQRO+F/oPYQm6NXB+CcaOYYjD0&#10;YApJE3JdrI0laq2MpCTu31eFQo/DzLxhts3iJnGjEK1nBS/rAgTx4LXlUcHxs3uuQMSErHHyTAq+&#10;KUKze3zYYq39nfd0O6RRZAjHGhWYlOZayjgYchjXfibO3sUHhynLMEod8J7hbpJlUWykQ8t5weBM&#10;raHh63B1CrrR7vVHd7bXtjMnefE9hr5XavW0vL2CSLSk//Bf+10rKKuqhN83+Qn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SCI7EAAAA3QAAAA8AAAAAAAAAAAAAAAAA&#10;nwIAAGRycy9kb3ducmV2LnhtbFBLBQYAAAAABAAEAPcAAACQAwAAAAA=&#10;">
              <v:imagedata r:id="rId16" o:title="vector-blank-labels_small" croptop="33353f" cropright="32183f"/>
              <v:path arrowok="t"/>
            </v:shape>
            <v:rect id="Dikdörtgen 1885" o:spid="_x0000_s1228" style="position:absolute;left:5660;top:15196;width:967;height: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KEsIA&#10;AADdAAAADwAAAGRycy9kb3ducmV2LnhtbERPTWvCQBC9F/oflil4azYtKiG6SihV9FhTEG9jdkyi&#10;2dmQXWP8925B6G0e73Pmy8E0oqfO1ZYVfEQxCOLC6ppLBb/56j0B4TyyxsYyKbiTg+Xi9WWOqbY3&#10;/qF+50sRQtilqKDyvk2ldEVFBl1kW+LAnWxn0AfYlVJ3eAvhppGfcTyVBmsODRW29FVRcdldjQJ3&#10;7Lf5vc3254Mrjtk3m3y8XSs1ehuyGQhPg/8XP90bHeYnyQT+vg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oSwgAAAN0AAAAPAAAAAAAAAAAAAAAAAJgCAABkcnMvZG93&#10;bnJldi54bWxQSwUGAAAAAAQABAD1AAAAhwMAAAAA&#10;" filled="f" stroked="f" strokeweight="2pt">
              <v:textbox>
                <w:txbxContent>
                  <w:p w:rsidR="00AE6178" w:rsidRPr="00CD597B" w:rsidRDefault="00AE6178" w:rsidP="009A1487">
                    <w:pPr>
                      <w:rPr>
                        <w:color w:val="FFFFFF"/>
                      </w:rPr>
                    </w:pPr>
                  </w:p>
                </w:txbxContent>
              </v:textbox>
            </v:rect>
          </v:group>
        </w:pict>
      </w:r>
    </w:p>
    <w:p w:rsidR="00CC0796" w:rsidRDefault="00CC0796" w:rsidP="00AF3666">
      <w:pPr>
        <w:pStyle w:val="Balk1"/>
        <w:spacing w:before="0" w:after="0"/>
        <w:ind w:firstLine="142"/>
        <w:jc w:val="center"/>
        <w:rPr>
          <w:rFonts w:cs="Times New Roman"/>
          <w:color w:val="000000" w:themeColor="text1"/>
        </w:rPr>
      </w:pPr>
      <w:r w:rsidRPr="006B4820">
        <w:rPr>
          <w:rFonts w:cs="Times New Roman"/>
          <w:noProof/>
          <w:color w:val="000000" w:themeColor="text1"/>
          <w:sz w:val="27"/>
          <w:szCs w:val="27"/>
          <w:lang w:eastAsia="tr-TR"/>
        </w:rPr>
        <w:lastRenderedPageBreak/>
        <w:drawing>
          <wp:inline distT="0" distB="0" distL="0" distR="0">
            <wp:extent cx="5476875" cy="3238500"/>
            <wp:effectExtent l="19050" t="0" r="9525" b="0"/>
            <wp:docPr id="3" name="Resim 4" descr="\\FATMAPC\Users\Public\serpil resim\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TMAPC\Users\Public\serpil resim\022.JPG"/>
                    <pic:cNvPicPr>
                      <a:picLocks noChangeAspect="1" noChangeArrowheads="1"/>
                    </pic:cNvPicPr>
                  </pic:nvPicPr>
                  <pic:blipFill>
                    <a:blip r:embed="rId17" cstate="print"/>
                    <a:srcRect/>
                    <a:stretch>
                      <a:fillRect/>
                    </a:stretch>
                  </pic:blipFill>
                  <pic:spPr bwMode="auto">
                    <a:xfrm>
                      <a:off x="0" y="0"/>
                      <a:ext cx="5480293" cy="3240521"/>
                    </a:xfrm>
                    <a:prstGeom prst="rect">
                      <a:avLst/>
                    </a:prstGeom>
                    <a:noFill/>
                    <a:ln w="9525">
                      <a:noFill/>
                      <a:miter lim="800000"/>
                      <a:headEnd/>
                      <a:tailEnd/>
                    </a:ln>
                  </pic:spPr>
                </pic:pic>
              </a:graphicData>
            </a:graphic>
          </wp:inline>
        </w:drawing>
      </w:r>
      <w:bookmarkStart w:id="3" w:name="_Toc266111612"/>
    </w:p>
    <w:p w:rsidR="00AF3666" w:rsidRPr="00AF3666" w:rsidRDefault="00AF3666" w:rsidP="00AF3666"/>
    <w:bookmarkEnd w:id="3"/>
    <w:p w:rsidR="00CC0796" w:rsidRPr="006B4820" w:rsidRDefault="00CC0796" w:rsidP="00CC0796">
      <w:pPr>
        <w:jc w:val="center"/>
        <w:rPr>
          <w:rFonts w:cs="Times New Roman"/>
          <w:color w:val="000000" w:themeColor="text1"/>
        </w:rPr>
      </w:pPr>
    </w:p>
    <w:tbl>
      <w:tblPr>
        <w:tblpPr w:leftFromText="141" w:rightFromText="141" w:vertAnchor="text" w:horzAnchor="margin" w:tblpXSpec="center" w:tblpY="-10"/>
        <w:tblW w:w="9086"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339966"/>
        <w:tblCellMar>
          <w:left w:w="70" w:type="dxa"/>
          <w:right w:w="70" w:type="dxa"/>
        </w:tblCellMar>
        <w:tblLook w:val="0000"/>
      </w:tblPr>
      <w:tblGrid>
        <w:gridCol w:w="2982"/>
        <w:gridCol w:w="6104"/>
      </w:tblGrid>
      <w:tr w:rsidR="00CC0796" w:rsidRPr="006B4820" w:rsidTr="00AF3666">
        <w:trPr>
          <w:trHeight w:val="412"/>
          <w:jc w:val="center"/>
        </w:trPr>
        <w:tc>
          <w:tcPr>
            <w:tcW w:w="9086" w:type="dxa"/>
            <w:gridSpan w:val="2"/>
            <w:shd w:val="clear" w:color="auto" w:fill="F2F2F2" w:themeFill="background1" w:themeFillShade="F2"/>
            <w:vAlign w:val="center"/>
          </w:tcPr>
          <w:p w:rsidR="00CC0796" w:rsidRPr="006B4820" w:rsidRDefault="00CC0796" w:rsidP="00AF3666">
            <w:pPr>
              <w:autoSpaceDE w:val="0"/>
              <w:autoSpaceDN w:val="0"/>
              <w:adjustRightInd w:val="0"/>
              <w:ind w:left="1060"/>
              <w:jc w:val="center"/>
              <w:rPr>
                <w:rFonts w:cs="Times New Roman"/>
                <w:b/>
                <w:color w:val="000000" w:themeColor="text1"/>
                <w:sz w:val="28"/>
                <w:szCs w:val="28"/>
              </w:rPr>
            </w:pPr>
            <w:r w:rsidRPr="006B4820">
              <w:rPr>
                <w:rFonts w:cs="Times New Roman"/>
                <w:b/>
                <w:color w:val="000000" w:themeColor="text1"/>
              </w:rPr>
              <w:br/>
            </w:r>
            <w:r w:rsidRPr="008B0903">
              <w:rPr>
                <w:rFonts w:cs="Times New Roman"/>
                <w:b/>
                <w:color w:val="000000" w:themeColor="text1"/>
                <w:shd w:val="clear" w:color="auto" w:fill="F2F2F2" w:themeFill="background1" w:themeFillShade="F2"/>
              </w:rPr>
              <w:t xml:space="preserve"> </w:t>
            </w:r>
            <w:r w:rsidRPr="008B0903">
              <w:rPr>
                <w:rFonts w:cs="Times New Roman"/>
                <w:b/>
                <w:color w:val="000000" w:themeColor="text1"/>
                <w:sz w:val="28"/>
                <w:szCs w:val="28"/>
                <w:shd w:val="clear" w:color="auto" w:fill="F2F2F2" w:themeFill="background1" w:themeFillShade="F2"/>
              </w:rPr>
              <w:t>OKULUN İLETİŞİM BİLGİLERİ</w:t>
            </w:r>
          </w:p>
          <w:p w:rsidR="00CC0796" w:rsidRPr="006B4820" w:rsidRDefault="00CC0796" w:rsidP="00AF3666">
            <w:pPr>
              <w:autoSpaceDE w:val="0"/>
              <w:autoSpaceDN w:val="0"/>
              <w:adjustRightInd w:val="0"/>
              <w:ind w:left="1060"/>
              <w:jc w:val="center"/>
              <w:rPr>
                <w:rFonts w:cs="Times New Roman"/>
                <w:b/>
                <w:color w:val="000000" w:themeColor="text1"/>
                <w:sz w:val="28"/>
                <w:szCs w:val="28"/>
              </w:rPr>
            </w:pPr>
          </w:p>
        </w:tc>
      </w:tr>
      <w:tr w:rsidR="00CC0796" w:rsidRPr="006B4820" w:rsidTr="00AF3666">
        <w:trPr>
          <w:trHeight w:val="549"/>
          <w:jc w:val="center"/>
        </w:trPr>
        <w:tc>
          <w:tcPr>
            <w:tcW w:w="2982" w:type="dxa"/>
            <w:shd w:val="clear" w:color="auto" w:fill="EAEEC4"/>
            <w:vAlign w:val="center"/>
          </w:tcPr>
          <w:p w:rsidR="00CC0796" w:rsidRPr="006B4820" w:rsidRDefault="00CC0796" w:rsidP="00AF3666">
            <w:pPr>
              <w:autoSpaceDE w:val="0"/>
              <w:autoSpaceDN w:val="0"/>
              <w:adjustRightInd w:val="0"/>
              <w:rPr>
                <w:rFonts w:cs="Times New Roman"/>
                <w:b/>
                <w:bCs/>
                <w:color w:val="000000" w:themeColor="text1"/>
                <w:sz w:val="20"/>
                <w:szCs w:val="20"/>
              </w:rPr>
            </w:pPr>
            <w:r w:rsidRPr="006B4820">
              <w:rPr>
                <w:rFonts w:cs="Times New Roman"/>
                <w:b/>
                <w:color w:val="000000" w:themeColor="text1"/>
                <w:sz w:val="20"/>
                <w:szCs w:val="20"/>
              </w:rPr>
              <w:t>Adresi</w:t>
            </w:r>
          </w:p>
        </w:tc>
        <w:tc>
          <w:tcPr>
            <w:tcW w:w="6104" w:type="dxa"/>
            <w:shd w:val="clear" w:color="auto" w:fill="EAEEC4"/>
            <w:vAlign w:val="center"/>
          </w:tcPr>
          <w:p w:rsidR="00CC0796" w:rsidRPr="006B4820" w:rsidRDefault="00CC0796" w:rsidP="00AF3666">
            <w:pPr>
              <w:pStyle w:val="NormalWeb"/>
              <w:spacing w:before="0" w:beforeAutospacing="0" w:after="0" w:afterAutospacing="0"/>
              <w:rPr>
                <w:bCs/>
                <w:color w:val="000000" w:themeColor="text1"/>
                <w:sz w:val="20"/>
                <w:szCs w:val="20"/>
              </w:rPr>
            </w:pPr>
            <w:r w:rsidRPr="006B4820">
              <w:rPr>
                <w:bCs/>
                <w:color w:val="000000" w:themeColor="text1"/>
                <w:sz w:val="20"/>
                <w:szCs w:val="20"/>
              </w:rPr>
              <w:t>Etlik Mahallesi Adnan Yüksel Caddesi Kiraz Sokak No: 12 Etlik</w:t>
            </w:r>
          </w:p>
          <w:p w:rsidR="00CC0796" w:rsidRPr="006B4820" w:rsidRDefault="00CC0796" w:rsidP="00AF3666">
            <w:pPr>
              <w:pStyle w:val="NormalWeb"/>
              <w:spacing w:before="0" w:beforeAutospacing="0" w:after="0" w:afterAutospacing="0"/>
              <w:rPr>
                <w:color w:val="000000" w:themeColor="text1"/>
              </w:rPr>
            </w:pPr>
            <w:r w:rsidRPr="006B4820">
              <w:rPr>
                <w:bCs/>
                <w:color w:val="000000" w:themeColor="text1"/>
                <w:sz w:val="20"/>
                <w:szCs w:val="20"/>
              </w:rPr>
              <w:t xml:space="preserve">                                         </w:t>
            </w:r>
            <w:r w:rsidR="00CA083C">
              <w:rPr>
                <w:bCs/>
                <w:color w:val="000000" w:themeColor="text1"/>
                <w:sz w:val="20"/>
                <w:szCs w:val="20"/>
              </w:rPr>
              <w:t xml:space="preserve">                            </w:t>
            </w:r>
            <w:r w:rsidRPr="006B4820">
              <w:rPr>
                <w:bCs/>
                <w:color w:val="000000" w:themeColor="text1"/>
                <w:sz w:val="20"/>
                <w:szCs w:val="20"/>
              </w:rPr>
              <w:t xml:space="preserve"> Keçiören / ANKARA</w:t>
            </w:r>
            <w:r w:rsidRPr="006B4820">
              <w:rPr>
                <w:bCs/>
                <w:color w:val="000000" w:themeColor="text1"/>
                <w:sz w:val="20"/>
                <w:szCs w:val="20"/>
              </w:rPr>
              <w:br/>
              <w:t> </w:t>
            </w:r>
          </w:p>
        </w:tc>
      </w:tr>
      <w:tr w:rsidR="00CC0796" w:rsidRPr="006B4820" w:rsidTr="00AF3666">
        <w:trPr>
          <w:trHeight w:val="555"/>
          <w:jc w:val="center"/>
        </w:trPr>
        <w:tc>
          <w:tcPr>
            <w:tcW w:w="2982" w:type="dxa"/>
            <w:shd w:val="clear" w:color="auto" w:fill="E0E0E0" w:themeFill="text2" w:themeFillTint="33"/>
            <w:vAlign w:val="center"/>
          </w:tcPr>
          <w:p w:rsidR="00CC0796" w:rsidRPr="006B4820" w:rsidRDefault="00CC0796" w:rsidP="00AF3666">
            <w:pPr>
              <w:autoSpaceDE w:val="0"/>
              <w:autoSpaceDN w:val="0"/>
              <w:adjustRightInd w:val="0"/>
              <w:rPr>
                <w:rFonts w:cs="Times New Roman"/>
                <w:b/>
                <w:bCs/>
                <w:color w:val="000000" w:themeColor="text1"/>
                <w:sz w:val="20"/>
                <w:szCs w:val="20"/>
              </w:rPr>
            </w:pPr>
            <w:r w:rsidRPr="006B4820">
              <w:rPr>
                <w:rFonts w:cs="Times New Roman"/>
                <w:b/>
                <w:color w:val="000000" w:themeColor="text1"/>
                <w:sz w:val="20"/>
                <w:szCs w:val="20"/>
              </w:rPr>
              <w:t xml:space="preserve">Tel. ve </w:t>
            </w:r>
            <w:proofErr w:type="spellStart"/>
            <w:r w:rsidRPr="006B4820">
              <w:rPr>
                <w:rFonts w:cs="Times New Roman"/>
                <w:b/>
                <w:color w:val="000000" w:themeColor="text1"/>
                <w:sz w:val="20"/>
                <w:szCs w:val="20"/>
              </w:rPr>
              <w:t>Fax</w:t>
            </w:r>
            <w:proofErr w:type="spellEnd"/>
            <w:r w:rsidRPr="006B4820">
              <w:rPr>
                <w:rFonts w:cs="Times New Roman"/>
                <w:b/>
                <w:color w:val="000000" w:themeColor="text1"/>
                <w:sz w:val="20"/>
                <w:szCs w:val="20"/>
              </w:rPr>
              <w:t xml:space="preserve"> No</w:t>
            </w:r>
          </w:p>
        </w:tc>
        <w:tc>
          <w:tcPr>
            <w:tcW w:w="6104" w:type="dxa"/>
            <w:shd w:val="clear" w:color="auto" w:fill="E0E0E0" w:themeFill="text2" w:themeFillTint="33"/>
            <w:vAlign w:val="center"/>
          </w:tcPr>
          <w:p w:rsidR="00CC0796" w:rsidRPr="006B4820" w:rsidRDefault="00CC0796" w:rsidP="00AF3666">
            <w:pPr>
              <w:pStyle w:val="NormalWeb"/>
              <w:spacing w:before="0" w:beforeAutospacing="0" w:after="0" w:afterAutospacing="0"/>
              <w:rPr>
                <w:color w:val="000000" w:themeColor="text1"/>
                <w:szCs w:val="22"/>
              </w:rPr>
            </w:pPr>
            <w:r w:rsidRPr="006B4820">
              <w:rPr>
                <w:b/>
                <w:bCs/>
                <w:color w:val="000000" w:themeColor="text1"/>
                <w:sz w:val="22"/>
                <w:szCs w:val="22"/>
                <w:u w:val="single"/>
              </w:rPr>
              <w:t>Telefon:</w:t>
            </w:r>
            <w:r w:rsidRPr="006B4820">
              <w:rPr>
                <w:b/>
                <w:bCs/>
                <w:color w:val="000000" w:themeColor="text1"/>
                <w:sz w:val="22"/>
                <w:szCs w:val="22"/>
              </w:rPr>
              <w:t xml:space="preserve"> (0312) 325 60 09</w:t>
            </w:r>
            <w:r w:rsidRPr="006B4820">
              <w:rPr>
                <w:b/>
                <w:bCs/>
                <w:color w:val="000000" w:themeColor="text1"/>
                <w:sz w:val="22"/>
                <w:szCs w:val="22"/>
              </w:rPr>
              <w:br/>
              <w:t> </w:t>
            </w:r>
          </w:p>
          <w:p w:rsidR="00CC0796" w:rsidRPr="006B4820" w:rsidRDefault="00CC0796" w:rsidP="00AF3666">
            <w:pPr>
              <w:pStyle w:val="NormalWeb"/>
              <w:spacing w:before="0" w:beforeAutospacing="0" w:after="0" w:afterAutospacing="0"/>
              <w:rPr>
                <w:color w:val="000000" w:themeColor="text1"/>
                <w:szCs w:val="22"/>
              </w:rPr>
            </w:pPr>
            <w:proofErr w:type="spellStart"/>
            <w:r w:rsidRPr="006B4820">
              <w:rPr>
                <w:b/>
                <w:bCs/>
                <w:color w:val="000000" w:themeColor="text1"/>
                <w:sz w:val="22"/>
                <w:szCs w:val="22"/>
                <w:u w:val="single"/>
              </w:rPr>
              <w:t>Fax</w:t>
            </w:r>
            <w:proofErr w:type="spellEnd"/>
            <w:r w:rsidRPr="006B4820">
              <w:rPr>
                <w:b/>
                <w:bCs/>
                <w:color w:val="000000" w:themeColor="text1"/>
                <w:sz w:val="22"/>
                <w:szCs w:val="22"/>
                <w:u w:val="single"/>
              </w:rPr>
              <w:t xml:space="preserve">        :</w:t>
            </w:r>
            <w:r w:rsidRPr="006B4820">
              <w:rPr>
                <w:b/>
                <w:bCs/>
                <w:color w:val="000000" w:themeColor="text1"/>
                <w:sz w:val="22"/>
                <w:szCs w:val="22"/>
              </w:rPr>
              <w:t>(0312) 325 66 63</w:t>
            </w:r>
            <w:r w:rsidRPr="006B4820">
              <w:rPr>
                <w:b/>
                <w:bCs/>
                <w:color w:val="000000" w:themeColor="text1"/>
                <w:sz w:val="22"/>
                <w:szCs w:val="22"/>
              </w:rPr>
              <w:br/>
              <w:t> </w:t>
            </w:r>
          </w:p>
        </w:tc>
      </w:tr>
      <w:tr w:rsidR="00CC0796" w:rsidRPr="006B4820" w:rsidTr="00AF3666">
        <w:trPr>
          <w:trHeight w:val="467"/>
          <w:jc w:val="center"/>
        </w:trPr>
        <w:tc>
          <w:tcPr>
            <w:tcW w:w="2982" w:type="dxa"/>
            <w:shd w:val="clear" w:color="auto" w:fill="FFD7E7" w:themeFill="accent1" w:themeFillTint="33"/>
            <w:vAlign w:val="center"/>
          </w:tcPr>
          <w:p w:rsidR="00CC0796" w:rsidRPr="006B4820" w:rsidRDefault="00CC0796" w:rsidP="00AF3666">
            <w:pPr>
              <w:autoSpaceDE w:val="0"/>
              <w:autoSpaceDN w:val="0"/>
              <w:adjustRightInd w:val="0"/>
              <w:rPr>
                <w:rFonts w:cs="Times New Roman"/>
                <w:b/>
                <w:color w:val="000000" w:themeColor="text1"/>
                <w:sz w:val="20"/>
                <w:szCs w:val="20"/>
              </w:rPr>
            </w:pPr>
            <w:r w:rsidRPr="006B4820">
              <w:rPr>
                <w:rFonts w:cs="Times New Roman"/>
                <w:b/>
                <w:color w:val="000000" w:themeColor="text1"/>
                <w:sz w:val="20"/>
                <w:szCs w:val="20"/>
              </w:rPr>
              <w:t>Elektronik Posta Adresi</w:t>
            </w:r>
          </w:p>
        </w:tc>
        <w:tc>
          <w:tcPr>
            <w:tcW w:w="6104" w:type="dxa"/>
            <w:shd w:val="clear" w:color="auto" w:fill="FFD7E7" w:themeFill="accent1" w:themeFillTint="33"/>
            <w:vAlign w:val="center"/>
          </w:tcPr>
          <w:p w:rsidR="00CC0796" w:rsidRPr="006B4820" w:rsidRDefault="00001603" w:rsidP="00AF3666">
            <w:pPr>
              <w:pStyle w:val="NormalWeb"/>
              <w:spacing w:before="0" w:beforeAutospacing="0" w:after="0" w:afterAutospacing="0"/>
              <w:rPr>
                <w:bCs/>
                <w:color w:val="000000" w:themeColor="text1"/>
                <w:sz w:val="20"/>
                <w:szCs w:val="20"/>
              </w:rPr>
            </w:pPr>
            <w:hyperlink r:id="rId18" w:history="1">
              <w:r w:rsidR="00CC0796" w:rsidRPr="006B4820">
                <w:rPr>
                  <w:rStyle w:val="Kpr"/>
                  <w:rFonts w:eastAsiaTheme="majorEastAsia"/>
                  <w:color w:val="000000" w:themeColor="text1"/>
                  <w:sz w:val="20"/>
                  <w:szCs w:val="20"/>
                </w:rPr>
                <w:t>sevgidekont@hotmail.com</w:t>
              </w:r>
            </w:hyperlink>
          </w:p>
        </w:tc>
      </w:tr>
      <w:tr w:rsidR="00CC0796" w:rsidRPr="006B4820" w:rsidTr="00AF3666">
        <w:trPr>
          <w:trHeight w:val="501"/>
          <w:jc w:val="center"/>
        </w:trPr>
        <w:tc>
          <w:tcPr>
            <w:tcW w:w="2982" w:type="dxa"/>
            <w:shd w:val="clear" w:color="auto" w:fill="C3DCFF" w:themeFill="accent5" w:themeFillTint="33"/>
            <w:vAlign w:val="center"/>
          </w:tcPr>
          <w:p w:rsidR="00CC0796" w:rsidRPr="006B4820" w:rsidRDefault="00CC0796" w:rsidP="00AF3666">
            <w:pPr>
              <w:autoSpaceDE w:val="0"/>
              <w:autoSpaceDN w:val="0"/>
              <w:adjustRightInd w:val="0"/>
              <w:rPr>
                <w:rFonts w:cs="Times New Roman"/>
                <w:b/>
                <w:color w:val="000000" w:themeColor="text1"/>
                <w:sz w:val="20"/>
                <w:szCs w:val="20"/>
              </w:rPr>
            </w:pPr>
            <w:r w:rsidRPr="006B4820">
              <w:rPr>
                <w:rFonts w:cs="Times New Roman"/>
                <w:b/>
                <w:color w:val="000000" w:themeColor="text1"/>
                <w:sz w:val="20"/>
                <w:szCs w:val="20"/>
              </w:rPr>
              <w:t>Web Adresi</w:t>
            </w:r>
          </w:p>
        </w:tc>
        <w:tc>
          <w:tcPr>
            <w:tcW w:w="6104" w:type="dxa"/>
            <w:shd w:val="clear" w:color="auto" w:fill="C3DCFF" w:themeFill="accent5" w:themeFillTint="33"/>
            <w:vAlign w:val="center"/>
          </w:tcPr>
          <w:p w:rsidR="00CC0796" w:rsidRPr="006B4820" w:rsidRDefault="00CC0796" w:rsidP="00AF3666">
            <w:pPr>
              <w:autoSpaceDE w:val="0"/>
              <w:autoSpaceDN w:val="0"/>
              <w:adjustRightInd w:val="0"/>
              <w:rPr>
                <w:rFonts w:cs="Times New Roman"/>
                <w:color w:val="000000" w:themeColor="text1"/>
              </w:rPr>
            </w:pPr>
            <w:r w:rsidRPr="006B4820">
              <w:rPr>
                <w:rFonts w:cs="Times New Roman"/>
                <w:color w:val="000000" w:themeColor="text1"/>
              </w:rPr>
              <w:t>http://www.sevgi.meb.k12.tr</w:t>
            </w:r>
          </w:p>
        </w:tc>
      </w:tr>
    </w:tbl>
    <w:p w:rsidR="00AF3666" w:rsidRPr="00CC0796" w:rsidRDefault="00AF3666" w:rsidP="00AF3666">
      <w:pPr>
        <w:pStyle w:val="Default"/>
        <w:spacing w:line="360" w:lineRule="auto"/>
        <w:jc w:val="both"/>
        <w:outlineLvl w:val="0"/>
        <w:rPr>
          <w:color w:val="auto"/>
        </w:rPr>
      </w:pPr>
      <w:bookmarkStart w:id="4" w:name="_Toc421521508"/>
      <w:r>
        <w:rPr>
          <w:color w:val="auto"/>
        </w:rPr>
        <w:tab/>
      </w:r>
      <w:r w:rsidRPr="00227A2F">
        <w:rPr>
          <w:color w:val="auto"/>
        </w:rPr>
        <w:t>T</w:t>
      </w:r>
      <w:r w:rsidR="00227A2F" w:rsidRPr="00227A2F">
        <w:rPr>
          <w:color w:val="auto"/>
        </w:rPr>
        <w:t>ablo 5</w:t>
      </w:r>
      <w:r w:rsidRPr="00227A2F">
        <w:rPr>
          <w:color w:val="auto"/>
        </w:rPr>
        <w:t>: Kurum Kimlik Bilgisi</w:t>
      </w:r>
    </w:p>
    <w:p w:rsidR="00357694" w:rsidRDefault="00357694" w:rsidP="000800D3">
      <w:pPr>
        <w:pStyle w:val="Balk1"/>
        <w:spacing w:before="0" w:after="0" w:line="360" w:lineRule="auto"/>
        <w:jc w:val="center"/>
        <w:rPr>
          <w:rFonts w:cs="Times New Roman"/>
          <w:color w:val="000000" w:themeColor="text1"/>
          <w:sz w:val="72"/>
          <w:szCs w:val="72"/>
        </w:rPr>
      </w:pPr>
    </w:p>
    <w:p w:rsidR="00357694" w:rsidRDefault="00357694" w:rsidP="000800D3">
      <w:pPr>
        <w:pStyle w:val="Balk1"/>
        <w:spacing w:before="0" w:after="0" w:line="360" w:lineRule="auto"/>
        <w:jc w:val="center"/>
        <w:rPr>
          <w:rFonts w:cs="Times New Roman"/>
          <w:color w:val="000000" w:themeColor="text1"/>
          <w:sz w:val="72"/>
          <w:szCs w:val="72"/>
        </w:rPr>
      </w:pPr>
    </w:p>
    <w:p w:rsidR="00AF3666" w:rsidRDefault="00AF3666" w:rsidP="000800D3">
      <w:pPr>
        <w:pStyle w:val="Balk1"/>
        <w:spacing w:before="0" w:after="0" w:line="360" w:lineRule="auto"/>
        <w:jc w:val="center"/>
        <w:rPr>
          <w:rFonts w:eastAsiaTheme="minorHAnsi" w:cstheme="minorBidi"/>
          <w:b w:val="0"/>
          <w:bCs w:val="0"/>
          <w:color w:val="auto"/>
          <w:sz w:val="24"/>
          <w:szCs w:val="22"/>
        </w:rPr>
      </w:pPr>
    </w:p>
    <w:p w:rsidR="00450295" w:rsidRPr="00CD597B" w:rsidRDefault="00450295" w:rsidP="00450295">
      <w:pPr>
        <w:rPr>
          <w:color w:val="FFFFFF"/>
        </w:rPr>
      </w:pPr>
      <w:proofErr w:type="gramStart"/>
      <w:r w:rsidRPr="00CD597B">
        <w:rPr>
          <w:color w:val="FFFFFF"/>
        </w:rPr>
        <w:t>i</w:t>
      </w:r>
      <w:proofErr w:type="gramEnd"/>
    </w:p>
    <w:p w:rsidR="00AF3666" w:rsidRDefault="00AF3666" w:rsidP="00AF3666"/>
    <w:p w:rsidR="00AF3666" w:rsidRPr="00AF3666" w:rsidRDefault="00001603" w:rsidP="00AF3666">
      <w:r>
        <w:rPr>
          <w:noProof/>
          <w:lang w:eastAsia="tr-TR"/>
        </w:rPr>
        <w:pict>
          <v:group id="_x0000_s1229" style="position:absolute;left:0;text-align:left;margin-left:225.8pt;margin-top:42.2pt;width:54.6pt;height:48.9pt;z-index:251712512" coordorigin="5660,15011" coordsize="1092,978">
            <v:shape id="Resim 2882" o:spid="_x0000_s1230" type="#_x0000_t75" alt="http://images.clipartlogo.com/files/ss/thumb/576/57657610/vector-blank-labels_small.jpg" style="position:absolute;left:5730;top:15011;width:1022;height:9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CI7EAAAA3QAAAA8AAABkcnMvZG93bnJldi54bWxEj8FqwzAQRO+F/oPYQm6NXB+CcaOYYjD0&#10;YApJE3JdrI0laq2MpCTu31eFQo/DzLxhts3iJnGjEK1nBS/rAgTx4LXlUcHxs3uuQMSErHHyTAq+&#10;KUKze3zYYq39nfd0O6RRZAjHGhWYlOZayjgYchjXfibO3sUHhynLMEod8J7hbpJlUWykQ8t5weBM&#10;raHh63B1CrrR7vVHd7bXtjMnefE9hr5XavW0vL2CSLSk//Bf+10rKKuqhN83+Qn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SCI7EAAAA3QAAAA8AAAAAAAAAAAAAAAAA&#10;nwIAAGRycy9kb3ducmV2LnhtbFBLBQYAAAAABAAEAPcAAACQAwAAAAA=&#10;">
              <v:imagedata r:id="rId16" o:title="vector-blank-labels_small" croptop="33353f" cropright="32183f"/>
              <v:path arrowok="t"/>
            </v:shape>
            <v:rect id="Dikdörtgen 1885" o:spid="_x0000_s1231" style="position:absolute;left:5660;top:15196;width:967;height: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KEsIA&#10;AADdAAAADwAAAGRycy9kb3ducmV2LnhtbERPTWvCQBC9F/oflil4azYtKiG6SihV9FhTEG9jdkyi&#10;2dmQXWP8925B6G0e73Pmy8E0oqfO1ZYVfEQxCOLC6ppLBb/56j0B4TyyxsYyKbiTg+Xi9WWOqbY3&#10;/qF+50sRQtilqKDyvk2ldEVFBl1kW+LAnWxn0AfYlVJ3eAvhppGfcTyVBmsODRW29FVRcdldjQJ3&#10;7Lf5vc3254Mrjtk3m3y8XSs1ehuyGQhPg/8XP90bHeYnyQT+vg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oSwgAAAN0AAAAPAAAAAAAAAAAAAAAAAJgCAABkcnMvZG93&#10;bnJldi54bWxQSwUGAAAAAAQABAD1AAAAhwMAAAAA&#10;" filled="f" stroked="f" strokeweight="2pt">
              <v:textbox>
                <w:txbxContent>
                  <w:p w:rsidR="00AE6178" w:rsidRPr="00CD597B" w:rsidRDefault="00AE6178" w:rsidP="009A1487">
                    <w:pPr>
                      <w:rPr>
                        <w:color w:val="FFFFFF"/>
                      </w:rPr>
                    </w:pPr>
                  </w:p>
                </w:txbxContent>
              </v:textbox>
            </v:rect>
          </v:group>
        </w:pict>
      </w:r>
    </w:p>
    <w:p w:rsidR="0011146D" w:rsidRPr="00AF3666" w:rsidRDefault="006E1EB8" w:rsidP="00AF3666">
      <w:pPr>
        <w:pStyle w:val="Balk1"/>
        <w:spacing w:before="0" w:after="0" w:line="360" w:lineRule="auto"/>
        <w:jc w:val="center"/>
        <w:rPr>
          <w:rFonts w:cs="Times New Roman"/>
          <w:color w:val="000000" w:themeColor="text1"/>
          <w:sz w:val="56"/>
          <w:szCs w:val="72"/>
        </w:rPr>
      </w:pPr>
      <w:r w:rsidRPr="00357694">
        <w:rPr>
          <w:rFonts w:cs="Times New Roman"/>
          <w:color w:val="000000" w:themeColor="text1"/>
          <w:sz w:val="56"/>
          <w:szCs w:val="72"/>
        </w:rPr>
        <w:lastRenderedPageBreak/>
        <w:t>GİRİ</w:t>
      </w:r>
      <w:bookmarkEnd w:id="4"/>
      <w:r w:rsidR="000800D3" w:rsidRPr="00357694">
        <w:rPr>
          <w:rFonts w:cs="Times New Roman"/>
          <w:color w:val="000000" w:themeColor="text1"/>
          <w:sz w:val="56"/>
          <w:szCs w:val="72"/>
        </w:rPr>
        <w:t>Ş</w:t>
      </w:r>
    </w:p>
    <w:p w:rsidR="000800D3" w:rsidRPr="00AF3666" w:rsidRDefault="007A21B0" w:rsidP="00AF3666">
      <w:pPr>
        <w:spacing w:line="360" w:lineRule="auto"/>
      </w:pPr>
      <w:r w:rsidRPr="00AF3666">
        <w:tab/>
      </w:r>
      <w:r w:rsidR="000800D3" w:rsidRPr="00AF3666">
        <w:t>Okulumuz, Kamu İdarelerinde Stratejik Planlamaya İlişkin Usul ve Esaslar Hakkında Yönetmelik ekinde yer alan kamu idarelerinde stratejik planlamaya geçiş takvimine</w:t>
      </w:r>
      <w:r w:rsidR="00357694" w:rsidRPr="00AF3666">
        <w:t xml:space="preserve"> göre ilk stratejik planını 2011</w:t>
      </w:r>
      <w:r w:rsidR="000800D3" w:rsidRPr="00AF3666">
        <w:t>-2014 yıllarını kapsayacak şekilde hazırlamış ve uygulamıştır.</w:t>
      </w:r>
      <w:r w:rsidR="00AF3666" w:rsidRPr="00AF3666">
        <w:t xml:space="preserve"> 2015-2019 Stratejik planımız hazırlanırken de bu plandan yararlanılmıştır.</w:t>
      </w:r>
    </w:p>
    <w:p w:rsidR="00571A8D" w:rsidRPr="00AF3666" w:rsidRDefault="00571A8D" w:rsidP="00896AC6">
      <w:pPr>
        <w:spacing w:line="360" w:lineRule="auto"/>
        <w:ind w:firstLine="708"/>
      </w:pPr>
      <w:r w:rsidRPr="00AF3666">
        <w:t xml:space="preserve">Keçiören </w:t>
      </w:r>
      <w:r w:rsidR="000800D3" w:rsidRPr="00AF3666">
        <w:t xml:space="preserve">Sevgi Anaokulunun </w:t>
      </w:r>
      <w:r w:rsidRPr="00AF3666">
        <w:t>stratejik planlama çalışmasına önce Kalite Kurulu/OGYE belirlenmiş, gerekli toplantılar yapılmış, memnuniyet anketleri (öğrenci, veli, öğretmen, çalışan) düzenlenmiş, anket sonuçları tespit edilmiştir.</w:t>
      </w:r>
    </w:p>
    <w:p w:rsidR="00571A8D" w:rsidRPr="00AF3666" w:rsidRDefault="00AF3666" w:rsidP="00AF3666">
      <w:pPr>
        <w:spacing w:line="360" w:lineRule="auto"/>
      </w:pPr>
      <w:r w:rsidRPr="00AF3666">
        <w:tab/>
      </w:r>
      <w:r w:rsidR="00571A8D" w:rsidRPr="00AF3666">
        <w:t xml:space="preserve">GZFT (SWOT) analizi öğretmenler ve paydaşlarımızın katılımıyla uzun süren bir çalışma sonucu ilk şeklini almış, ulaşılan genel sonuçların sadeleştirilmesi ise Okul Gelişim ve Yönetim Ekibi ile Stratejik Planlama Ekibi tarafından yapılmış, sonuçlar öğretmenler kurulunda tartışılıp gerekli açıklamalar yapılmıştır. Durum analizinden sonra geleceğe yönelim aşamasında misyon, vizyon, temel değerler revize edilmiştir. Okulun amaçları, hedefleri, hedeflere ulaşmak için gerekli </w:t>
      </w:r>
      <w:r w:rsidR="00357694" w:rsidRPr="00AF3666">
        <w:t>s</w:t>
      </w:r>
      <w:r w:rsidR="00571A8D" w:rsidRPr="00AF3666">
        <w:t>tratejileri, eylem planı ve performans göstergeleri ortaya konulmuştur. Bu çalışmalar doğrultusunda okulumuz stratejik planı hazırlanmıştır.</w:t>
      </w:r>
      <w:r w:rsidRPr="00AF3666">
        <w:t xml:space="preserve"> </w:t>
      </w:r>
      <w:r w:rsidR="00571A8D" w:rsidRPr="00AF3666">
        <w:t>Stratejik Plan'da belirlenen hedeflerimizi ne ölçüde gerçekleştirdiğimiz, yani izleme ve değerlendirme altı aylık periyotlar halinde yapılacak ve ikinci yılın sonunda eğer gerekli görülüyorsa hedeflerde revizeye gidilecektir.</w:t>
      </w:r>
    </w:p>
    <w:p w:rsidR="00BE073A" w:rsidRPr="00AF3666" w:rsidRDefault="00357694" w:rsidP="00BE073A">
      <w:pPr>
        <w:autoSpaceDE w:val="0"/>
        <w:autoSpaceDN w:val="0"/>
        <w:adjustRightInd w:val="0"/>
        <w:spacing w:line="360" w:lineRule="auto"/>
        <w:ind w:firstLine="708"/>
      </w:pPr>
      <w:r w:rsidRPr="00AF3666">
        <w:tab/>
      </w:r>
      <w:r w:rsidR="000800D3" w:rsidRPr="00AF3666">
        <w:t xml:space="preserve">2015-2019 Stratejik Planı kapsamında, Bakanlık merkez ve taşra teşkilatı birimleri ve ilgili paydaşların katılımıyla belirlenen eğitim ve öğretim sistemine ilişkin gelişim ve sorun alanları “Eğitim ve Öğretime Erişim, Eğitim ve Öğretimde Kalite ve Kurumsal Kapasite” olmak üzere üç temada toplanmıştır. Bu temalar altında </w:t>
      </w:r>
      <w:r w:rsidR="000800D3" w:rsidRPr="009C4B2C">
        <w:t>beş yıllık stratejik amaçlar ve hedefler ile bunları gerçekleştirecek tedbirler belirlenmiştir.</w:t>
      </w:r>
      <w:r w:rsidR="00BE073A" w:rsidRPr="009C4B2C">
        <w:rPr>
          <w:color w:val="000000"/>
          <w:szCs w:val="24"/>
        </w:rPr>
        <w:t xml:space="preserve"> Okulumu</w:t>
      </w:r>
      <w:r w:rsidR="00BE073A" w:rsidRPr="009C4B2C">
        <w:rPr>
          <w:color w:val="000000"/>
          <w:spacing w:val="2"/>
          <w:szCs w:val="24"/>
        </w:rPr>
        <w:t>z</w:t>
      </w:r>
      <w:r w:rsidR="00BE073A" w:rsidRPr="009C4B2C">
        <w:rPr>
          <w:color w:val="000000"/>
          <w:szCs w:val="24"/>
        </w:rPr>
        <w:t>un 2015–20</w:t>
      </w:r>
      <w:r w:rsidR="00BE073A" w:rsidRPr="009C4B2C">
        <w:rPr>
          <w:color w:val="000000"/>
          <w:spacing w:val="-2"/>
          <w:szCs w:val="24"/>
        </w:rPr>
        <w:t>1</w:t>
      </w:r>
      <w:r w:rsidR="00BE073A" w:rsidRPr="009C4B2C">
        <w:rPr>
          <w:color w:val="000000"/>
          <w:szCs w:val="24"/>
        </w:rPr>
        <w:t xml:space="preserve">9 yıllarını kapsayan stratejik planı </w:t>
      </w:r>
      <w:r w:rsidR="00BE073A" w:rsidRPr="009C4B2C">
        <w:rPr>
          <w:szCs w:val="24"/>
        </w:rPr>
        <w:t>3 tema 3 str</w:t>
      </w:r>
      <w:r w:rsidR="00BE073A" w:rsidRPr="009C4B2C">
        <w:rPr>
          <w:spacing w:val="-1"/>
          <w:szCs w:val="24"/>
        </w:rPr>
        <w:t>a</w:t>
      </w:r>
      <w:r w:rsidR="009C4B2C" w:rsidRPr="009C4B2C">
        <w:rPr>
          <w:szCs w:val="24"/>
        </w:rPr>
        <w:t>tejik amaç ve 9</w:t>
      </w:r>
      <w:r w:rsidR="00BE073A" w:rsidRPr="009C4B2C">
        <w:rPr>
          <w:szCs w:val="24"/>
        </w:rPr>
        <w:t xml:space="preserve"> stratejik hedeften oluşmuştur.</w:t>
      </w:r>
    </w:p>
    <w:p w:rsidR="00AF3666" w:rsidRPr="006C25CA" w:rsidRDefault="00AF3666" w:rsidP="006C25CA">
      <w:pPr>
        <w:pStyle w:val="AralkYok"/>
        <w:jc w:val="center"/>
        <w:rPr>
          <w:rFonts w:ascii="Times New Roman" w:hAnsi="Times New Roman" w:cs="Times New Roman"/>
          <w:b/>
          <w:sz w:val="24"/>
          <w:szCs w:val="24"/>
        </w:rPr>
      </w:pPr>
    </w:p>
    <w:p w:rsidR="00AF3666" w:rsidRPr="006C25CA" w:rsidRDefault="000800D3" w:rsidP="006C25CA">
      <w:pPr>
        <w:pStyle w:val="AralkYok"/>
        <w:ind w:left="5664" w:firstLine="708"/>
        <w:jc w:val="center"/>
        <w:rPr>
          <w:rFonts w:ascii="Times New Roman" w:hAnsi="Times New Roman" w:cs="Times New Roman"/>
          <w:b/>
          <w:sz w:val="24"/>
          <w:szCs w:val="24"/>
        </w:rPr>
      </w:pPr>
      <w:r w:rsidRPr="006C25CA">
        <w:rPr>
          <w:rFonts w:ascii="Times New Roman" w:hAnsi="Times New Roman" w:cs="Times New Roman"/>
          <w:b/>
          <w:sz w:val="24"/>
          <w:szCs w:val="24"/>
        </w:rPr>
        <w:t>Sevgi Anaokulu</w:t>
      </w:r>
    </w:p>
    <w:p w:rsidR="000800D3" w:rsidRPr="006C25CA" w:rsidRDefault="000800D3" w:rsidP="006C25CA">
      <w:pPr>
        <w:pStyle w:val="AralkYok"/>
        <w:ind w:left="5664" w:firstLine="708"/>
        <w:jc w:val="center"/>
        <w:rPr>
          <w:rFonts w:ascii="Times New Roman" w:hAnsi="Times New Roman" w:cs="Times New Roman"/>
          <w:b/>
          <w:sz w:val="24"/>
          <w:szCs w:val="24"/>
        </w:rPr>
      </w:pPr>
      <w:r w:rsidRPr="006C25CA">
        <w:rPr>
          <w:rFonts w:ascii="Times New Roman" w:hAnsi="Times New Roman" w:cs="Times New Roman"/>
          <w:b/>
          <w:sz w:val="24"/>
          <w:szCs w:val="24"/>
        </w:rPr>
        <w:t>Stratejik Plan Ekibi</w:t>
      </w:r>
    </w:p>
    <w:p w:rsidR="00D00695" w:rsidRPr="000800D3" w:rsidRDefault="00571A8D" w:rsidP="00AF3666">
      <w:pPr>
        <w:autoSpaceDE w:val="0"/>
        <w:autoSpaceDN w:val="0"/>
        <w:adjustRightInd w:val="0"/>
        <w:spacing w:line="360" w:lineRule="auto"/>
        <w:ind w:firstLine="708"/>
        <w:rPr>
          <w:rFonts w:eastAsia="Times New Roman" w:cs="Times New Roman"/>
          <w:color w:val="000000" w:themeColor="text1"/>
          <w:szCs w:val="24"/>
          <w:lang w:eastAsia="tr-TR"/>
        </w:rPr>
      </w:pPr>
      <w:r w:rsidRPr="000800D3">
        <w:rPr>
          <w:szCs w:val="24"/>
        </w:rPr>
        <w:tab/>
      </w:r>
      <w:r w:rsidRPr="000800D3">
        <w:rPr>
          <w:szCs w:val="24"/>
        </w:rPr>
        <w:tab/>
      </w:r>
      <w:r w:rsidRPr="000800D3">
        <w:rPr>
          <w:szCs w:val="24"/>
        </w:rPr>
        <w:tab/>
      </w:r>
      <w:r w:rsidRPr="000800D3">
        <w:rPr>
          <w:szCs w:val="24"/>
        </w:rPr>
        <w:tab/>
      </w:r>
      <w:r w:rsidRPr="000800D3">
        <w:rPr>
          <w:szCs w:val="24"/>
        </w:rPr>
        <w:tab/>
      </w:r>
      <w:r w:rsidRPr="000800D3">
        <w:rPr>
          <w:szCs w:val="24"/>
        </w:rPr>
        <w:tab/>
      </w:r>
      <w:r w:rsidRPr="000800D3">
        <w:rPr>
          <w:szCs w:val="24"/>
        </w:rPr>
        <w:tab/>
      </w:r>
      <w:r w:rsidRPr="000800D3">
        <w:rPr>
          <w:szCs w:val="24"/>
        </w:rPr>
        <w:tab/>
        <w:t xml:space="preserve"> </w:t>
      </w:r>
    </w:p>
    <w:p w:rsidR="00E431D0" w:rsidRDefault="00E431D0" w:rsidP="00E431D0">
      <w:bookmarkStart w:id="5" w:name="_Toc409281020"/>
    </w:p>
    <w:p w:rsidR="00E431D0" w:rsidRDefault="00E431D0" w:rsidP="00E431D0"/>
    <w:p w:rsidR="00E431D0" w:rsidRDefault="00E431D0" w:rsidP="00E431D0"/>
    <w:p w:rsidR="00E431D0" w:rsidRDefault="00E431D0" w:rsidP="00E431D0"/>
    <w:p w:rsidR="00E431D0" w:rsidRDefault="00E431D0" w:rsidP="00E431D0"/>
    <w:p w:rsidR="00E431D0" w:rsidRDefault="00E431D0" w:rsidP="00AF3666">
      <w:pPr>
        <w:jc w:val="center"/>
      </w:pPr>
    </w:p>
    <w:p w:rsidR="00E431D0" w:rsidRDefault="00E431D0" w:rsidP="00AF3666">
      <w:pPr>
        <w:jc w:val="center"/>
      </w:pPr>
    </w:p>
    <w:p w:rsidR="00BE073A" w:rsidRDefault="00BE073A" w:rsidP="00AF3666">
      <w:pPr>
        <w:jc w:val="center"/>
      </w:pPr>
    </w:p>
    <w:p w:rsidR="00BE073A" w:rsidRDefault="00BE073A" w:rsidP="00AF3666">
      <w:pPr>
        <w:jc w:val="center"/>
      </w:pPr>
    </w:p>
    <w:p w:rsidR="009A1487" w:rsidRDefault="009A1487">
      <w:pPr>
        <w:spacing w:after="160" w:line="259" w:lineRule="auto"/>
        <w:jc w:val="left"/>
      </w:pPr>
      <w:r>
        <w:br w:type="page"/>
      </w:r>
    </w:p>
    <w:p w:rsidR="00BE073A" w:rsidRDefault="00BE073A" w:rsidP="00AF3666">
      <w:pPr>
        <w:jc w:val="center"/>
      </w:pPr>
    </w:p>
    <w:p w:rsidR="00BE073A" w:rsidRDefault="00BE073A" w:rsidP="00AF3666">
      <w:pPr>
        <w:jc w:val="center"/>
      </w:pPr>
    </w:p>
    <w:p w:rsidR="00BE073A" w:rsidRDefault="00BE073A" w:rsidP="00AF3666">
      <w:pPr>
        <w:jc w:val="center"/>
      </w:pPr>
    </w:p>
    <w:p w:rsidR="00BE073A" w:rsidRDefault="00BE073A" w:rsidP="00AF3666">
      <w:pPr>
        <w:jc w:val="center"/>
      </w:pPr>
    </w:p>
    <w:p w:rsidR="00BE073A" w:rsidRDefault="00BE073A" w:rsidP="00AF3666">
      <w:pPr>
        <w:jc w:val="center"/>
      </w:pPr>
    </w:p>
    <w:p w:rsidR="00BE073A" w:rsidRDefault="00BE073A" w:rsidP="00AF3666">
      <w:pPr>
        <w:jc w:val="center"/>
      </w:pPr>
    </w:p>
    <w:p w:rsidR="00BE073A" w:rsidRDefault="00BE073A" w:rsidP="00AF3666">
      <w:pPr>
        <w:jc w:val="center"/>
      </w:pPr>
    </w:p>
    <w:p w:rsidR="00BE073A" w:rsidRPr="00E431D0" w:rsidRDefault="00BE073A" w:rsidP="00AF3666">
      <w:pPr>
        <w:jc w:val="center"/>
      </w:pPr>
    </w:p>
    <w:tbl>
      <w:tblPr>
        <w:tblStyle w:val="TabloKlavuzu"/>
        <w:tblW w:w="0" w:type="auto"/>
        <w:jc w:val="center"/>
        <w:tblLook w:val="04A0"/>
      </w:tblPr>
      <w:tblGrid>
        <w:gridCol w:w="9211"/>
      </w:tblGrid>
      <w:tr w:rsidR="00B4786F" w:rsidTr="00BE073A">
        <w:trPr>
          <w:jc w:val="center"/>
        </w:trPr>
        <w:tc>
          <w:tcPr>
            <w:tcW w:w="9211" w:type="dxa"/>
            <w:shd w:val="clear" w:color="auto" w:fill="FF8EB9" w:themeFill="accent2" w:themeFillTint="66"/>
          </w:tcPr>
          <w:p w:rsidR="00B4786F" w:rsidRPr="00B4786F" w:rsidRDefault="00B4786F" w:rsidP="00AF3666">
            <w:pPr>
              <w:pStyle w:val="Balk1"/>
              <w:spacing w:before="0" w:after="0"/>
              <w:jc w:val="center"/>
              <w:outlineLvl w:val="0"/>
              <w:rPr>
                <w:rFonts w:cs="Times New Roman"/>
                <w:color w:val="9C0041" w:themeColor="accent1" w:themeShade="80"/>
                <w:sz w:val="96"/>
                <w:szCs w:val="96"/>
              </w:rPr>
            </w:pPr>
            <w:bookmarkStart w:id="6" w:name="_Toc421521509"/>
            <w:bookmarkEnd w:id="5"/>
            <w:r w:rsidRPr="00B4786F">
              <w:rPr>
                <w:rFonts w:cs="Times New Roman"/>
                <w:color w:val="9C0041" w:themeColor="accent1" w:themeShade="80"/>
                <w:sz w:val="96"/>
                <w:szCs w:val="96"/>
              </w:rPr>
              <w:t>1.BÖLÜM</w:t>
            </w:r>
            <w:bookmarkEnd w:id="6"/>
          </w:p>
        </w:tc>
      </w:tr>
    </w:tbl>
    <w:p w:rsidR="004019B8" w:rsidRDefault="004019B8" w:rsidP="00AF3666">
      <w:pPr>
        <w:jc w:val="center"/>
        <w:rPr>
          <w:color w:val="000000" w:themeColor="text1"/>
        </w:rPr>
      </w:pPr>
    </w:p>
    <w:p w:rsidR="00B4786F" w:rsidRDefault="00AF3666" w:rsidP="00AF3666">
      <w:pPr>
        <w:tabs>
          <w:tab w:val="left" w:pos="5672"/>
        </w:tabs>
        <w:jc w:val="left"/>
        <w:rPr>
          <w:color w:val="000000" w:themeColor="text1"/>
        </w:rPr>
      </w:pPr>
      <w:r>
        <w:rPr>
          <w:color w:val="000000" w:themeColor="text1"/>
        </w:rPr>
        <w:tab/>
      </w:r>
    </w:p>
    <w:p w:rsidR="00B4786F" w:rsidRPr="006B4820" w:rsidRDefault="00B4786F" w:rsidP="00AF3666">
      <w:pPr>
        <w:jc w:val="center"/>
        <w:rPr>
          <w:color w:val="000000" w:themeColor="text1"/>
        </w:rPr>
      </w:pPr>
    </w:p>
    <w:tbl>
      <w:tblPr>
        <w:tblStyle w:val="TabloKlavuzu"/>
        <w:tblW w:w="0" w:type="auto"/>
        <w:jc w:val="center"/>
        <w:tblLook w:val="04A0"/>
      </w:tblPr>
      <w:tblGrid>
        <w:gridCol w:w="9211"/>
      </w:tblGrid>
      <w:tr w:rsidR="00CC0796" w:rsidTr="00AF3666">
        <w:trPr>
          <w:jc w:val="center"/>
        </w:trPr>
        <w:tc>
          <w:tcPr>
            <w:tcW w:w="9211" w:type="dxa"/>
            <w:shd w:val="clear" w:color="auto" w:fill="F0B2FF" w:themeFill="accent4" w:themeFillTint="33"/>
          </w:tcPr>
          <w:p w:rsidR="0072591B" w:rsidRDefault="0072591B" w:rsidP="00AF3666">
            <w:pPr>
              <w:tabs>
                <w:tab w:val="left" w:pos="3918"/>
              </w:tabs>
              <w:spacing w:line="240" w:lineRule="auto"/>
              <w:jc w:val="center"/>
              <w:rPr>
                <w:b/>
                <w:color w:val="C00000"/>
                <w:sz w:val="40"/>
                <w:szCs w:val="40"/>
              </w:rPr>
            </w:pPr>
          </w:p>
          <w:p w:rsidR="00CC0796" w:rsidRPr="00B4786F" w:rsidRDefault="00CA083C" w:rsidP="00AF3666">
            <w:pPr>
              <w:tabs>
                <w:tab w:val="left" w:pos="3918"/>
              </w:tabs>
              <w:spacing w:line="240" w:lineRule="auto"/>
              <w:jc w:val="center"/>
              <w:rPr>
                <w:b/>
                <w:color w:val="C00000"/>
                <w:sz w:val="40"/>
                <w:szCs w:val="40"/>
              </w:rPr>
            </w:pPr>
            <w:r>
              <w:rPr>
                <w:rFonts w:ascii="Cambria" w:hAnsi="Cambria"/>
                <w:b/>
                <w:bCs/>
                <w:i/>
                <w:color w:val="C00000"/>
                <w:sz w:val="40"/>
                <w:szCs w:val="40"/>
              </w:rPr>
              <w:t>STRATEJİK PLAN HAZIRLIK</w:t>
            </w:r>
            <w:r w:rsidR="00CC0796" w:rsidRPr="00B4786F">
              <w:rPr>
                <w:rFonts w:ascii="Cambria" w:hAnsi="Cambria"/>
                <w:b/>
                <w:bCs/>
                <w:i/>
                <w:color w:val="C00000"/>
                <w:sz w:val="40"/>
                <w:szCs w:val="40"/>
              </w:rPr>
              <w:t xml:space="preserve"> SÜRECİ</w:t>
            </w:r>
          </w:p>
          <w:p w:rsidR="00CC0796" w:rsidRDefault="00CC0796" w:rsidP="00AF3666">
            <w:pPr>
              <w:jc w:val="center"/>
              <w:rPr>
                <w:color w:val="000000" w:themeColor="text1"/>
              </w:rPr>
            </w:pPr>
          </w:p>
        </w:tc>
      </w:tr>
    </w:tbl>
    <w:p w:rsidR="004019B8" w:rsidRPr="006B4820" w:rsidRDefault="004019B8" w:rsidP="004019B8">
      <w:pPr>
        <w:rPr>
          <w:color w:val="000000" w:themeColor="text1"/>
        </w:rPr>
      </w:pPr>
    </w:p>
    <w:p w:rsidR="004019B8" w:rsidRPr="006B4820" w:rsidRDefault="004019B8" w:rsidP="004019B8">
      <w:pPr>
        <w:rPr>
          <w:color w:val="000000" w:themeColor="text1"/>
        </w:rPr>
      </w:pPr>
    </w:p>
    <w:p w:rsidR="004019B8" w:rsidRPr="006B4820" w:rsidRDefault="004019B8" w:rsidP="004019B8">
      <w:pPr>
        <w:rPr>
          <w:color w:val="000000" w:themeColor="text1"/>
        </w:rPr>
      </w:pPr>
    </w:p>
    <w:p w:rsidR="0011146D" w:rsidRDefault="0011146D" w:rsidP="00EC2035">
      <w:pPr>
        <w:rPr>
          <w:color w:val="000000" w:themeColor="text1"/>
        </w:rPr>
      </w:pPr>
    </w:p>
    <w:p w:rsidR="005B1185" w:rsidRDefault="005B1185" w:rsidP="00EC2035">
      <w:pPr>
        <w:rPr>
          <w:color w:val="000000" w:themeColor="text1"/>
        </w:rPr>
      </w:pPr>
    </w:p>
    <w:p w:rsidR="005B1185" w:rsidRPr="006B4820" w:rsidRDefault="005B1185" w:rsidP="00EC2035">
      <w:pPr>
        <w:rPr>
          <w:color w:val="000000" w:themeColor="text1"/>
        </w:rPr>
      </w:pPr>
    </w:p>
    <w:p w:rsidR="00970D42" w:rsidRDefault="00970D42" w:rsidP="00EC2035">
      <w:pPr>
        <w:rPr>
          <w:rFonts w:cs="Times New Roman"/>
          <w:noProof/>
          <w:color w:val="000000" w:themeColor="text1"/>
          <w:lang w:eastAsia="tr-TR"/>
        </w:rPr>
      </w:pPr>
    </w:p>
    <w:p w:rsidR="00D853B7" w:rsidRDefault="00D853B7" w:rsidP="00EC2035">
      <w:pPr>
        <w:rPr>
          <w:rFonts w:cs="Times New Roman"/>
          <w:noProof/>
          <w:color w:val="000000" w:themeColor="text1"/>
          <w:lang w:eastAsia="tr-TR"/>
        </w:rPr>
      </w:pPr>
    </w:p>
    <w:p w:rsidR="00D853B7" w:rsidRDefault="00D853B7" w:rsidP="00EC2035">
      <w:pPr>
        <w:rPr>
          <w:rFonts w:cs="Times New Roman"/>
          <w:noProof/>
          <w:color w:val="000000" w:themeColor="text1"/>
          <w:lang w:eastAsia="tr-TR"/>
        </w:rPr>
      </w:pPr>
    </w:p>
    <w:p w:rsidR="00D853B7" w:rsidRDefault="00D853B7" w:rsidP="00EC2035">
      <w:pPr>
        <w:rPr>
          <w:rFonts w:cs="Times New Roman"/>
          <w:noProof/>
          <w:color w:val="000000" w:themeColor="text1"/>
          <w:lang w:eastAsia="tr-TR"/>
        </w:rPr>
      </w:pPr>
    </w:p>
    <w:p w:rsidR="00D853B7" w:rsidRDefault="00D853B7"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D853B7" w:rsidRDefault="00D853B7"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BE073A" w:rsidRDefault="00BE073A" w:rsidP="00EC2035">
      <w:pPr>
        <w:rPr>
          <w:rFonts w:cs="Times New Roman"/>
          <w:noProof/>
          <w:color w:val="000000" w:themeColor="text1"/>
          <w:lang w:eastAsia="tr-TR"/>
        </w:rPr>
      </w:pPr>
    </w:p>
    <w:p w:rsidR="00D853B7" w:rsidRDefault="00D853B7" w:rsidP="00EC2035">
      <w:pPr>
        <w:rPr>
          <w:rFonts w:cs="Times New Roman"/>
          <w:noProof/>
          <w:color w:val="000000" w:themeColor="text1"/>
          <w:lang w:eastAsia="tr-TR"/>
        </w:rPr>
      </w:pPr>
    </w:p>
    <w:p w:rsidR="00BE073A" w:rsidRDefault="00BE073A" w:rsidP="00BE073A">
      <w:pPr>
        <w:jc w:val="center"/>
        <w:rPr>
          <w:b/>
          <w:sz w:val="21"/>
          <w:szCs w:val="21"/>
        </w:rPr>
      </w:pPr>
    </w:p>
    <w:p w:rsidR="00BE073A" w:rsidRDefault="00BE073A" w:rsidP="00BE073A">
      <w:pPr>
        <w:jc w:val="center"/>
        <w:rPr>
          <w:b/>
          <w:sz w:val="21"/>
          <w:szCs w:val="21"/>
        </w:rPr>
      </w:pPr>
    </w:p>
    <w:p w:rsidR="00BE073A" w:rsidRDefault="00BE073A" w:rsidP="00BE073A">
      <w:pPr>
        <w:jc w:val="center"/>
        <w:rPr>
          <w:b/>
          <w:sz w:val="21"/>
          <w:szCs w:val="21"/>
        </w:rPr>
      </w:pPr>
    </w:p>
    <w:p w:rsidR="00BE073A" w:rsidRDefault="00BE073A" w:rsidP="00BE073A">
      <w:pPr>
        <w:spacing w:line="360" w:lineRule="auto"/>
        <w:ind w:firstLine="708"/>
      </w:pPr>
    </w:p>
    <w:p w:rsidR="00BE073A" w:rsidRDefault="00BE073A" w:rsidP="00BE073A">
      <w:pPr>
        <w:spacing w:line="360" w:lineRule="auto"/>
        <w:ind w:firstLine="708"/>
      </w:pPr>
    </w:p>
    <w:p w:rsidR="00BE073A" w:rsidRPr="00753C99" w:rsidRDefault="00BE073A" w:rsidP="00BE073A">
      <w:pPr>
        <w:spacing w:line="360" w:lineRule="auto"/>
        <w:ind w:firstLine="708"/>
      </w:pPr>
      <w:r w:rsidRPr="00AF3666">
        <w:t xml:space="preserve">Kamu yönetiminde katılımcılık, şeffaflık ve hesap verebilirlik ilkeleri doğrultusunda performans yönetimine dayalı yeni kamu yönetimi anlayışı hâkim olmaya başlamıştır. Bu kapsamda kamu hizmetlerinin kalitesinin yükseltilmesi, kaynakların etkili ve verimli bir şekilde kullanılması, siyasi ve yönetsel hesap verme mekanizmaları ile mali saydamlığın geliştirilmesine yönelik uygulamalar hız kazanmıştır. </w:t>
      </w:r>
      <w:r w:rsidRPr="00AF3666">
        <w:tab/>
        <w:t xml:space="preserve">Bu gelişmeler ışığında 2003 yılında kabul edilen 5018 sayılı Kamu Malî Yönetimi ve Kontrol Kanunu, kamu idarelerine kalkınma planları, ulusal programlar, ilgili mevzuat ve benimsedikleri temel ilkeler çerçevesinde geleceğe ilişkin </w:t>
      </w:r>
      <w:proofErr w:type="gramStart"/>
      <w:r w:rsidRPr="00AF3666">
        <w:t>misyon</w:t>
      </w:r>
      <w:proofErr w:type="gramEnd"/>
      <w:r w:rsidRPr="00AF3666">
        <w:t xml:space="preserve">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w:t>
      </w:r>
      <w:r>
        <w:t xml:space="preserve"> </w:t>
      </w:r>
    </w:p>
    <w:p w:rsidR="00BE073A" w:rsidRDefault="00BE073A" w:rsidP="00BE073A">
      <w:pPr>
        <w:jc w:val="center"/>
        <w:rPr>
          <w:b/>
          <w:sz w:val="21"/>
          <w:szCs w:val="21"/>
        </w:rPr>
      </w:pPr>
    </w:p>
    <w:p w:rsidR="00D853B7" w:rsidRPr="006C25CA" w:rsidRDefault="006C25CA" w:rsidP="006C25CA">
      <w:pPr>
        <w:jc w:val="center"/>
        <w:rPr>
          <w:rFonts w:cs="Times New Roman"/>
          <w:i/>
          <w:noProof/>
          <w:color w:val="000000" w:themeColor="text1"/>
          <w:szCs w:val="24"/>
          <w:lang w:eastAsia="tr-TR"/>
        </w:rPr>
      </w:pPr>
      <w:r>
        <w:rPr>
          <w:i/>
          <w:szCs w:val="24"/>
        </w:rPr>
        <w:t>“</w:t>
      </w:r>
      <w:r w:rsidR="00D853B7" w:rsidRPr="006C25CA">
        <w:rPr>
          <w:i/>
          <w:szCs w:val="24"/>
        </w:rPr>
        <w:t>MEB 2015 -2019 Stratejik Planı Hazırlık Programı doğrultusunda Sevgi Anaokulu 2015-2019 yıllarını kapsayan 5 yıllık stratejik planını hazırlama çalışmaları başlatılmıştır.</w:t>
      </w:r>
      <w:r>
        <w:rPr>
          <w:i/>
          <w:szCs w:val="24"/>
        </w:rPr>
        <w:t>”</w:t>
      </w:r>
    </w:p>
    <w:p w:rsidR="00D853B7" w:rsidRDefault="00D853B7" w:rsidP="00EC2035">
      <w:pPr>
        <w:rPr>
          <w:rFonts w:cs="Times New Roman"/>
          <w:noProof/>
          <w:color w:val="000000" w:themeColor="text1"/>
          <w:lang w:eastAsia="tr-TR"/>
        </w:rPr>
      </w:pPr>
    </w:p>
    <w:bookmarkStart w:id="7" w:name="_Toc409281022"/>
    <w:p w:rsidR="00D853B7" w:rsidRDefault="00001603" w:rsidP="00B4786F">
      <w:pPr>
        <w:spacing w:line="360" w:lineRule="auto"/>
        <w:ind w:firstLine="708"/>
        <w:rPr>
          <w:sz w:val="21"/>
          <w:szCs w:val="21"/>
        </w:rPr>
      </w:pPr>
      <w:r>
        <w:rPr>
          <w:sz w:val="21"/>
          <w:szCs w:val="21"/>
        </w:rPr>
      </w:r>
      <w:r>
        <w:rPr>
          <w:sz w:val="21"/>
          <w:szCs w:val="21"/>
        </w:rPr>
        <w:pict>
          <v:group id="Grup 15" o:spid="_x0000_s1162" style="width:424.2pt;height:617.25pt;mso-position-horizontal-relative:char;mso-position-vertical-relative:line" coordorigin="-982,1316" coordsize="48014,57382">
            <v:group id="Grup 16" o:spid="_x0000_s1163" style="position:absolute;left:-982;top:1316;width:48014;height:57382" coordorigin="-1257,1598" coordsize="61429,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ngsQAAADdAAAADwAAAGRycy9kb3ducmV2LnhtbERPS2vCQBC+F/wPywi9&#10;1U0sDRpdRUTFgxR8gHgbsmMSzM6G7JrEf98tFHqbj+8582VvKtFS40rLCuJRBII4s7rkXMHlvP2Y&#10;gHAeWWNlmRS8yMFyMXibY6ptx0dqTz4XIYRdigoK7+tUSpcVZNCNbE0cuLttDPoAm1zqBrsQbio5&#10;jqJEGiw5NBRY07qg7HF6GgW7DrvVZ7xpD4/7+nU7f31fDzEp9T7sVzMQnnr/L/5z73WYP00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ngsQAAADdAAAA&#10;DwAAAAAAAAAAAAAAAACqAgAAZHJzL2Rvd25yZXYueG1sUEsFBgAAAAAEAAQA+gAAAJsDAAAAAA==&#10;">
              <v:rect id="Dikdörtgen 18" o:spid="_x0000_s1164" style="position:absolute;left:-1257;top:10572;width:61429;height:12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O8QA&#10;AADdAAAADwAAAGRycy9kb3ducmV2LnhtbERPTWvCQBC9F/oflin0VjfaktiYVdRQ6MGDxl5yG7Jj&#10;EszOhuwa03/fLRR6m8f7nGwzmU6MNLjWsoL5LAJBXFndcq3g6/zxsgThPLLGzjIp+CYHm/XjQ4ap&#10;tnc+0Vj4WoQQdikqaLzvUyld1ZBBN7M9ceAudjDoAxxqqQe8h3DTyUUUxdJgy6GhwZ72DVXX4mYU&#10;0FvUud2rzg/Toaz8eN4meXlU6vlp2q5AeJr8v/jP/anD/Pc4gd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OvjvEAAAA3QAAAA8AAAAAAAAAAAAAAAAAmAIAAGRycy9k&#10;b3ducmV2LnhtbFBLBQYAAAAABAAEAPUAAACJAwAAAAA=&#10;" filled="f" strokecolor="#254061" strokeweight="1pt">
                <v:textbox style="mso-next-textbox:#Dikdörtgen 18">
                  <w:txbxContent>
                    <w:p w:rsidR="00AE6178" w:rsidRPr="00753C99" w:rsidRDefault="00AE6178" w:rsidP="00D853B7">
                      <w:pPr>
                        <w:spacing w:line="240" w:lineRule="auto"/>
                        <w:rPr>
                          <w:rFonts w:eastAsia="Times New Roman"/>
                          <w:b/>
                          <w:color w:val="000000"/>
                          <w:sz w:val="18"/>
                          <w:szCs w:val="18"/>
                          <w:lang w:eastAsia="tr-TR"/>
                        </w:rPr>
                      </w:pPr>
                    </w:p>
                  </w:txbxContent>
                </v:textbox>
              </v:rect>
              <v:rect id="Dikdörtgen 17" o:spid="_x0000_s1165" style="position:absolute;left:12314;top:1598;width:33890;height:8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qScYA&#10;AADdAAAADwAAAGRycy9kb3ducmV2LnhtbESPzW7CQAyE70i8w8pI3GADRdCmLIgWIfXAgZ9euFlZ&#10;k0RkvVF2G8Lb1wckbrZmPPN5ue5cpVpqQunZwGScgCLOvC05N/B73o3eQYWIbLHyTAYeFGC96veW&#10;mFp/5yO1p5grCeGQooEixjrVOmQFOQxjXxOLdvWNwyhrk2vb4F3CXaWnSTLXDkuWhgJr+i4ou53+&#10;nAGaJVX4erPbfbe/ZLE9bxbby8GY4aDbfIKK1MWX+Xn9YwX/Yy6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EqScYAAADdAAAADwAAAAAAAAAAAAAAAACYAgAAZHJz&#10;L2Rvd25yZXYueG1sUEsFBgAAAAAEAAQA9QAAAIsDAAAAAA==&#10;" filled="f" strokecolor="#254061" strokeweight="1pt">
                <v:textbox style="mso-next-textbox:#Dikdörtgen 17">
                  <w:txbxContent>
                    <w:p w:rsidR="00AE6178" w:rsidRPr="00753C99" w:rsidRDefault="00AE6178" w:rsidP="00D853B7">
                      <w:pPr>
                        <w:spacing w:line="240" w:lineRule="auto"/>
                        <w:ind w:left="709"/>
                        <w:rPr>
                          <w:color w:val="000000"/>
                          <w:sz w:val="18"/>
                          <w:szCs w:val="18"/>
                        </w:rPr>
                      </w:pPr>
                      <w:r w:rsidRPr="00753C99">
                        <w:rPr>
                          <w:color w:val="000000"/>
                          <w:sz w:val="18"/>
                          <w:szCs w:val="18"/>
                        </w:rPr>
                        <w:t>Hazırlık Programının Oluşturulması</w:t>
                      </w:r>
                    </w:p>
                    <w:p w:rsidR="00AE6178" w:rsidRPr="00753C99" w:rsidRDefault="00AE6178" w:rsidP="00D853B7">
                      <w:pPr>
                        <w:spacing w:line="240" w:lineRule="auto"/>
                        <w:ind w:left="709"/>
                        <w:rPr>
                          <w:color w:val="000000"/>
                          <w:sz w:val="18"/>
                          <w:szCs w:val="18"/>
                        </w:rPr>
                      </w:pPr>
                      <w:r w:rsidRPr="00753C99">
                        <w:rPr>
                          <w:color w:val="000000"/>
                          <w:sz w:val="18"/>
                          <w:szCs w:val="18"/>
                        </w:rPr>
                        <w:t>Stratejik Planlama Yöntem ve Kapsamı</w:t>
                      </w:r>
                    </w:p>
                    <w:p w:rsidR="00AE6178" w:rsidRPr="00753C99" w:rsidRDefault="00AE6178" w:rsidP="00D853B7">
                      <w:pPr>
                        <w:spacing w:line="240" w:lineRule="auto"/>
                        <w:ind w:left="709"/>
                        <w:rPr>
                          <w:color w:val="000000"/>
                          <w:sz w:val="18"/>
                          <w:szCs w:val="18"/>
                        </w:rPr>
                      </w:pPr>
                      <w:r w:rsidRPr="00753C99">
                        <w:rPr>
                          <w:color w:val="000000"/>
                          <w:sz w:val="18"/>
                          <w:szCs w:val="18"/>
                        </w:rPr>
                        <w:t>Stratejik Plan Ekip ve Kurulları</w:t>
                      </w:r>
                    </w:p>
                    <w:p w:rsidR="00AE6178" w:rsidRPr="00753C99" w:rsidRDefault="00AE6178" w:rsidP="00D853B7">
                      <w:pPr>
                        <w:spacing w:line="240" w:lineRule="auto"/>
                        <w:ind w:left="709"/>
                        <w:rPr>
                          <w:color w:val="000000"/>
                          <w:sz w:val="18"/>
                          <w:szCs w:val="18"/>
                        </w:rPr>
                      </w:pPr>
                      <w:r w:rsidRPr="00753C99">
                        <w:rPr>
                          <w:color w:val="000000"/>
                          <w:sz w:val="18"/>
                          <w:szCs w:val="18"/>
                        </w:rPr>
                        <w:t>Stratejik Planlama İş Takvimi</w:t>
                      </w:r>
                    </w:p>
                  </w:txbxContent>
                </v:textbox>
              </v:rect>
              <v:rect id="Dikdörtgen 19" o:spid="_x0000_s1166" style="position:absolute;top:13284;width:7997;height:8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lZLwA&#10;AADdAAAADwAAAGRycy9kb3ducmV2LnhtbERPuwrCMBTdBf8hXMFNUxVUqlFEEHT0sbhdm2tTbG5K&#10;E9v692YQHA/nvd52thQN1b5wrGAyTkAQZ04XnCu4XQ+jJQgfkDWWjknBhzxsN/3eGlPtWj5Tcwm5&#10;iCHsU1RgQqhSKX1myKIfu4o4ck9XWwwR1rnUNbYx3JZymiRzabHg2GCwor2h7HV5WwXYWN066Q6n&#10;ZNEcFw9zIjzflRoOut0KRKAu/MU/91ErmM2mcW58E5+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02VkvAAAAN0AAAAPAAAAAAAAAAAAAAAAAJgCAABkcnMvZG93bnJldi54&#10;bWxQSwUGAAAAAAQABAD1AAAAgQMAAAAA&#10;" filled="f" strokecolor="#254061" strokeweight="1pt">
                <v:stroke dashstyle="dash"/>
                <v:textbox style="mso-next-textbox:#Dikdörtgen 19">
                  <w:txbxContent>
                    <w:p w:rsidR="00AE6178" w:rsidRPr="00753C99" w:rsidRDefault="00AE6178" w:rsidP="00D853B7">
                      <w:pPr>
                        <w:spacing w:line="240" w:lineRule="auto"/>
                        <w:jc w:val="center"/>
                        <w:rPr>
                          <w:rFonts w:eastAsia="Times New Roman"/>
                          <w:color w:val="000000"/>
                          <w:sz w:val="18"/>
                          <w:szCs w:val="18"/>
                          <w:lang w:eastAsia="tr-TR"/>
                        </w:rPr>
                      </w:pPr>
                      <w:r w:rsidRPr="00753C99">
                        <w:rPr>
                          <w:rFonts w:eastAsia="Times New Roman"/>
                          <w:color w:val="000000"/>
                          <w:sz w:val="18"/>
                          <w:szCs w:val="18"/>
                          <w:lang w:eastAsia="tr-TR"/>
                        </w:rPr>
                        <w:t>Tarihi</w:t>
                      </w:r>
                    </w:p>
                    <w:p w:rsidR="00AE6178" w:rsidRPr="00753C99" w:rsidRDefault="00AE6178" w:rsidP="00D853B7">
                      <w:pPr>
                        <w:spacing w:line="240" w:lineRule="auto"/>
                        <w:jc w:val="center"/>
                        <w:rPr>
                          <w:rFonts w:eastAsia="Times New Roman"/>
                          <w:color w:val="000000"/>
                          <w:sz w:val="18"/>
                          <w:szCs w:val="18"/>
                          <w:lang w:eastAsia="tr-TR"/>
                        </w:rPr>
                      </w:pPr>
                      <w:r w:rsidRPr="00753C99">
                        <w:rPr>
                          <w:rFonts w:eastAsia="Times New Roman"/>
                          <w:color w:val="000000"/>
                          <w:sz w:val="18"/>
                          <w:szCs w:val="18"/>
                          <w:lang w:eastAsia="tr-TR"/>
                        </w:rPr>
                        <w:t>Gelişim</w:t>
                      </w:r>
                    </w:p>
                  </w:txbxContent>
                </v:textbox>
              </v:rect>
              <v:rect id="Dikdörtgen 20" o:spid="_x0000_s1167" style="position:absolute;left:7997;top:13285;width:8206;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8EA&#10;AADdAAAADwAAAGRycy9kb3ducmV2LnhtbESPzarCMBSE94LvEI7gTlMV/Ok1igiCLvW6cXdsjk25&#10;zUlpYlvf3gjCXQ4z8w2z3na2FA3VvnCsYDJOQBBnThecK7j+HkZLED4gaywdk4IXedhu+r01ptq1&#10;fKbmEnIRIexTVGBCqFIpfWbIoh+7ijh6D1dbDFHWudQ1thFuSzlNkrm0WHBcMFjR3lD2d3laBdhY&#10;3TrpDqdk0RwXd3MiPN+UGg663Q+IQF34D3/bR61gNpuu4PMmPg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fwP/BAAAA3QAAAA8AAAAAAAAAAAAAAAAAmAIAAGRycy9kb3du&#10;cmV2LnhtbFBLBQYAAAAABAAEAPUAAACGAwAAAAA=&#10;" filled="f" strokecolor="#254061" strokeweight="1pt">
                <v:stroke dashstyle="dash"/>
                <v:textbox style="mso-next-textbox:#Dikdörtgen 20">
                  <w:txbxContent>
                    <w:p w:rsidR="00AE6178" w:rsidRPr="00753C99" w:rsidRDefault="00AE6178" w:rsidP="00D853B7">
                      <w:pPr>
                        <w:spacing w:line="240" w:lineRule="auto"/>
                        <w:jc w:val="center"/>
                        <w:rPr>
                          <w:rFonts w:eastAsia="Times New Roman"/>
                          <w:color w:val="000000"/>
                          <w:sz w:val="18"/>
                          <w:szCs w:val="18"/>
                          <w:lang w:eastAsia="tr-TR"/>
                        </w:rPr>
                      </w:pPr>
                      <w:r w:rsidRPr="00753C99">
                        <w:rPr>
                          <w:rFonts w:eastAsia="Times New Roman"/>
                          <w:color w:val="000000"/>
                          <w:sz w:val="18"/>
                          <w:szCs w:val="18"/>
                          <w:lang w:eastAsia="tr-TR"/>
                        </w:rPr>
                        <w:t>Mevzuat Analizi</w:t>
                      </w:r>
                    </w:p>
                  </w:txbxContent>
                </v:textbox>
              </v:rect>
              <v:rect id="Dikdörtgen 21" o:spid="_x0000_s1168" style="position:absolute;left:16203;top:13285;width:10327;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v78A&#10;AADdAAAADwAAAGRycy9kb3ducmV2LnhtbERPTYvCMBC9C/6HMMLebKoFXaqxiFDQo+5evM02Y1Ns&#10;JqWJbfffbw4LHh/ve19MthUD9b5xrGCVpCCIK6cbrhV8f5XLTxA+IGtsHZOCX/JQHOazPebajXyl&#10;4RZqEUPY56jAhNDlUvrKkEWfuI44cg/XWwwR9rXUPY4x3LZynaYbabHh2GCwo5Oh6nl7WQU4WD06&#10;6cpLuh3O2x9zIbzelfpYTMcdiEBTeIv/3WetIMuyuD++iU9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fP+/vwAAAN0AAAAPAAAAAAAAAAAAAAAAAJgCAABkcnMvZG93bnJl&#10;di54bWxQSwUGAAAAAAQABAD1AAAAhAMAAAAA&#10;" filled="f" strokecolor="#254061" strokeweight="1pt">
                <v:stroke dashstyle="dash"/>
                <v:textbox style="mso-next-textbox:#Dikdörtgen 21">
                  <w:txbxContent>
                    <w:p w:rsidR="00AE6178" w:rsidRPr="00753C99" w:rsidRDefault="00AE6178" w:rsidP="00D853B7">
                      <w:pPr>
                        <w:spacing w:line="240" w:lineRule="auto"/>
                        <w:jc w:val="center"/>
                        <w:rPr>
                          <w:rFonts w:eastAsia="Times New Roman"/>
                          <w:color w:val="000000"/>
                          <w:sz w:val="18"/>
                          <w:szCs w:val="18"/>
                          <w:lang w:eastAsia="tr-TR"/>
                        </w:rPr>
                      </w:pPr>
                      <w:r w:rsidRPr="00753C99">
                        <w:rPr>
                          <w:rFonts w:eastAsia="Times New Roman"/>
                          <w:color w:val="000000"/>
                          <w:sz w:val="18"/>
                          <w:szCs w:val="18"/>
                          <w:lang w:eastAsia="tr-TR"/>
                        </w:rPr>
                        <w:t>Faaliyet Alanları ile Sunulan Hizmetler</w:t>
                      </w:r>
                    </w:p>
                  </w:txbxContent>
                </v:textbox>
              </v:rect>
              <v:rect id="Dikdörtgen 22" o:spid="_x0000_s1169" style="position:absolute;left:26530;top:13284;width:8180;height:8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EU8IA&#10;AADdAAAADwAAAGRycy9kb3ducmV2LnhtbESPT4vCMBTE78J+h/CEvWmqBV26pkUWBD365+LtbfO2&#10;KTYvpYlt/fYbQfA4zMxvmE0x2kb01PnasYLFPAFBXDpdc6Xgct7NvkD4gKyxcUwKHuShyD8mG8y0&#10;G/hI/SlUIkLYZ6jAhNBmUvrSkEU/dy1x9P5cZzFE2VVSdzhEuG3kMklW0mLNccFgSz+GytvpbhVg&#10;b/XgpNsdknW/X/+aA+HxqtTndNx+gwg0hnf41d5rBWmaLuH5Jj4B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sRTwgAAAN0AAAAPAAAAAAAAAAAAAAAAAJgCAABkcnMvZG93&#10;bnJldi54bWxQSwUGAAAAAAQABAD1AAAAhwMAAAAA&#10;" filled="f" strokecolor="#254061" strokeweight="1pt">
                <v:stroke dashstyle="dash"/>
                <v:textbox style="mso-next-textbox:#Dikdörtgen 22">
                  <w:txbxContent>
                    <w:p w:rsidR="00AE6178" w:rsidRPr="00753C99" w:rsidRDefault="00AE6178" w:rsidP="00D853B7">
                      <w:pPr>
                        <w:spacing w:line="240" w:lineRule="auto"/>
                        <w:jc w:val="center"/>
                        <w:rPr>
                          <w:rFonts w:eastAsia="Times New Roman"/>
                          <w:color w:val="000000"/>
                          <w:sz w:val="18"/>
                          <w:szCs w:val="18"/>
                          <w:lang w:eastAsia="tr-TR"/>
                        </w:rPr>
                      </w:pPr>
                      <w:r w:rsidRPr="00753C99">
                        <w:rPr>
                          <w:rFonts w:eastAsia="Times New Roman"/>
                          <w:color w:val="000000"/>
                          <w:sz w:val="18"/>
                          <w:szCs w:val="18"/>
                          <w:lang w:eastAsia="tr-TR"/>
                        </w:rPr>
                        <w:t>Paydaş Analizi</w:t>
                      </w:r>
                    </w:p>
                  </w:txbxContent>
                </v:textbox>
              </v:rect>
              <v:rect id="Dikdörtgen 23" o:spid="_x0000_s1170" style="position:absolute;left:34710;top:13284;width:25462;height:8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hyL0A&#10;AADdAAAADwAAAGRycy9kb3ducmV2LnhtbERPy6rCMBTcX/AfwhHcXVMVVKpRRBB06WPj7tgcm2Jz&#10;UprY1r83guDshnkxy3VnS9FQ7QvHCkbDBARx5nTBuYLLefc/B+EDssbSMSl4kYf1qve3xFS7lo/U&#10;nEIuYgn7FBWYEKpUSp8ZsuiHriKO2t3VFkOkdS51jW0st6UcJ8lUWiw4LhisaGsoe5yeVgE2VrdO&#10;ut0hmTX72c0cCI9XpQb9brMAEagLP/M3vdcKJhHweROfgF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5hyL0AAADdAAAADwAAAAAAAAAAAAAAAACYAgAAZHJzL2Rvd25yZXYu&#10;eG1sUEsFBgAAAAAEAAQA9QAAAIIDAAAAAA==&#10;" filled="f" strokecolor="#254061" strokeweight="1pt">
                <v:stroke dashstyle="dash"/>
                <v:textbox style="mso-next-textbox:#Dikdörtgen 23">
                  <w:txbxContent>
                    <w:p w:rsidR="00AE6178" w:rsidRPr="00753C99" w:rsidRDefault="00AE6178" w:rsidP="00D853B7">
                      <w:pPr>
                        <w:spacing w:line="240" w:lineRule="auto"/>
                        <w:rPr>
                          <w:rFonts w:eastAsia="Times New Roman"/>
                          <w:color w:val="000000"/>
                          <w:sz w:val="18"/>
                          <w:szCs w:val="18"/>
                          <w:lang w:eastAsia="tr-TR"/>
                        </w:rPr>
                      </w:pPr>
                      <w:r w:rsidRPr="00753C99">
                        <w:rPr>
                          <w:rFonts w:eastAsia="Times New Roman"/>
                          <w:color w:val="000000"/>
                          <w:sz w:val="18"/>
                          <w:szCs w:val="18"/>
                          <w:lang w:eastAsia="tr-TR"/>
                        </w:rPr>
                        <w:t>Kurum İçi ve Kurum Dışı Analiz</w:t>
                      </w:r>
                    </w:p>
                    <w:p w:rsidR="00AE6178" w:rsidRPr="00753C99" w:rsidRDefault="00AE6178" w:rsidP="007A1F89">
                      <w:pPr>
                        <w:pStyle w:val="ListeParagraf"/>
                        <w:numPr>
                          <w:ilvl w:val="0"/>
                          <w:numId w:val="17"/>
                        </w:numPr>
                        <w:spacing w:line="240" w:lineRule="auto"/>
                        <w:ind w:left="142" w:hanging="142"/>
                        <w:jc w:val="left"/>
                        <w:rPr>
                          <w:rFonts w:eastAsia="+mn-ea"/>
                          <w:color w:val="000000"/>
                          <w:kern w:val="24"/>
                          <w:sz w:val="18"/>
                          <w:szCs w:val="18"/>
                          <w:lang w:eastAsia="tr-TR"/>
                        </w:rPr>
                      </w:pPr>
                      <w:r w:rsidRPr="00753C99">
                        <w:rPr>
                          <w:rFonts w:eastAsia="+mn-ea"/>
                          <w:color w:val="000000"/>
                          <w:kern w:val="24"/>
                          <w:sz w:val="18"/>
                          <w:szCs w:val="18"/>
                          <w:lang w:eastAsia="tr-TR"/>
                        </w:rPr>
                        <w:t>PEST Analizi</w:t>
                      </w:r>
                    </w:p>
                    <w:p w:rsidR="00AE6178" w:rsidRPr="00753C99" w:rsidRDefault="00AE6178" w:rsidP="007A1F89">
                      <w:pPr>
                        <w:pStyle w:val="ListeParagraf"/>
                        <w:numPr>
                          <w:ilvl w:val="0"/>
                          <w:numId w:val="17"/>
                        </w:numPr>
                        <w:spacing w:line="240" w:lineRule="auto"/>
                        <w:ind w:left="142" w:hanging="142"/>
                        <w:jc w:val="left"/>
                        <w:rPr>
                          <w:rFonts w:eastAsia="+mn-ea"/>
                          <w:color w:val="000000"/>
                          <w:kern w:val="24"/>
                          <w:sz w:val="18"/>
                          <w:szCs w:val="18"/>
                          <w:lang w:eastAsia="tr-TR"/>
                        </w:rPr>
                      </w:pPr>
                      <w:r w:rsidRPr="00753C99">
                        <w:rPr>
                          <w:rFonts w:eastAsia="+mn-ea"/>
                          <w:color w:val="000000"/>
                          <w:kern w:val="24"/>
                          <w:sz w:val="18"/>
                          <w:szCs w:val="18"/>
                          <w:lang w:eastAsia="tr-TR"/>
                        </w:rPr>
                        <w:t>GZFT Analizi</w:t>
                      </w:r>
                    </w:p>
                    <w:p w:rsidR="00AE6178" w:rsidRPr="00D853B7" w:rsidRDefault="00AE6178" w:rsidP="007A1F89">
                      <w:pPr>
                        <w:pStyle w:val="ListeParagraf"/>
                        <w:numPr>
                          <w:ilvl w:val="0"/>
                          <w:numId w:val="17"/>
                        </w:numPr>
                        <w:spacing w:line="240" w:lineRule="auto"/>
                        <w:ind w:left="142" w:hanging="142"/>
                        <w:jc w:val="left"/>
                        <w:rPr>
                          <w:rFonts w:eastAsia="Times New Roman"/>
                          <w:b/>
                          <w:color w:val="000000"/>
                          <w:sz w:val="18"/>
                          <w:szCs w:val="18"/>
                          <w:lang w:eastAsia="tr-TR"/>
                        </w:rPr>
                      </w:pPr>
                      <w:r w:rsidRPr="00753C99">
                        <w:rPr>
                          <w:rFonts w:eastAsia="+mn-ea"/>
                          <w:color w:val="000000"/>
                          <w:kern w:val="24"/>
                          <w:sz w:val="18"/>
                          <w:szCs w:val="18"/>
                          <w:lang w:eastAsia="tr-TR"/>
                        </w:rPr>
                        <w:t>Üst Politika Belgeleri Analizi</w:t>
                      </w:r>
                    </w:p>
                    <w:p w:rsidR="00AE6178" w:rsidRPr="00753C99" w:rsidRDefault="00AE6178" w:rsidP="007A1F89">
                      <w:pPr>
                        <w:pStyle w:val="ListeParagraf"/>
                        <w:numPr>
                          <w:ilvl w:val="0"/>
                          <w:numId w:val="17"/>
                        </w:numPr>
                        <w:spacing w:line="240" w:lineRule="auto"/>
                        <w:ind w:left="142" w:hanging="142"/>
                        <w:jc w:val="left"/>
                        <w:rPr>
                          <w:rFonts w:eastAsia="Times New Roman"/>
                          <w:b/>
                          <w:color w:val="000000"/>
                          <w:sz w:val="18"/>
                          <w:szCs w:val="18"/>
                          <w:lang w:eastAsia="tr-TR"/>
                        </w:rPr>
                      </w:pPr>
                    </w:p>
                  </w:txbxContent>
                </v:textbox>
              </v:rect>
              <v:rect id="Dikdörtgen 24" o:spid="_x0000_s1171" style="position:absolute;left:12283;top:24550;width:33890;height:3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K8UA&#10;AADdAAAADwAAAGRycy9kb3ducmV2LnhtbESPQYvCMBSE74L/ITzBm6Za2ZXaVHRF2IOHXfXi7dE8&#10;22LzUppsrf/eLAgeh5n5hknXvalFR62rLCuYTSMQxLnVFRcKzqf9ZAnCeWSNtWVS8CAH62w4SDHR&#10;9s6/1B19IQKEXYIKSu+bREqXl2TQTW1DHLyrbQ36INtC6hbvAW5qOY+iD2mw4rBQYkNfJeW3459R&#10;QIuodttY7w794ZL77rT53F1+lBqP+s0KhKfev8Ov9rdWEMfxAv7fhCcg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L4rxQAAAN0AAAAPAAAAAAAAAAAAAAAAAJgCAABkcnMv&#10;ZG93bnJldi54bWxQSwUGAAAAAAQABAD1AAAAigMAAAAA&#10;" filled="f" strokecolor="#254061" strokeweight="1pt">
                <v:textbox style="mso-next-textbox:#Dikdörtgen 24">
                  <w:txbxContent>
                    <w:p w:rsidR="00AE6178" w:rsidRPr="00753C99" w:rsidRDefault="00AE6178" w:rsidP="00D853B7">
                      <w:pPr>
                        <w:spacing w:line="240" w:lineRule="auto"/>
                        <w:jc w:val="center"/>
                        <w:rPr>
                          <w:color w:val="000000"/>
                          <w:sz w:val="18"/>
                          <w:szCs w:val="18"/>
                        </w:rPr>
                      </w:pPr>
                      <w:r w:rsidRPr="00753C99">
                        <w:rPr>
                          <w:rFonts w:eastAsia="Times New Roman"/>
                          <w:color w:val="000000"/>
                          <w:sz w:val="18"/>
                          <w:szCs w:val="18"/>
                          <w:lang w:eastAsia="tr-TR"/>
                        </w:rPr>
                        <w:t>Sorun ve Gelişim Alanlarının Belirlenmesi</w:t>
                      </w:r>
                    </w:p>
                  </w:txbxContent>
                </v:textbox>
              </v:rect>
              <v:group id="Grup 25" o:spid="_x0000_s1172" style="position:absolute;left:5444;top:36118;width:47786;height:22805" coordorigin="-12,-3628" coordsize="47785,2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apAMYAAADdAAAADwAAAGRycy9kb3ducmV2LnhtbESPT2vCQBTE7wW/w/KE&#10;3uomphWJriKipQcR/APi7ZF9JsHs25Bdk/jtuwWhx2FmfsPMl72pREuNKy0riEcRCOLM6pJzBefT&#10;9mMKwnlkjZVlUvAkB8vF4G2OqbYdH6g9+lwECLsUFRTe16mULivIoBvZmjh4N9sY9EE2udQNdgFu&#10;KjmOook0WHJYKLCmdUHZ/fgwCr477FZJvGl399v6eT197S+7mJR6H/arGQhPvf8Pv9o/WkGSf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qkAxgAAAN0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173" type="#_x0000_t5" style="position:absolute;left:-12;top:-3628;width:47783;height:5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MMcA&#10;AADdAAAADwAAAGRycy9kb3ducmV2LnhtbESPQWsCMRSE70L/Q3iF3jRblaVdjdIWioJtQVvw+ti8&#10;bhY3L0uSrqu/3hQEj8PMfMPMl71tREc+1I4VPI4yEMSl0zVXCn6+34dPIEJE1tg4JgUnCrBc3A3m&#10;WGh35C11u1iJBOFQoAITY1tIGUpDFsPItcTJ+3XeYkzSV1J7PCa4beQ4y3Jpsea0YLClN0PlYfdn&#10;FeSrTb7ed8/nQ/eFm8+xf/0w7Vaph/v+ZQYiUh9v4Wt7rRVMJtMp/L9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szDHAAAA3QAAAA8AAAAAAAAAAAAAAAAAmAIAAGRy&#10;cy9kb3ducmV2LnhtbFBLBQYAAAAABAAEAPUAAACMAwAAAAA=&#10;" filled="f" strokecolor="#254061" strokeweight="1pt">
                  <v:textbox style="mso-next-textbox:#İkizkenar Üçgen 26">
                    <w:txbxContent>
                      <w:p w:rsidR="00AE6178" w:rsidRPr="00753C99" w:rsidRDefault="00AE6178" w:rsidP="00D853B7">
                        <w:pPr>
                          <w:jc w:val="center"/>
                          <w:rPr>
                            <w:color w:val="000000"/>
                            <w:sz w:val="18"/>
                            <w:szCs w:val="18"/>
                          </w:rPr>
                        </w:pPr>
                        <w:r w:rsidRPr="00753C99">
                          <w:rPr>
                            <w:color w:val="000000"/>
                            <w:sz w:val="18"/>
                            <w:szCs w:val="18"/>
                          </w:rPr>
                          <w:t>Vizyonun Belirlenmesi</w:t>
                        </w:r>
                      </w:p>
                    </w:txbxContent>
                  </v:textbox>
                </v:shape>
                <v:rect id="Dikdörtgen 27" o:spid="_x0000_s1174" style="position:absolute;top:1982;width:18148;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5ozcYA&#10;AADdAAAADwAAAGRycy9kb3ducmV2LnhtbESPQWvCQBSE7wX/w/IEb81Gk9qSuooaCj14UNOLt0f2&#10;mQSzb0N2jem/7xYKPQ4z8w2z2oymFQP1rrGsYB7FIIhLqxuuFHwVH89vIJxH1thaJgXf5GCznjyt&#10;MNP2wScazr4SAcIuQwW1910mpStrMugi2xEH72p7gz7IvpK6x0eAm1Yu4ngpDTYcFmrsaF9TeTvf&#10;jQJK49btEp0fxsOl9EOxfc0vR6Vm03H7DsLT6P/Df+1PrSBJ0hf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5ozcYAAADdAAAADwAAAAAAAAAAAAAAAACYAgAAZHJz&#10;L2Rvd25yZXYueG1sUEsFBgAAAAAEAAQA9QAAAIsDAAAAAA==&#10;" filled="f" strokecolor="#254061" strokeweight="1pt">
                  <v:textbox style="mso-next-textbox:#Dikdörtgen 27">
                    <w:txbxContent>
                      <w:p w:rsidR="00AE6178" w:rsidRPr="00753C99" w:rsidRDefault="00AE6178" w:rsidP="00D853B7">
                        <w:pPr>
                          <w:spacing w:line="240" w:lineRule="auto"/>
                          <w:jc w:val="center"/>
                          <w:rPr>
                            <w:color w:val="000000"/>
                            <w:sz w:val="18"/>
                            <w:szCs w:val="18"/>
                          </w:rPr>
                        </w:pPr>
                        <w:r w:rsidRPr="00753C99">
                          <w:rPr>
                            <w:color w:val="000000"/>
                            <w:sz w:val="18"/>
                            <w:szCs w:val="18"/>
                          </w:rPr>
                          <w:t>Misyonun Belirlenmesi</w:t>
                        </w:r>
                      </w:p>
                    </w:txbxContent>
                  </v:textbox>
                </v:rect>
                <v:rect id="Dikdörtgen 28" o:spid="_x0000_s1175" style="position:absolute;left:18150;top:1982;width:29623;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2usUA&#10;AADdAAAADwAAAGRycy9kb3ducmV2LnhtbESPQWvCQBSE74L/YXlCb7rRiC2pq6hB8OChai/eHruv&#10;SWj2bchuk/jv3UKhx2FmvmHW28HWoqPWV44VzGcJCGLtTMWFgs/bcfoGwgdkg7VjUvAgD9vNeLTG&#10;zLieL9RdQyEihH2GCsoQmkxKr0uy6GeuIY7el2sthijbQpoW+wi3tVwkyUparDgulNjQoST9ff2x&#10;CmiZ1H6fmvw8nO86dLfda37/UOplMuzeQQQawn/4r30yCtJ0uYLfN/EJ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Pa6xQAAAN0AAAAPAAAAAAAAAAAAAAAAAJgCAABkcnMv&#10;ZG93bnJldi54bWxQSwUGAAAAAAQABAD1AAAAigMAAAAA&#10;" filled="f" strokecolor="#254061" strokeweight="1pt">
                  <v:textbox style="mso-next-textbox:#Dikdörtgen 28">
                    <w:txbxContent>
                      <w:p w:rsidR="00AE6178" w:rsidRPr="00753C99" w:rsidRDefault="00AE6178" w:rsidP="00D853B7">
                        <w:pPr>
                          <w:spacing w:line="240" w:lineRule="auto"/>
                          <w:jc w:val="center"/>
                          <w:rPr>
                            <w:color w:val="000000"/>
                            <w:sz w:val="18"/>
                            <w:szCs w:val="18"/>
                          </w:rPr>
                        </w:pPr>
                        <w:r w:rsidRPr="00753C99">
                          <w:rPr>
                            <w:color w:val="000000"/>
                            <w:sz w:val="18"/>
                            <w:szCs w:val="18"/>
                          </w:rPr>
                          <w:t>Temel İlke ve Değerlerin Belirlenmesi</w:t>
                        </w:r>
                      </w:p>
                    </w:txbxContent>
                  </v:textbox>
                </v:rect>
                <v:rect id="Dikdörtgen 29" o:spid="_x0000_s1176" style="position:absolute;top:5007;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TIcYA&#10;AADdAAAADwAAAGRycy9kb3ducmV2LnhtbESPT2vCQBTE7wW/w/KE3upGE7REV4kNBQ8e/NOLt0f2&#10;mQSzb0N2m6TfvisUehxm5jfMZjeaRvTUudqygvksAkFcWF1zqeDr+vn2DsJ5ZI2NZVLwQw5228nL&#10;BlNtBz5Tf/GlCBB2KSqovG9TKV1RkUE3sy1x8O62M+iD7EqpOxwC3DRyEUVLabDmsFBhSx8VFY/L&#10;t1FASdS4fazz43i8Fb6/Zqv8dlLqdTpmaxCeRv8f/msftII4TlbwfB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BTIcYAAADdAAAADwAAAAAAAAAAAAAAAACYAgAAZHJz&#10;L2Rvd25yZXYueG1sUEsFBgAAAAAEAAQA9QAAAIsDAAAAAA==&#10;" filled="f" strokecolor="#254061" strokeweight="1pt">
                  <v:textbox style="mso-next-textbox:#Dikdörtgen 29">
                    <w:txbxContent>
                      <w:p w:rsidR="00AE6178" w:rsidRPr="00753C99" w:rsidRDefault="00AE6178" w:rsidP="00D853B7">
                        <w:pPr>
                          <w:spacing w:line="240" w:lineRule="auto"/>
                          <w:jc w:val="center"/>
                          <w:rPr>
                            <w:color w:val="000000"/>
                            <w:sz w:val="18"/>
                            <w:szCs w:val="18"/>
                          </w:rPr>
                        </w:pPr>
                        <w:r w:rsidRPr="00753C99">
                          <w:rPr>
                            <w:color w:val="000000"/>
                            <w:sz w:val="18"/>
                            <w:szCs w:val="18"/>
                          </w:rPr>
                          <w:t>Temaların Belirlenmesi</w:t>
                        </w:r>
                      </w:p>
                    </w:txbxContent>
                  </v:textbox>
                </v:rect>
                <v:rect id="Dikdörtgen 30" o:spid="_x0000_s1177" style="position:absolute;top:8085;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U8IA&#10;AADdAAAADwAAAGRycy9kb3ducmV2LnhtbERPy4rCMBTdC/5DuAOz03Ss6NAxLT4YcOFCqxt3l+ba&#10;Fpub0mRq5+/NQnB5OO9VNphG9NS52rKCr2kEgriwuuZSweX8O/kG4TyyxsYyKfgnB1k6Hq0w0fbB&#10;J+pzX4oQwi5BBZX3bSKlKyoy6Ka2JQ7czXYGfYBdKXWHjxBuGjmLooU0WHNoqLClbUXFPf8zCmge&#10;NW4T691hOFwL35/Xy931qNTnx7D+AeFp8G/xy73XCuJ4HuaGN+EJ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8dTwgAAAN0AAAAPAAAAAAAAAAAAAAAAAJgCAABkcnMvZG93&#10;bnJldi54bWxQSwUGAAAAAAQABAD1AAAAhwMAAAAA&#10;" filled="f" strokecolor="#254061" strokeweight="1pt">
                  <v:textbox style="mso-next-textbox:#Dikdörtgen 30">
                    <w:txbxContent>
                      <w:p w:rsidR="00AE6178" w:rsidRPr="00753C99" w:rsidRDefault="00AE6178" w:rsidP="00D853B7">
                        <w:pPr>
                          <w:spacing w:line="240" w:lineRule="auto"/>
                          <w:jc w:val="center"/>
                          <w:rPr>
                            <w:color w:val="000000"/>
                            <w:sz w:val="18"/>
                            <w:szCs w:val="18"/>
                          </w:rPr>
                        </w:pPr>
                        <w:r w:rsidRPr="00753C99">
                          <w:rPr>
                            <w:color w:val="000000"/>
                            <w:sz w:val="18"/>
                            <w:szCs w:val="18"/>
                          </w:rPr>
                          <w:t>Stratejik Amaçların Belirlenmesi</w:t>
                        </w:r>
                      </w:p>
                    </w:txbxContent>
                  </v:textbox>
                </v:rect>
                <v:rect id="Dikdörtgen 31" o:spid="_x0000_s1178" style="position:absolute;top:11110;width:4777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iyMYA&#10;AADdAAAADwAAAGRycy9kb3ducmV2LnhtbESPQWvCQBSE7wX/w/IEb81GE2qbuooaCj14UNOLt0f2&#10;mQSzb0N2jem/7xYKPQ4z8w2z2oymFQP1rrGsYB7FIIhLqxuuFHwVH8+vIJxH1thaJgXf5GCznjyt&#10;MNP2wScazr4SAcIuQwW1910mpStrMugi2xEH72p7gz7IvpK6x0eAm1Yu4vhFGmw4LNTY0b6m8na+&#10;GwWUxq3bJTo/jIdL6Ydiu8wvR6Vm03H7DsLT6P/Df+1PrSBJ0jf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iyMYAAADdAAAADwAAAAAAAAAAAAAAAACYAgAAZHJz&#10;L2Rvd25yZXYueG1sUEsFBgAAAAAEAAQA9QAAAIsDAAAAAA==&#10;" filled="f" strokecolor="#254061" strokeweight="1pt">
                  <v:textbox style="mso-next-textbox:#Dikdörtgen 31">
                    <w:txbxContent>
                      <w:p w:rsidR="00AE6178" w:rsidRPr="00753C99" w:rsidRDefault="00AE6178" w:rsidP="00D853B7">
                        <w:pPr>
                          <w:spacing w:line="240" w:lineRule="auto"/>
                          <w:jc w:val="center"/>
                          <w:rPr>
                            <w:color w:val="000000"/>
                            <w:sz w:val="18"/>
                            <w:szCs w:val="18"/>
                          </w:rPr>
                        </w:pPr>
                        <w:r w:rsidRPr="00753C99">
                          <w:rPr>
                            <w:color w:val="000000"/>
                            <w:sz w:val="18"/>
                            <w:szCs w:val="18"/>
                          </w:rPr>
                          <w:t>Stratejik Hedeflerin Belirlenmesi</w:t>
                        </w:r>
                      </w:p>
                    </w:txbxContent>
                  </v:textbox>
                </v:rect>
                <v:rect id="Dikdörtgen 32" o:spid="_x0000_s1179" style="position:absolute;top:14135;width:24745;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D/8UA&#10;AADdAAAADwAAAGRycy9kb3ducmV2LnhtbESPS4vCQBCE7wv+h6GFvelEsz6IjuKDBQ8efF28NZk2&#10;CWZ6QmaM2X/vCMIei6r6ipovW1OKhmpXWFYw6EcgiFOrC84UXM6/vSkI55E1lpZJwR85WC46X3NM&#10;tH3ykZqTz0SAsEtQQe59lUjp0pwMur6tiIN3s7VBH2SdSV3jM8BNKYdRNJYGCw4LOVa0ySm9nx5G&#10;Af1EpVvHertv99fUN+fVZHs9KPXdbVczEJ5a/x/+tHdaQRyPYni/C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sP/xQAAAN0AAAAPAAAAAAAAAAAAAAAAAJgCAABkcnMv&#10;ZG93bnJldi54bWxQSwUGAAAAAAQABAD1AAAAigMAAAAA&#10;" filled="f" strokecolor="#254061" strokeweight="1pt">
                  <v:textbox style="mso-next-textbox:#Dikdörtgen 32">
                    <w:txbxContent>
                      <w:p w:rsidR="00AE6178" w:rsidRPr="00753C99" w:rsidRDefault="00AE6178" w:rsidP="00D853B7">
                        <w:pPr>
                          <w:spacing w:line="240" w:lineRule="auto"/>
                          <w:jc w:val="center"/>
                          <w:rPr>
                            <w:color w:val="000000"/>
                            <w:sz w:val="18"/>
                            <w:szCs w:val="18"/>
                          </w:rPr>
                        </w:pPr>
                        <w:r w:rsidRPr="00753C99">
                          <w:rPr>
                            <w:color w:val="000000"/>
                            <w:sz w:val="18"/>
                            <w:szCs w:val="18"/>
                          </w:rPr>
                          <w:t>Performans Göstergelerinin Belirlenmesi</w:t>
                        </w:r>
                      </w:p>
                    </w:txbxContent>
                  </v:textbox>
                </v:rect>
                <v:rect id="Dikdörtgen 33" o:spid="_x0000_s1180" style="position:absolute;left:24750;top:14135;width:23021;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bi8YA&#10;AADdAAAADwAAAGRycy9kb3ducmV2LnhtbESPQWvCQBSE7wX/w/IEb81Gk9qSuooaCj14UNOLt0f2&#10;mQSzb0N2jem/7xYKPQ4z8w2z2oymFQP1rrGsYB7FIIhLqxuuFHwVH89vIJxH1thaJgXf5GCznjyt&#10;MNP2wScazr4SAcIuQwW1910mpStrMugi2xEH72p7gz7IvpK6x0eAm1Yu4ngpDTYcFmrsaF9TeTvf&#10;jQJK49btEp0fxsOl9EOxfc0vR6Vm03H7DsLT6P/Df+1PrSBJXlL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tbi8YAAADdAAAADwAAAAAAAAAAAAAAAACYAgAAZHJz&#10;L2Rvd25yZXYueG1sUEsFBgAAAAAEAAQA9QAAAIsDAAAAAA==&#10;" filled="f" strokecolor="#254061" strokeweight="1pt">
                  <v:textbox style="mso-next-textbox:#Dikdörtgen 33">
                    <w:txbxContent>
                      <w:p w:rsidR="00AE6178" w:rsidRPr="00753C99" w:rsidRDefault="00AE6178" w:rsidP="00D853B7">
                        <w:pPr>
                          <w:spacing w:line="240" w:lineRule="auto"/>
                          <w:jc w:val="center"/>
                          <w:rPr>
                            <w:color w:val="000000"/>
                            <w:sz w:val="18"/>
                            <w:szCs w:val="18"/>
                          </w:rPr>
                        </w:pPr>
                        <w:r w:rsidRPr="00753C99">
                          <w:rPr>
                            <w:color w:val="000000"/>
                            <w:sz w:val="18"/>
                            <w:szCs w:val="18"/>
                          </w:rPr>
                          <w:t>Stratejilerin Belirlenmesi</w:t>
                        </w:r>
                      </w:p>
                    </w:txbxContent>
                  </v:textbox>
                </v:rect>
              </v:group>
              <v:rect id="_x0000_s1181" style="position:absolute;left:12283;top:30587;width:33890;height:3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EMUA&#10;AADdAAAADwAAAGRycy9kb3ducmV2LnhtbESPT4vCMBTE74LfIbyFvWm61n9Uo+jKggcPWr14ezRv&#10;27LNS2li7X57Iwgeh5n5DbNcd6YSLTWutKzgaxiBIM6sLjlXcDn/DOYgnEfWWFkmBf/kYL3q95aY&#10;aHvnE7Wpz0WAsEtQQeF9nUjpsoIMuqGtiYP3axuDPsgml7rBe4CbSo6iaCoNlhwWCqzpu6DsL70Z&#10;BTSOKreN9e7QHa6Zb8+b2e56VOrzo9ssQHjq/Dv8au+1gjieTOD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4QxQAAAN0AAAAPAAAAAAAAAAAAAAAAAJgCAABkcnMv&#10;ZG93bnJldi54bWxQSwUGAAAAAAQABAD1AAAAigMAAAAA&#10;" filled="f" strokecolor="#254061" strokeweight="1pt">
                <v:textbox style="mso-next-textbox:#_x0000_s1181">
                  <w:txbxContent>
                    <w:p w:rsidR="00AE6178" w:rsidRPr="00753C99" w:rsidRDefault="00AE6178" w:rsidP="00D853B7">
                      <w:pPr>
                        <w:spacing w:line="240" w:lineRule="auto"/>
                        <w:jc w:val="center"/>
                        <w:rPr>
                          <w:color w:val="000000"/>
                          <w:sz w:val="18"/>
                          <w:szCs w:val="18"/>
                        </w:rPr>
                      </w:pPr>
                      <w:r w:rsidRPr="00753C99">
                        <w:rPr>
                          <w:rFonts w:eastAsia="Times New Roman"/>
                          <w:color w:val="000000"/>
                          <w:sz w:val="18"/>
                          <w:szCs w:val="18"/>
                          <w:lang w:eastAsia="tr-TR"/>
                        </w:rPr>
                        <w:t>Stratejik Plan Mimarisinin Belirlenmesi</w:t>
                      </w:r>
                    </w:p>
                  </w:txbxContent>
                </v:textbox>
              </v:rect>
              <v:rect id="Dikdörtgen 35" o:spid="_x0000_s1182" style="position:absolute;left:5459;top:58923;width:47771;height:2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gZ8UA&#10;AADdAAAADwAAAGRycy9kb3ducmV2LnhtbESPS4vCQBCE7wv+h6EFbzrR+FiyjuIDwYMHH3vx1mR6&#10;k2CmJ2TGGP+9Iwh7LKrqK2q+bE0pGqpdYVnBcBCBIE6tLjhT8HvZ9b9BOI+ssbRMCp7kYLnofM0x&#10;0fbBJ2rOPhMBwi5BBbn3VSKlS3My6Aa2Ig7en60N+iDrTOoaHwFuSjmKoqk0WHBYyLGiTU7p7Xw3&#10;CmgclW4d6+2hPVxT31xWs+31qFSv265+QHhq/X/4095rBXE8mcL7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WBnxQAAAN0AAAAPAAAAAAAAAAAAAAAAAJgCAABkcnMv&#10;ZG93bnJldi54bWxQSwUGAAAAAAQABAD1AAAAigMAAAAA&#10;" filled="f" strokecolor="#254061" strokeweight="1pt">
                <v:textbox style="mso-next-textbox:#Dikdörtgen 35">
                  <w:txbxContent>
                    <w:p w:rsidR="00AE6178" w:rsidRPr="00753C99" w:rsidRDefault="00AE6178" w:rsidP="00D853B7">
                      <w:pPr>
                        <w:spacing w:line="240" w:lineRule="auto"/>
                        <w:jc w:val="center"/>
                        <w:rPr>
                          <w:b/>
                          <w:color w:val="000000"/>
                          <w:sz w:val="18"/>
                          <w:szCs w:val="18"/>
                        </w:rPr>
                      </w:pPr>
                      <w:r w:rsidRPr="00753C99">
                        <w:rPr>
                          <w:rFonts w:eastAsia="Times New Roman"/>
                          <w:b/>
                          <w:color w:val="000000"/>
                          <w:sz w:val="18"/>
                          <w:szCs w:val="18"/>
                          <w:lang w:eastAsia="tr-TR"/>
                        </w:rPr>
                        <w:t>Nihai Stratejik Plan</w:t>
                      </w:r>
                    </w:p>
                    <w:p w:rsidR="00AE6178" w:rsidRPr="00D91725" w:rsidRDefault="00AE6178" w:rsidP="00D853B7">
                      <w:pPr>
                        <w:rPr>
                          <w:sz w:val="18"/>
                          <w:szCs w:val="18"/>
                        </w:rPr>
                      </w:pPr>
                    </w:p>
                  </w:txbxContent>
                </v:textbox>
              </v:rect>
              <v:rect id="Dikdörtgen 36" o:spid="_x0000_s1183" style="position:absolute;left:10092;top:61716;width:39633;height: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6BMYA&#10;AADdAAAADwAAAGRycy9kb3ducmV2LnhtbESPQWvCQBSE74L/YXlCb7qpKaakrqKGggcPGnvx9si+&#10;JqHZtyG7TdJ/7xYEj8PMfMOst6NpRE+dqy0reF1EIIgLq2suFXxdP+fvIJxH1thYJgV/5GC7mU7W&#10;mGo78IX63JciQNilqKDyvk2ldEVFBt3CtsTB+7adQR9kV0rd4RDgppHLKFpJgzWHhQpbOlRU/OS/&#10;RgG9RY3bxzo7jadb4fvrLsluZ6VeZuPuA4Sn0T/Dj/ZRK4jjZAn/b8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s6BMYAAADdAAAADwAAAAAAAAAAAAAAAACYAgAAZHJz&#10;L2Rvd25yZXYueG1sUEsFBgAAAAAEAAQA9QAAAIsDAAAAAA==&#10;" filled="f" strokecolor="#254061" strokeweight="1pt">
                <v:textbox style="mso-next-textbox:#Dikdörtgen 36">
                  <w:txbxContent>
                    <w:p w:rsidR="00AE6178" w:rsidRPr="00753C99" w:rsidRDefault="00AE6178" w:rsidP="00D853B7">
                      <w:pPr>
                        <w:spacing w:line="240" w:lineRule="auto"/>
                        <w:jc w:val="center"/>
                        <w:rPr>
                          <w:rFonts w:eastAsia="Times New Roman"/>
                          <w:b/>
                          <w:color w:val="000000"/>
                          <w:sz w:val="18"/>
                          <w:szCs w:val="18"/>
                          <w:lang w:eastAsia="tr-TR"/>
                        </w:rPr>
                      </w:pPr>
                      <w:r>
                        <w:rPr>
                          <w:rFonts w:eastAsia="Times New Roman"/>
                          <w:b/>
                          <w:color w:val="000000"/>
                          <w:sz w:val="18"/>
                          <w:szCs w:val="18"/>
                          <w:lang w:eastAsia="tr-TR"/>
                        </w:rPr>
                        <w:t>Yıllık Eylem Planı</w:t>
                      </w:r>
                    </w:p>
                    <w:p w:rsidR="00AE6178" w:rsidRPr="00753C99" w:rsidRDefault="00AE6178" w:rsidP="00D853B7">
                      <w:pPr>
                        <w:spacing w:line="240" w:lineRule="auto"/>
                        <w:jc w:val="center"/>
                        <w:rPr>
                          <w:rFonts w:eastAsia="Times New Roman"/>
                          <w:color w:val="000000"/>
                          <w:sz w:val="18"/>
                          <w:szCs w:val="18"/>
                          <w:lang w:eastAsia="tr-TR"/>
                        </w:rPr>
                      </w:pPr>
                      <w:r>
                        <w:rPr>
                          <w:rFonts w:eastAsia="Times New Roman"/>
                          <w:color w:val="000000"/>
                          <w:sz w:val="18"/>
                          <w:szCs w:val="18"/>
                          <w:lang w:eastAsia="tr-TR"/>
                        </w:rPr>
                        <w:t>Yıllık Eylem Planı</w:t>
                      </w:r>
                      <w:r w:rsidRPr="00753C99">
                        <w:rPr>
                          <w:rFonts w:eastAsia="Times New Roman"/>
                          <w:color w:val="000000"/>
                          <w:sz w:val="18"/>
                          <w:szCs w:val="18"/>
                          <w:lang w:eastAsia="tr-TR"/>
                        </w:rPr>
                        <w:t xml:space="preserve"> hedefleri ile faaliyet ve projeler</w:t>
                      </w:r>
                    </w:p>
                  </w:txbxContent>
                </v:textbox>
              </v:rect>
              <v:rect id="Dikdörtgen 37" o:spid="_x0000_s1184" style="position:absolute;left:12314;top:66246;width:33890;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fn8YA&#10;AADdAAAADwAAAGRycy9kb3ducmV2LnhtbESPT2uDQBTE74V8h+UVcmvW1tIU6yaYSiEHD82fi7eH&#10;+6IS9624G7XfPlso9DjMzG+YdDubTow0uNaygudVBIK4srrlWsH59PX0DsJ5ZI2dZVLwQw62m8VD&#10;iom2Ex9oPPpaBAi7BBU03veJlK5qyKBb2Z44eBc7GPRBDrXUA04Bbjr5EkVv0mDLYaHBnj4bqq7H&#10;m1FAr1HndrHOi7koKz+esnVefiu1fJyzDxCeZv8f/mvvtYI4Xsfw+yY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efn8YAAADdAAAADwAAAAAAAAAAAAAAAACYAgAAZHJz&#10;L2Rvd25yZXYueG1sUEsFBgAAAAAEAAQA9QAAAIsDAAAAAA==&#10;" filled="f" strokecolor="#254061" strokeweight="1pt">
                <v:textbox style="mso-next-textbox:#Dikdörtgen 37">
                  <w:txbxContent>
                    <w:p w:rsidR="00AE6178" w:rsidRPr="00753C99" w:rsidRDefault="00AE6178" w:rsidP="00D853B7">
                      <w:pPr>
                        <w:spacing w:line="240" w:lineRule="auto"/>
                        <w:jc w:val="center"/>
                        <w:rPr>
                          <w:rFonts w:eastAsia="Times New Roman"/>
                          <w:b/>
                          <w:color w:val="000000"/>
                          <w:sz w:val="18"/>
                          <w:szCs w:val="18"/>
                          <w:lang w:eastAsia="tr-TR"/>
                        </w:rPr>
                      </w:pPr>
                      <w:r w:rsidRPr="00753C99">
                        <w:rPr>
                          <w:rFonts w:eastAsia="Times New Roman"/>
                          <w:b/>
                          <w:color w:val="000000"/>
                          <w:sz w:val="18"/>
                          <w:szCs w:val="18"/>
                          <w:lang w:eastAsia="tr-TR"/>
                        </w:rPr>
                        <w:t>İzleme ve Değerlendirme</w:t>
                      </w:r>
                    </w:p>
                    <w:p w:rsidR="00AE6178" w:rsidRPr="00753C99" w:rsidRDefault="00AE6178" w:rsidP="00D853B7">
                      <w:pPr>
                        <w:spacing w:line="240" w:lineRule="auto"/>
                        <w:jc w:val="center"/>
                        <w:rPr>
                          <w:rFonts w:eastAsia="Times New Roman"/>
                          <w:color w:val="000000"/>
                          <w:sz w:val="18"/>
                          <w:szCs w:val="18"/>
                          <w:lang w:eastAsia="tr-TR"/>
                        </w:rPr>
                      </w:pPr>
                      <w:r w:rsidRPr="00753C99">
                        <w:rPr>
                          <w:rFonts w:eastAsia="Times New Roman"/>
                          <w:color w:val="000000"/>
                          <w:sz w:val="18"/>
                          <w:szCs w:val="18"/>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185" type="#_x0000_t32" style="position:absolute;left:29275;top:8775;width:18;height:17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0K18UAAADdAAAADwAAAGRycy9kb3ducmV2LnhtbESPT4vCMBTE7wt+h/CEva2pW1GpRpEF&#10;cfHmHxRvj+bZFpuX2kRt/fRGWNjjMDO/YabzxpTiTrUrLCvo9yIQxKnVBWcK9rvl1xiE88gaS8uk&#10;oCUH81nnY4qJtg/e0H3rMxEg7BJUkHtfJVK6NCeDrmcr4uCdbW3QB1lnUtf4CHBTyu8oGkqDBYeF&#10;HCv6ySm9bG9GgW/tKn6u49G4/7yeFq00Sz4elPrsNosJCE+N/w//tX+1gjgeDeD9JjwBOX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0K18UAAADdAAAADwAAAAAAAAAA&#10;AAAAAAChAgAAZHJzL2Rvd25yZXYueG1sUEsFBgAAAAAEAAQA+QAAAJMDAAAAAA==&#10;" strokecolor="#17375e" strokeweight="1pt">
                <v:stroke endarrow="open" joinstyle="miter"/>
              </v:shape>
              <v:shape id="Düz Ok Bağlayıcısı 39" o:spid="_x0000_s1186" type="#_x0000_t32" style="position:absolute;left:29274;top:34365;width:0;height:1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vTMUAAADdAAAADwAAAGRycy9kb3ducmV2LnhtbESPS4vCQBCE7wv+h6GFva0TN/ggOoos&#10;iIs3HyjemkybBDM9MTNq4q93hIU9FlX1FTWdN6YUd6pdYVlBvxeBIE6tLjhTsN8tv8YgnEfWWFom&#10;BS05mM86H1NMtH3whu5bn4kAYZeggtz7KpHSpTkZdD1bEQfvbGuDPsg6k7rGR4CbUn5H0VAaLDgs&#10;5FjRT07pZXszCnxrV/FzHY/G/ef1tGilWfLxoNRnt1lMQHhq/H/4r/2rFcTxaADvN+EJyN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GvTMUAAADdAAAADwAAAAAAAAAA&#10;AAAAAAChAgAAZHJzL2Rvd25yZXYueG1sUEsFBgAAAAAEAAQA+QAAAJMDAAAAAA==&#10;" strokecolor="#17375e" strokeweight="1pt">
                <v:stroke endarrow="open" joinstyle="miter"/>
              </v:shape>
            </v:group>
            <v:shape id="Düz Ok Bağlayıcısı 42" o:spid="_x0000_s1187" type="#_x0000_t32" style="position:absolute;left:22860;top:23338;width:0;height:18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9guMIAAADdAAAADwAAAGRycy9kb3ducmV2LnhtbERPS4vCMBC+L/gfwgje1lQFH9UoIsiK&#10;Nx8o3oZmbIvNpDZZbf31RljY23x8z5ktalOIB1Uut6yg141AECdW55wqOB7W32MQziNrLCyTgoYc&#10;LOatrxnG2j55R4+9T0UIYRejgsz7MpbSJRkZdF1bEgfuaiuDPsAqlbrCZwg3hexH0VAazDk0ZFjS&#10;KqPktv81Cnxjfwav7WA07r3ul2UjzZrPJ6U67Xo5BeGp9v/iP/dGh/mTSR8+34QT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9guMIAAADdAAAADwAAAAAAAAAAAAAA&#10;AAChAgAAZHJzL2Rvd25yZXYueG1sUEsFBgAAAAAEAAQA+QAAAJADAAAAAA==&#10;" strokecolor="#17375e" strokeweight="1pt">
              <v:stroke endarrow="open" joinstyle="miter"/>
            </v:shape>
            <v:shape id="Düz Ok Bağlayıcısı 43" o:spid="_x0000_s1188" type="#_x0000_t32" style="position:absolute;left:22896;top:18710;width:0;height:1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PFI8QAAADdAAAADwAAAGRycy9kb3ducmV2LnhtbERPS2vCQBC+C/0PyxS86UYDrYlZRQSp&#10;9FYtLb0N2TEJzc6m2a15/PpuQfA2H99zsm1vanGl1lWWFSzmEQji3OqKCwXv58NsBcJ5ZI21ZVIw&#10;kIPt5mGSYaptx290PflChBB2KSoovW9SKV1ekkE3tw1x4C62NegDbAupW+xCuKnlMoqepMGKQ0OJ&#10;De1Lyr9Pv0aBH+xLPL7Gz6vF+PO1G6Q58OeHUtPHfrcG4an3d/HNfdRhfpLE8P9NOEF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88UjxAAAAN0AAAAPAAAAAAAAAAAA&#10;AAAAAKECAABkcnMvZG93bnJldi54bWxQSwUGAAAAAAQABAD5AAAAkgMAAAAA&#10;" strokecolor="#17375e" strokeweight="1pt">
              <v:stroke endarrow="open" joinstyle="miter"/>
            </v:shape>
            <w10:wrap type="none"/>
            <w10:anchorlock/>
          </v:group>
        </w:pict>
      </w:r>
    </w:p>
    <w:p w:rsidR="00D853B7" w:rsidRDefault="00001603" w:rsidP="00B4786F">
      <w:pPr>
        <w:spacing w:line="360" w:lineRule="auto"/>
        <w:ind w:firstLine="708"/>
        <w:rPr>
          <w:sz w:val="21"/>
          <w:szCs w:val="21"/>
        </w:rPr>
      </w:pPr>
      <w:r>
        <w:rPr>
          <w:noProof/>
          <w:sz w:val="21"/>
          <w:szCs w:val="21"/>
          <w:lang w:eastAsia="tr-TR"/>
        </w:rPr>
        <w:pict>
          <v:shapetype id="_x0000_t202" coordsize="21600,21600" o:spt="202" path="m,l,21600r21600,l21600,xe">
            <v:stroke joinstyle="miter"/>
            <v:path gradientshapeok="t" o:connecttype="rect"/>
          </v:shapetype>
          <v:shape id="_x0000_s1189" type="#_x0000_t202" style="position:absolute;left:0;text-align:left;margin-left:51.6pt;margin-top:.7pt;width:382pt;height:30.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CDLwIAAFMEAAAOAAAAZHJzL2Uyb0RvYy54bWysVM1u2zAMvg/YOwi6L3Ycp0mMOEWXLsOw&#10;dhvQ7QFoWY6FyZImKbG7px8lp2n2dxnmg0CK1EfyI+n19dBJcuTWCa1KOp2klHDFdC3UvqRfPu9e&#10;LSlxHlQNUite0kfu6PXm5Yt1bwqe6VbLmluCIMoVvSlp670pksSxlnfgJtpwhcZG2w48qnaf1BZ6&#10;RO9kkqXpVdJrWxurGXcOb29HI91E/KbhzH9sGsc9kSXF3Hw8bTyrcCabNRR7C6YV7JQG/EMWHQiF&#10;Qc9Qt+CBHKz4DaoTzGqnGz9hukt00wjGYw1YzTT9pZqHFgyPtSA5zpxpcv8Pln04frJE1CWdpQtK&#10;FHTYpHvuhSLvD/7gDiQLHPXGFej6YNDZD6/1gL2O9Tpzp9lXR5TetqD2/MZa3bccasxxGl4mF09H&#10;HBdAqv5e1xgKDl5HoKGxXSAQKSGIjr16PPeHD54wvMxmizy7mlPC0DbN09lqOY8xoHh6bqzzb7nu&#10;SBBKanEAIjwc75wP6UDx5BKiOS1FvRNSRsXuq6205Ag4LLv4ndB/cpOK9CVdzbP5yMBfIdL4/Qmi&#10;Ex6nXoqupMuzExSBtzeqjjPpQchRxpSlOhEZuBtZ9EM1xL4t8hAhsFzp+hGptXqcctxKFFptv1PS&#10;44SX1H07gOWUyHcK27Oa5nlYiajk80WGir20VJcWUAyhSuopGcWtj2sUiTM32MadiAQ/Z3LKGSc3&#10;8n7asrAal3r0ev4XbH4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g2KQgy8CAABTBAAADgAAAAAAAAAAAAAAAAAuAgAAZHJz&#10;L2Uyb0RvYy54bWxQSwECLQAUAAYACAAAACEA/S8y1tsAAAAFAQAADwAAAAAAAAAAAAAAAACJBAAA&#10;ZHJzL2Rvd25yZXYueG1sUEsFBgAAAAAEAAQA8wAAAJEFAAAAAA==&#10;">
            <v:textbox style="mso-next-textbox:#_x0000_s1189">
              <w:txbxContent>
                <w:p w:rsidR="00AE6178" w:rsidRPr="00D853B7" w:rsidRDefault="00AE6178" w:rsidP="00D853B7">
                  <w:pPr>
                    <w:jc w:val="center"/>
                    <w:rPr>
                      <w:sz w:val="20"/>
                      <w:szCs w:val="20"/>
                    </w:rPr>
                  </w:pPr>
                  <w:r w:rsidRPr="00D853B7">
                    <w:rPr>
                      <w:sz w:val="20"/>
                      <w:szCs w:val="20"/>
                    </w:rPr>
                    <w:t>Şekil 1: Sevgi Anaokulu Stratejik Planlama Modeli</w:t>
                  </w:r>
                </w:p>
              </w:txbxContent>
            </v:textbox>
          </v:shape>
        </w:pict>
      </w:r>
    </w:p>
    <w:p w:rsidR="00357694" w:rsidRDefault="00357694" w:rsidP="00B4786F">
      <w:pPr>
        <w:spacing w:line="360" w:lineRule="auto"/>
        <w:ind w:firstLine="708"/>
        <w:rPr>
          <w:sz w:val="21"/>
          <w:szCs w:val="21"/>
        </w:rPr>
      </w:pPr>
    </w:p>
    <w:p w:rsidR="00357694" w:rsidRDefault="00357694" w:rsidP="00B4786F">
      <w:pPr>
        <w:spacing w:line="360" w:lineRule="auto"/>
        <w:ind w:firstLine="708"/>
        <w:rPr>
          <w:sz w:val="21"/>
          <w:szCs w:val="21"/>
        </w:rPr>
      </w:pPr>
    </w:p>
    <w:p w:rsidR="00357694" w:rsidRDefault="00357694" w:rsidP="00B4786F">
      <w:pPr>
        <w:spacing w:line="360" w:lineRule="auto"/>
        <w:ind w:firstLine="708"/>
        <w:rPr>
          <w:sz w:val="21"/>
          <w:szCs w:val="21"/>
        </w:rPr>
      </w:pPr>
    </w:p>
    <w:p w:rsidR="00357694" w:rsidRDefault="00357694" w:rsidP="00B4786F">
      <w:pPr>
        <w:spacing w:line="360" w:lineRule="auto"/>
        <w:ind w:firstLine="708"/>
        <w:rPr>
          <w:sz w:val="21"/>
          <w:szCs w:val="21"/>
        </w:rPr>
      </w:pPr>
    </w:p>
    <w:p w:rsidR="00BE073A" w:rsidRDefault="00BE073A" w:rsidP="00B4786F">
      <w:pPr>
        <w:spacing w:line="360" w:lineRule="auto"/>
        <w:ind w:firstLine="708"/>
        <w:rPr>
          <w:sz w:val="21"/>
          <w:szCs w:val="21"/>
        </w:rPr>
      </w:pPr>
    </w:p>
    <w:p w:rsidR="00BE073A" w:rsidRDefault="00BE073A" w:rsidP="00B4786F">
      <w:pPr>
        <w:spacing w:line="360" w:lineRule="auto"/>
        <w:ind w:firstLine="708"/>
        <w:rPr>
          <w:sz w:val="21"/>
          <w:szCs w:val="21"/>
        </w:rPr>
      </w:pPr>
    </w:p>
    <w:p w:rsidR="00B4786F" w:rsidRPr="00BE073A" w:rsidRDefault="00862A48" w:rsidP="00B4786F">
      <w:pPr>
        <w:spacing w:line="360" w:lineRule="auto"/>
        <w:ind w:firstLine="708"/>
        <w:rPr>
          <w:sz w:val="22"/>
        </w:rPr>
      </w:pPr>
      <w:r w:rsidRPr="00BE073A">
        <w:rPr>
          <w:sz w:val="22"/>
        </w:rPr>
        <w:lastRenderedPageBreak/>
        <w:t>5</w:t>
      </w:r>
      <w:r w:rsidR="00B4786F" w:rsidRPr="00BE073A">
        <w:rPr>
          <w:sz w:val="22"/>
        </w:rPr>
        <w:t>018 sayılı Kanun’da öngörülen ve stratejik plan hazırlamakla yükümlü kamu idarelerinin</w:t>
      </w:r>
      <w:r w:rsidR="006C25CA">
        <w:rPr>
          <w:sz w:val="22"/>
        </w:rPr>
        <w:t xml:space="preserve"> ve stratejik planlama sürecine </w:t>
      </w:r>
      <w:r w:rsidR="00B4786F" w:rsidRPr="00BE073A">
        <w:rPr>
          <w:sz w:val="22"/>
        </w:rPr>
        <w:t>ilişkin takvimin tespiti ile stratejik planların,</w:t>
      </w:r>
      <w:r w:rsidR="006C25CA">
        <w:rPr>
          <w:sz w:val="22"/>
        </w:rPr>
        <w:t xml:space="preserve"> </w:t>
      </w:r>
      <w:r w:rsidR="00B4786F" w:rsidRPr="00BE073A">
        <w:rPr>
          <w:sz w:val="22"/>
        </w:rPr>
        <w:t>kalkınma p</w:t>
      </w:r>
      <w:r w:rsidRPr="00BE073A">
        <w:rPr>
          <w:sz w:val="22"/>
        </w:rPr>
        <w:t>lanları</w:t>
      </w:r>
      <w:r w:rsidR="00B4786F" w:rsidRPr="00BE073A">
        <w:rPr>
          <w:sz w:val="22"/>
        </w:rPr>
        <w:t xml:space="preserve"> ve programlarla ilişkilendirilmesine yönelik usul ve esasların belirlenmesi amacıyla hazırlanan “Kamu İdarelerinde Stratejik Planlamaya İlişkin Usul ve Esaslar Hakkında Yönetmelik ”</w:t>
      </w:r>
      <w:r w:rsidR="006C25CA">
        <w:rPr>
          <w:sz w:val="22"/>
        </w:rPr>
        <w:t xml:space="preserve"> in (</w:t>
      </w:r>
      <w:proofErr w:type="gramStart"/>
      <w:r w:rsidR="006C25CA">
        <w:rPr>
          <w:sz w:val="22"/>
        </w:rPr>
        <w:t>26/05/2006</w:t>
      </w:r>
      <w:proofErr w:type="gramEnd"/>
      <w:r w:rsidR="006C25CA">
        <w:rPr>
          <w:sz w:val="22"/>
        </w:rPr>
        <w:t xml:space="preserve"> tarihli ve 26179 s</w:t>
      </w:r>
      <w:r w:rsidR="00B4786F" w:rsidRPr="00BE073A">
        <w:rPr>
          <w:sz w:val="22"/>
        </w:rPr>
        <w:t>ayılı Resmî Ga</w:t>
      </w:r>
      <w:r w:rsidR="006C25CA">
        <w:rPr>
          <w:sz w:val="22"/>
        </w:rPr>
        <w:t>zete) yayımlanmasından sonra</w:t>
      </w:r>
      <w:r w:rsidR="00B4786F" w:rsidRPr="00BE073A">
        <w:rPr>
          <w:sz w:val="22"/>
        </w:rPr>
        <w:t xml:space="preserve"> </w:t>
      </w:r>
      <w:r w:rsidR="006C25CA">
        <w:rPr>
          <w:sz w:val="22"/>
        </w:rPr>
        <w:t xml:space="preserve">okulumuz </w:t>
      </w:r>
      <w:r w:rsidR="00B4786F" w:rsidRPr="00BE073A">
        <w:rPr>
          <w:sz w:val="22"/>
        </w:rPr>
        <w:t xml:space="preserve">2006/55 sayılı Genelge ile </w:t>
      </w:r>
      <w:r w:rsidR="006C25CA">
        <w:rPr>
          <w:sz w:val="22"/>
        </w:rPr>
        <w:t xml:space="preserve">birinci </w:t>
      </w:r>
      <w:r w:rsidR="00B4786F" w:rsidRPr="00BE073A">
        <w:rPr>
          <w:sz w:val="22"/>
        </w:rPr>
        <w:t xml:space="preserve">stratejik </w:t>
      </w:r>
      <w:r w:rsidR="006C25CA">
        <w:rPr>
          <w:sz w:val="22"/>
        </w:rPr>
        <w:t xml:space="preserve">planlama sürecini başlatmıştır. </w:t>
      </w:r>
      <w:r w:rsidR="00B4786F" w:rsidRPr="00BE073A">
        <w:rPr>
          <w:sz w:val="22"/>
        </w:rPr>
        <w:t>Ayrıca, Milli Eğitim Bakanlığı Strateji Geliştirme Başka</w:t>
      </w:r>
      <w:r w:rsidRPr="00BE073A">
        <w:rPr>
          <w:sz w:val="22"/>
        </w:rPr>
        <w:t xml:space="preserve">nlığının 2013/26 </w:t>
      </w:r>
      <w:proofErr w:type="spellStart"/>
      <w:r w:rsidRPr="00BE073A">
        <w:rPr>
          <w:sz w:val="22"/>
        </w:rPr>
        <w:t>N</w:t>
      </w:r>
      <w:r w:rsidR="00B4786F" w:rsidRPr="00BE073A">
        <w:rPr>
          <w:sz w:val="22"/>
        </w:rPr>
        <w:t>o</w:t>
      </w:r>
      <w:r w:rsidRPr="00BE073A">
        <w:rPr>
          <w:sz w:val="22"/>
        </w:rPr>
        <w:t>’</w:t>
      </w:r>
      <w:r w:rsidR="00B4786F" w:rsidRPr="00BE073A">
        <w:rPr>
          <w:sz w:val="22"/>
        </w:rPr>
        <w:t>lu</w:t>
      </w:r>
      <w:proofErr w:type="spellEnd"/>
      <w:r w:rsidR="00B4786F" w:rsidRPr="00BE073A">
        <w:rPr>
          <w:sz w:val="22"/>
        </w:rPr>
        <w:t xml:space="preserve"> Genelgesi ile ikinci dönem stratejik planlama süreci oluşturulmuştur</w:t>
      </w:r>
      <w:r w:rsidR="00220D36" w:rsidRPr="00BE073A">
        <w:rPr>
          <w:sz w:val="22"/>
        </w:rPr>
        <w:t xml:space="preserve">. </w:t>
      </w:r>
      <w:r w:rsidR="00BE073A" w:rsidRPr="00BE073A">
        <w:rPr>
          <w:sz w:val="22"/>
        </w:rPr>
        <w:t>Okulumuzda ikinci stratejik planlama çalışmaları, 2015-2019 tarihli programın Ankara Milli Eğitim Müdürlüğü tarafından tüm ilçe milli eğitim müd</w:t>
      </w:r>
      <w:r w:rsidR="006C25CA">
        <w:rPr>
          <w:sz w:val="22"/>
        </w:rPr>
        <w:t xml:space="preserve">ürlükleri ile okul/kurumlara </w:t>
      </w:r>
      <w:proofErr w:type="gramStart"/>
      <w:r w:rsidR="006C25CA">
        <w:rPr>
          <w:sz w:val="22"/>
        </w:rPr>
        <w:t>04/12/</w:t>
      </w:r>
      <w:r w:rsidR="00BE073A" w:rsidRPr="00BE073A">
        <w:rPr>
          <w:sz w:val="22"/>
        </w:rPr>
        <w:t>2013</w:t>
      </w:r>
      <w:proofErr w:type="gramEnd"/>
      <w:r w:rsidR="00BE073A" w:rsidRPr="00BE073A">
        <w:rPr>
          <w:sz w:val="22"/>
        </w:rPr>
        <w:t xml:space="preserve"> tarihli ve 2849925 sayılı yazısının duyurulmasıyla başlatılmıştır. </w:t>
      </w:r>
      <w:r w:rsidR="00220D36" w:rsidRPr="00BE073A">
        <w:rPr>
          <w:rFonts w:cs="Times New Roman"/>
          <w:color w:val="000000" w:themeColor="text1"/>
          <w:sz w:val="22"/>
        </w:rPr>
        <w:t>Genelge ekinde yer alan hazırlık programında okulumuzda stratejik planlama</w:t>
      </w:r>
      <w:r w:rsidR="006C25CA">
        <w:rPr>
          <w:rFonts w:cs="Times New Roman"/>
          <w:color w:val="000000" w:themeColor="text1"/>
          <w:sz w:val="22"/>
        </w:rPr>
        <w:t xml:space="preserve"> sürecinde yapılması gerekenler belirlenmiş</w:t>
      </w:r>
      <w:r w:rsidR="00220D36" w:rsidRPr="00BE073A">
        <w:rPr>
          <w:rFonts w:cs="Times New Roman"/>
          <w:color w:val="000000" w:themeColor="text1"/>
          <w:sz w:val="22"/>
        </w:rPr>
        <w:t xml:space="preserve"> sene başı kurul toplantısında kurulan EKYS ekibi ile sürece ilişkin iş takvimi </w:t>
      </w:r>
      <w:r w:rsidR="006C25CA">
        <w:rPr>
          <w:rFonts w:cs="Times New Roman"/>
          <w:color w:val="000000" w:themeColor="text1"/>
          <w:sz w:val="22"/>
        </w:rPr>
        <w:t>oluşturulmuştur</w:t>
      </w:r>
      <w:r w:rsidR="00220D36" w:rsidRPr="00BE073A">
        <w:rPr>
          <w:rFonts w:cs="Times New Roman"/>
          <w:color w:val="000000" w:themeColor="text1"/>
          <w:sz w:val="22"/>
        </w:rPr>
        <w:t>. Çalışmalar okulumuzda okul müdürünün ve müdür yardımcıların koordinesinde yürütülmektedir.</w:t>
      </w:r>
    </w:p>
    <w:p w:rsidR="00B4786F" w:rsidRPr="00BE073A" w:rsidRDefault="00B4786F" w:rsidP="00B4786F">
      <w:pPr>
        <w:spacing w:line="360" w:lineRule="auto"/>
        <w:ind w:firstLine="708"/>
        <w:rPr>
          <w:sz w:val="22"/>
        </w:rPr>
      </w:pPr>
      <w:r w:rsidRPr="00BE073A">
        <w:rPr>
          <w:sz w:val="22"/>
        </w:rPr>
        <w:t>İkinci plan dönemi için yapılan çalışmalar;</w:t>
      </w:r>
    </w:p>
    <w:p w:rsidR="00B4786F" w:rsidRPr="00BE073A" w:rsidRDefault="00B4786F" w:rsidP="00B4786F">
      <w:pPr>
        <w:spacing w:line="360" w:lineRule="auto"/>
        <w:ind w:firstLine="708"/>
        <w:rPr>
          <w:sz w:val="22"/>
        </w:rPr>
      </w:pPr>
      <w:r w:rsidRPr="00BE073A">
        <w:rPr>
          <w:sz w:val="22"/>
        </w:rPr>
        <w:t>1.</w:t>
      </w:r>
      <w:r w:rsidRPr="00BE073A">
        <w:rPr>
          <w:sz w:val="22"/>
        </w:rPr>
        <w:tab/>
        <w:t xml:space="preserve">Okul Müdürü Serpil EVLER başkanlığında stratejik plan üst kurulu oluşturulmuş, üst </w:t>
      </w:r>
      <w:proofErr w:type="gramStart"/>
      <w:r w:rsidRPr="00BE073A">
        <w:rPr>
          <w:sz w:val="22"/>
        </w:rPr>
        <w:t>kurulda  müdür</w:t>
      </w:r>
      <w:proofErr w:type="gramEnd"/>
      <w:r w:rsidRPr="00BE073A">
        <w:rPr>
          <w:sz w:val="22"/>
        </w:rPr>
        <w:t xml:space="preserve"> yardımcıları ve öğretmenler yer almışlardır.</w:t>
      </w:r>
    </w:p>
    <w:p w:rsidR="00220D36" w:rsidRPr="00BE073A" w:rsidRDefault="00B4786F" w:rsidP="00220D36">
      <w:pPr>
        <w:spacing w:line="360" w:lineRule="auto"/>
        <w:ind w:firstLine="708"/>
        <w:rPr>
          <w:sz w:val="22"/>
        </w:rPr>
      </w:pPr>
      <w:r w:rsidRPr="00BE073A">
        <w:rPr>
          <w:sz w:val="22"/>
        </w:rPr>
        <w:t>2.</w:t>
      </w:r>
      <w:r w:rsidRPr="00BE073A">
        <w:rPr>
          <w:sz w:val="22"/>
        </w:rPr>
        <w:tab/>
      </w:r>
      <w:r w:rsidR="00220D36" w:rsidRPr="00BE073A">
        <w:rPr>
          <w:sz w:val="22"/>
        </w:rPr>
        <w:t>Müdür Yardımcısı Betül Zeynep TAŞCI</w:t>
      </w:r>
      <w:r w:rsidRPr="00BE073A">
        <w:rPr>
          <w:sz w:val="22"/>
        </w:rPr>
        <w:t xml:space="preserve"> başkanlığında stratejik planlama ekibi kurulmuş, ekip içerisinde </w:t>
      </w:r>
      <w:r w:rsidR="00220D36" w:rsidRPr="00BE073A">
        <w:rPr>
          <w:sz w:val="22"/>
        </w:rPr>
        <w:t>her yaş grubundan bir öğretmen ile gönüllü öğretmenler yer almıştır.</w:t>
      </w:r>
    </w:p>
    <w:p w:rsidR="00B4786F" w:rsidRPr="00BE073A" w:rsidRDefault="00B4786F" w:rsidP="00D853B7">
      <w:pPr>
        <w:spacing w:line="360" w:lineRule="auto"/>
        <w:ind w:firstLine="708"/>
        <w:rPr>
          <w:sz w:val="22"/>
        </w:rPr>
      </w:pPr>
      <w:r w:rsidRPr="00BE073A">
        <w:rPr>
          <w:sz w:val="22"/>
        </w:rPr>
        <w:t>3.</w:t>
      </w:r>
      <w:r w:rsidRPr="00BE073A">
        <w:rPr>
          <w:sz w:val="22"/>
        </w:rPr>
        <w:tab/>
      </w:r>
      <w:r w:rsidR="00220D36" w:rsidRPr="00BE073A">
        <w:rPr>
          <w:rFonts w:cs="Times New Roman"/>
          <w:color w:val="000000" w:themeColor="text1"/>
          <w:sz w:val="22"/>
        </w:rPr>
        <w:t>EKYS ekibi, bir hafta öğleden önce bir hafta öğleden sonra olmak üzere her hafta perşembe günleri okul müdürü ve müdür yardımcılarının başkanlığında toplanarak stratejik plan çalışmaları yürütülmüştür.</w:t>
      </w:r>
    </w:p>
    <w:p w:rsidR="00B4786F" w:rsidRPr="00BE073A" w:rsidRDefault="00B4786F" w:rsidP="00B4786F">
      <w:pPr>
        <w:spacing w:line="360" w:lineRule="auto"/>
        <w:ind w:firstLine="708"/>
        <w:rPr>
          <w:sz w:val="22"/>
        </w:rPr>
      </w:pPr>
      <w:r w:rsidRPr="00BE073A">
        <w:rPr>
          <w:sz w:val="22"/>
        </w:rPr>
        <w:t>4.</w:t>
      </w:r>
      <w:r w:rsidRPr="00BE073A">
        <w:rPr>
          <w:sz w:val="22"/>
        </w:rPr>
        <w:tab/>
      </w:r>
      <w:r w:rsidR="00220D36" w:rsidRPr="00BE073A">
        <w:rPr>
          <w:sz w:val="22"/>
        </w:rPr>
        <w:t xml:space="preserve">Müdür Yardımcısı Betül Zeynep TAŞCI bu süre içerisinde İlçe </w:t>
      </w:r>
      <w:proofErr w:type="spellStart"/>
      <w:r w:rsidR="00220D36" w:rsidRPr="00BE073A">
        <w:rPr>
          <w:sz w:val="22"/>
        </w:rPr>
        <w:t>MEM’in</w:t>
      </w:r>
      <w:proofErr w:type="spellEnd"/>
      <w:r w:rsidR="00220D36" w:rsidRPr="00BE073A">
        <w:rPr>
          <w:sz w:val="22"/>
        </w:rPr>
        <w:t xml:space="preserve"> düzenlemiş olduğu </w:t>
      </w:r>
      <w:r w:rsidRPr="00BE073A">
        <w:rPr>
          <w:sz w:val="22"/>
        </w:rPr>
        <w:t xml:space="preserve">5 günlük </w:t>
      </w:r>
      <w:r w:rsidR="00220D36" w:rsidRPr="00BE073A">
        <w:rPr>
          <w:sz w:val="22"/>
        </w:rPr>
        <w:t xml:space="preserve">stratejik plan kursuna katılmış ve edindiği bilgileri ekip üyelerine aktarmıştır. </w:t>
      </w:r>
    </w:p>
    <w:p w:rsidR="00B4786F" w:rsidRPr="00BE073A" w:rsidRDefault="00B4786F" w:rsidP="00B4786F">
      <w:pPr>
        <w:spacing w:line="360" w:lineRule="auto"/>
        <w:ind w:firstLine="708"/>
        <w:rPr>
          <w:sz w:val="22"/>
        </w:rPr>
      </w:pPr>
      <w:r w:rsidRPr="00BE073A">
        <w:rPr>
          <w:sz w:val="22"/>
        </w:rPr>
        <w:t>5.</w:t>
      </w:r>
      <w:r w:rsidRPr="00BE073A">
        <w:rPr>
          <w:sz w:val="22"/>
        </w:rPr>
        <w:tab/>
        <w:t>Durum analizi aşamasında üst politika belgeleri (10.Kalkınma Planı, 62</w:t>
      </w:r>
      <w:r w:rsidR="00220D36" w:rsidRPr="00BE073A">
        <w:rPr>
          <w:sz w:val="22"/>
        </w:rPr>
        <w:t xml:space="preserve">.Hükümet Programı Eylem Planı, </w:t>
      </w:r>
      <w:proofErr w:type="gramStart"/>
      <w:r w:rsidRPr="00BE073A">
        <w:rPr>
          <w:sz w:val="22"/>
        </w:rPr>
        <w:t>MEB  2015</w:t>
      </w:r>
      <w:proofErr w:type="gramEnd"/>
      <w:r w:rsidRPr="00BE073A">
        <w:rPr>
          <w:sz w:val="22"/>
        </w:rPr>
        <w:t xml:space="preserve"> – 2019  Taslak Stratejik Planı, Ankara MEM 2015– 2019 Taslak Stratejik Planı</w:t>
      </w:r>
      <w:r w:rsidR="00220D36" w:rsidRPr="00BE073A">
        <w:rPr>
          <w:sz w:val="22"/>
        </w:rPr>
        <w:t xml:space="preserve"> ve Keçiören İlçe MEM 2015– 2019 Taslak Stratejik Planı</w:t>
      </w:r>
      <w:r w:rsidRPr="00BE073A">
        <w:rPr>
          <w:sz w:val="22"/>
        </w:rPr>
        <w:t xml:space="preserve"> ) incelenmiştir.</w:t>
      </w:r>
    </w:p>
    <w:p w:rsidR="00B4786F" w:rsidRPr="00BE073A" w:rsidRDefault="00B4786F" w:rsidP="00B4786F">
      <w:pPr>
        <w:spacing w:line="360" w:lineRule="auto"/>
        <w:ind w:firstLine="708"/>
        <w:rPr>
          <w:sz w:val="22"/>
        </w:rPr>
      </w:pPr>
      <w:r w:rsidRPr="00BE073A">
        <w:rPr>
          <w:sz w:val="22"/>
        </w:rPr>
        <w:t xml:space="preserve">      Paydaş analizi yapılarak iç ve dış paydaşlarımız değerlendirilmiş, paydaşlar belirlenerek paydaş etki matrisi ile </w:t>
      </w:r>
      <w:proofErr w:type="spellStart"/>
      <w:r w:rsidRPr="00BE073A">
        <w:rPr>
          <w:sz w:val="22"/>
        </w:rPr>
        <w:t>önceliklendirme</w:t>
      </w:r>
      <w:proofErr w:type="spellEnd"/>
      <w:r w:rsidRPr="00BE073A">
        <w:rPr>
          <w:sz w:val="22"/>
        </w:rPr>
        <w:t xml:space="preserve"> yapılmıştır. Paydaş beklentileri, uyguladığımız anket, grup </w:t>
      </w:r>
      <w:proofErr w:type="gramStart"/>
      <w:r w:rsidRPr="00BE073A">
        <w:rPr>
          <w:sz w:val="22"/>
        </w:rPr>
        <w:t>çalışmaları  sonuçlarına</w:t>
      </w:r>
      <w:proofErr w:type="gramEnd"/>
      <w:r w:rsidRPr="00BE073A">
        <w:rPr>
          <w:sz w:val="22"/>
        </w:rPr>
        <w:t xml:space="preserve"> göre analiz edilerek kurumdan beklentiler tespit edilmiştir.  Kurum çalışanlarının ve </w:t>
      </w:r>
      <w:r w:rsidR="00220D36" w:rsidRPr="00BE073A">
        <w:rPr>
          <w:sz w:val="22"/>
        </w:rPr>
        <w:t>yönetici ve öğretmenlerin</w:t>
      </w:r>
      <w:r w:rsidRPr="00BE073A">
        <w:rPr>
          <w:sz w:val="22"/>
        </w:rPr>
        <w:t xml:space="preserve"> görüşleri alınarak GZFT analizi yapılmış, çıkan sonuçlar önem derecesine göre </w:t>
      </w:r>
      <w:proofErr w:type="spellStart"/>
      <w:r w:rsidRPr="00BE073A">
        <w:rPr>
          <w:sz w:val="22"/>
        </w:rPr>
        <w:t>önceliklendirilmiştir</w:t>
      </w:r>
      <w:proofErr w:type="spellEnd"/>
      <w:r w:rsidRPr="00BE073A">
        <w:rPr>
          <w:sz w:val="22"/>
        </w:rPr>
        <w:t xml:space="preserve">. </w:t>
      </w:r>
      <w:r w:rsidR="00862A48" w:rsidRPr="00BE073A">
        <w:rPr>
          <w:sz w:val="22"/>
        </w:rPr>
        <w:t>Kurum liderlerinin katıldığı toplantılarda</w:t>
      </w:r>
      <w:r w:rsidR="00220D36" w:rsidRPr="00BE073A">
        <w:rPr>
          <w:sz w:val="22"/>
        </w:rPr>
        <w:t xml:space="preserve"> </w:t>
      </w:r>
      <w:r w:rsidRPr="00BE073A">
        <w:rPr>
          <w:sz w:val="22"/>
        </w:rPr>
        <w:t xml:space="preserve">kurumun varoluş nedeni de göz önünde bulundurularak görüşleri alınmış Vizyon, Misyon İlke ve Değerler güncellenmiştir. Bu çalışma bize, </w:t>
      </w:r>
      <w:r w:rsidR="00220D36" w:rsidRPr="00BE073A">
        <w:rPr>
          <w:sz w:val="22"/>
        </w:rPr>
        <w:t>Sevgi Anaokulu’nun</w:t>
      </w:r>
      <w:r w:rsidRPr="00BE073A">
        <w:rPr>
          <w:sz w:val="22"/>
        </w:rPr>
        <w:t xml:space="preserve"> mevcut durumunu göstermiştir. </w:t>
      </w:r>
    </w:p>
    <w:p w:rsidR="00B4786F" w:rsidRPr="00BE073A" w:rsidRDefault="00B4786F" w:rsidP="006C25CA">
      <w:pPr>
        <w:spacing w:line="360" w:lineRule="auto"/>
        <w:ind w:firstLine="708"/>
        <w:rPr>
          <w:sz w:val="22"/>
        </w:rPr>
      </w:pPr>
      <w:r w:rsidRPr="00BE073A">
        <w:rPr>
          <w:sz w:val="22"/>
        </w:rPr>
        <w:t xml:space="preserve">Durum analizi sonuçlarına göre vizyon, </w:t>
      </w:r>
      <w:r w:rsidRPr="009C4B2C">
        <w:rPr>
          <w:sz w:val="22"/>
        </w:rPr>
        <w:t>misyon ve değerler oluşturulduktan sonra, belirlenen temalar doğrultusunda amaç ve hedefler belirlenmiştir.</w:t>
      </w:r>
      <w:r w:rsidR="00D41138" w:rsidRPr="009C4B2C">
        <w:rPr>
          <w:sz w:val="22"/>
        </w:rPr>
        <w:t xml:space="preserve"> </w:t>
      </w:r>
      <w:r w:rsidRPr="009C4B2C">
        <w:rPr>
          <w:sz w:val="22"/>
        </w:rPr>
        <w:t xml:space="preserve">2015-2019 yıllarını kapsayan </w:t>
      </w:r>
      <w:r w:rsidR="00D41138" w:rsidRPr="009C4B2C">
        <w:rPr>
          <w:sz w:val="22"/>
        </w:rPr>
        <w:t>Sevgi Anaokulu</w:t>
      </w:r>
      <w:r w:rsidRPr="009C4B2C">
        <w:rPr>
          <w:sz w:val="22"/>
        </w:rPr>
        <w:t xml:space="preserve"> Stratejik Pla</w:t>
      </w:r>
      <w:r w:rsidR="009C4B2C" w:rsidRPr="009C4B2C">
        <w:rPr>
          <w:sz w:val="22"/>
        </w:rPr>
        <w:t>nı 3 Tema, 3 Stratejik Amaç ve 9</w:t>
      </w:r>
      <w:r w:rsidRPr="009C4B2C">
        <w:rPr>
          <w:sz w:val="22"/>
        </w:rPr>
        <w:t xml:space="preserve"> Hedeften oluşmaktadır.</w:t>
      </w:r>
    </w:p>
    <w:p w:rsidR="0064034C" w:rsidRPr="00BE073A" w:rsidRDefault="0064034C" w:rsidP="00D41138">
      <w:pPr>
        <w:tabs>
          <w:tab w:val="left" w:pos="426"/>
        </w:tabs>
        <w:spacing w:line="360" w:lineRule="auto"/>
        <w:rPr>
          <w:rFonts w:cs="Times New Roman"/>
          <w:color w:val="000000" w:themeColor="text1"/>
          <w:sz w:val="22"/>
        </w:rPr>
      </w:pPr>
      <w:r w:rsidRPr="00BE073A">
        <w:rPr>
          <w:rFonts w:cs="Times New Roman"/>
          <w:color w:val="000000" w:themeColor="text1"/>
          <w:sz w:val="22"/>
        </w:rPr>
        <w:tab/>
      </w:r>
      <w:r w:rsidR="006C25CA">
        <w:rPr>
          <w:rFonts w:cs="Times New Roman"/>
          <w:color w:val="000000" w:themeColor="text1"/>
          <w:sz w:val="22"/>
        </w:rPr>
        <w:tab/>
      </w:r>
      <w:r w:rsidR="00D41138" w:rsidRPr="00BE073A">
        <w:rPr>
          <w:rFonts w:cs="Times New Roman"/>
          <w:color w:val="000000" w:themeColor="text1"/>
          <w:sz w:val="22"/>
        </w:rPr>
        <w:t xml:space="preserve">Stratejik plan hazırlık döneminde okul müdürümüz Serpil EVLER ve müdür yardımcımız Betül Zeynep TAŞCI stratejik planla ilgili çeşitli seminerlere katılmış ve bu bilgilerini paylaşmıştır. </w:t>
      </w:r>
      <w:r w:rsidR="00BE073A" w:rsidRPr="00BE073A">
        <w:rPr>
          <w:rFonts w:cs="Times New Roman"/>
          <w:color w:val="000000" w:themeColor="text1"/>
          <w:sz w:val="22"/>
        </w:rPr>
        <w:tab/>
      </w:r>
      <w:r w:rsidR="00D41138" w:rsidRPr="00BE073A">
        <w:rPr>
          <w:rFonts w:cs="Times New Roman"/>
          <w:color w:val="000000" w:themeColor="text1"/>
          <w:sz w:val="22"/>
        </w:rPr>
        <w:t>Öğretmenlerimizden Ece AKÜN lisans üstü eğitiminde stratejik planlama dersinden almış olduğu bilgileri paylaşmıştır.</w:t>
      </w:r>
    </w:p>
    <w:p w:rsidR="00D41138" w:rsidRPr="00164186" w:rsidRDefault="0064034C" w:rsidP="00D41138">
      <w:pPr>
        <w:tabs>
          <w:tab w:val="left" w:pos="426"/>
        </w:tabs>
        <w:spacing w:line="360" w:lineRule="auto"/>
        <w:rPr>
          <w:rFonts w:cs="Times New Roman"/>
          <w:color w:val="000000" w:themeColor="text1"/>
        </w:rPr>
      </w:pPr>
      <w:r>
        <w:rPr>
          <w:rFonts w:cs="Times New Roman"/>
          <w:color w:val="000000" w:themeColor="text1"/>
        </w:rPr>
        <w:tab/>
      </w:r>
      <w:r w:rsidR="00E357C2">
        <w:rPr>
          <w:rFonts w:cs="Times New Roman"/>
          <w:color w:val="000000" w:themeColor="text1"/>
        </w:rPr>
        <w:tab/>
      </w:r>
      <w:r w:rsidR="00D41138" w:rsidRPr="00E357C2">
        <w:rPr>
          <w:rFonts w:cs="Times New Roman"/>
          <w:color w:val="000000" w:themeColor="text1"/>
        </w:rPr>
        <w:t>İç ve dış paydaşların katkılarının alınması amacıyla memnuniyet anketleri uygulanmı</w:t>
      </w:r>
      <w:r w:rsidR="00E357C2" w:rsidRPr="00E357C2">
        <w:rPr>
          <w:rFonts w:cs="Times New Roman"/>
          <w:color w:val="000000" w:themeColor="text1"/>
        </w:rPr>
        <w:t>ş; iç ve dış paydaşlardan</w:t>
      </w:r>
      <w:r w:rsidR="00D41138" w:rsidRPr="00E357C2">
        <w:rPr>
          <w:rFonts w:cs="Times New Roman"/>
          <w:color w:val="000000" w:themeColor="text1"/>
        </w:rPr>
        <w:t xml:space="preserve"> </w:t>
      </w:r>
      <w:r w:rsidR="00E357C2" w:rsidRPr="00E357C2">
        <w:rPr>
          <w:rFonts w:cs="Times New Roman"/>
          <w:color w:val="000000" w:themeColor="text1"/>
        </w:rPr>
        <w:t>İlköğretim anketine katılan:</w:t>
      </w:r>
      <w:r w:rsidR="00D41138" w:rsidRPr="00E357C2">
        <w:rPr>
          <w:rFonts w:cs="Times New Roman"/>
          <w:color w:val="000000" w:themeColor="text1"/>
        </w:rPr>
        <w:t xml:space="preserve"> </w:t>
      </w:r>
      <w:r w:rsidR="00E357C2" w:rsidRPr="00E357C2">
        <w:rPr>
          <w:rFonts w:cs="Times New Roman"/>
          <w:color w:val="000000" w:themeColor="text1"/>
        </w:rPr>
        <w:t xml:space="preserve">11 kişi, Veli anketine Katılan:188 kişi Çalışan Anketine </w:t>
      </w:r>
      <w:r w:rsidR="00E357C2" w:rsidRPr="00E357C2">
        <w:rPr>
          <w:rFonts w:cs="Times New Roman"/>
          <w:color w:val="000000" w:themeColor="text1"/>
        </w:rPr>
        <w:lastRenderedPageBreak/>
        <w:t xml:space="preserve">Katılan:34 kişi Öğrenci Anketine Katılan 407 </w:t>
      </w:r>
      <w:r w:rsidR="00D41138" w:rsidRPr="00E357C2">
        <w:rPr>
          <w:rFonts w:cs="Times New Roman"/>
          <w:color w:val="000000" w:themeColor="text1"/>
        </w:rPr>
        <w:t>kişinin görüşü değerlendirilmiştir. Paydaş araştırması kapsamında veliler, öğrenciler, çalışanlar, ilköğretimler, lise ve üniversiteden</w:t>
      </w:r>
      <w:r w:rsidR="00D41138" w:rsidRPr="00164186">
        <w:rPr>
          <w:rFonts w:cs="Times New Roman"/>
          <w:color w:val="000000" w:themeColor="text1"/>
        </w:rPr>
        <w:t xml:space="preserve"> gelen stajyerlerden görüşler alınmıştır.</w:t>
      </w:r>
    </w:p>
    <w:p w:rsidR="00D41138" w:rsidRDefault="00D41138" w:rsidP="00D41138">
      <w:pPr>
        <w:tabs>
          <w:tab w:val="left" w:pos="426"/>
        </w:tabs>
        <w:spacing w:line="360" w:lineRule="auto"/>
        <w:rPr>
          <w:rFonts w:cs="Times New Roman"/>
          <w:color w:val="000000" w:themeColor="text1"/>
        </w:rPr>
      </w:pPr>
      <w:r w:rsidRPr="00164186">
        <w:rPr>
          <w:rFonts w:cs="Times New Roman"/>
          <w:color w:val="000000" w:themeColor="text1"/>
        </w:rPr>
        <w:tab/>
        <w:t xml:space="preserve">Stratejik plan hazırlık sürecinde; ekip üyeleri olarak her perşembe toplanılmış, bu toplantılarda GZFT analizi başta olmak üzere misyon, vizyon, temel değerler, amaçlar ve hedeflerin belirlenmesine yönelik grup çalışmaları yapılmış ve çalışanlardan da görüş ve öneriler alınmıştır. EKYS ekibi ile toplantılar yapılmış ve beş yıllık plan süreci için gelecek öngörüleri alınmıştır. </w:t>
      </w:r>
      <w:r w:rsidRPr="00164186">
        <w:rPr>
          <w:rFonts w:cs="Times New Roman"/>
          <w:color w:val="000000" w:themeColor="text1"/>
        </w:rPr>
        <w:tab/>
        <w:t xml:space="preserve">Haftalık çalışmalar tutanak ile kayıt altına alınmıştır. Bu </w:t>
      </w:r>
      <w:r w:rsidRPr="00BE073A">
        <w:rPr>
          <w:rFonts w:cs="Times New Roman"/>
          <w:color w:val="000000" w:themeColor="text1"/>
        </w:rPr>
        <w:t xml:space="preserve">toplantılarda alınan kararlar doğrultusunda gerekli değişiklik ve düzenlemeler yapılmıştır. </w:t>
      </w:r>
      <w:proofErr w:type="gramStart"/>
      <w:r w:rsidRPr="00BE073A">
        <w:rPr>
          <w:rFonts w:cs="Times New Roman"/>
          <w:color w:val="000000" w:themeColor="text1"/>
        </w:rPr>
        <w:t>28/05/2015</w:t>
      </w:r>
      <w:proofErr w:type="gramEnd"/>
      <w:r w:rsidRPr="00BE073A">
        <w:rPr>
          <w:rFonts w:cs="Times New Roman"/>
          <w:color w:val="000000" w:themeColor="text1"/>
        </w:rPr>
        <w:t xml:space="preserve"> tarihinde yapılan Stratejik Plan toplantısında alınan kararlar doğrultusunda stratejik plana nihai hali verilmiştir.</w:t>
      </w:r>
    </w:p>
    <w:p w:rsidR="0072591B" w:rsidRDefault="0072591B" w:rsidP="00D41138">
      <w:pPr>
        <w:tabs>
          <w:tab w:val="left" w:pos="426"/>
        </w:tabs>
        <w:spacing w:line="360" w:lineRule="auto"/>
        <w:rPr>
          <w:rFonts w:cs="Times New Roman"/>
          <w:color w:val="000000" w:themeColor="text1"/>
        </w:rPr>
      </w:pPr>
    </w:p>
    <w:p w:rsidR="00862A48" w:rsidRDefault="00D853B7" w:rsidP="00D41138">
      <w:pPr>
        <w:tabs>
          <w:tab w:val="left" w:pos="426"/>
        </w:tabs>
        <w:spacing w:line="360" w:lineRule="auto"/>
        <w:rPr>
          <w:rFonts w:cs="Times New Roman"/>
          <w:color w:val="000000" w:themeColor="text1"/>
        </w:rPr>
      </w:pPr>
      <w:r w:rsidRPr="00D853B7">
        <w:rPr>
          <w:rFonts w:cs="Times New Roman"/>
          <w:noProof/>
          <w:color w:val="000000" w:themeColor="text1"/>
          <w:lang w:eastAsia="tr-TR"/>
        </w:rPr>
        <w:drawing>
          <wp:inline distT="0" distB="0" distL="0" distR="0">
            <wp:extent cx="6324600" cy="3000375"/>
            <wp:effectExtent l="0" t="0" r="38100" b="0"/>
            <wp:docPr id="4"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2591B" w:rsidRDefault="0072591B" w:rsidP="0072591B">
      <w:pPr>
        <w:pStyle w:val="ResimYazs"/>
        <w:spacing w:after="0" w:line="360" w:lineRule="auto"/>
        <w:rPr>
          <w:rFonts w:cs="Times New Roman"/>
          <w:color w:val="000000" w:themeColor="text1"/>
        </w:rPr>
      </w:pPr>
    </w:p>
    <w:p w:rsidR="00D853B7" w:rsidRPr="006B4820" w:rsidRDefault="0064034C" w:rsidP="0064034C">
      <w:pPr>
        <w:pStyle w:val="ResimYazs"/>
        <w:tabs>
          <w:tab w:val="left" w:pos="2016"/>
          <w:tab w:val="center" w:pos="5031"/>
        </w:tabs>
        <w:spacing w:after="0" w:line="360" w:lineRule="auto"/>
        <w:jc w:val="left"/>
        <w:rPr>
          <w:rFonts w:cs="Times New Roman"/>
          <w:color w:val="000000" w:themeColor="text1"/>
        </w:rPr>
      </w:pPr>
      <w:r>
        <w:rPr>
          <w:rFonts w:cs="Times New Roman"/>
          <w:color w:val="000000" w:themeColor="text1"/>
        </w:rPr>
        <w:tab/>
      </w:r>
      <w:r>
        <w:rPr>
          <w:rFonts w:cs="Times New Roman"/>
          <w:color w:val="000000" w:themeColor="text1"/>
        </w:rPr>
        <w:tab/>
      </w:r>
      <w:r w:rsidR="00D853B7" w:rsidRPr="006B4820">
        <w:rPr>
          <w:rFonts w:cs="Times New Roman"/>
          <w:color w:val="000000" w:themeColor="text1"/>
        </w:rPr>
        <w:t xml:space="preserve">Şekil </w:t>
      </w:r>
      <w:r w:rsidR="00227A2F">
        <w:rPr>
          <w:rFonts w:cs="Times New Roman"/>
          <w:color w:val="000000" w:themeColor="text1"/>
        </w:rPr>
        <w:t>2</w:t>
      </w:r>
      <w:r w:rsidR="00D853B7" w:rsidRPr="006B4820">
        <w:rPr>
          <w:rFonts w:cs="Times New Roman"/>
          <w:color w:val="000000" w:themeColor="text1"/>
        </w:rPr>
        <w:t xml:space="preserve">: Stratejik Plan </w:t>
      </w:r>
      <w:r w:rsidR="0072591B">
        <w:rPr>
          <w:rFonts w:cs="Times New Roman"/>
          <w:color w:val="000000" w:themeColor="text1"/>
        </w:rPr>
        <w:t>Oluşum Şeması</w:t>
      </w:r>
    </w:p>
    <w:p w:rsidR="00862A48" w:rsidRDefault="00862A48" w:rsidP="00D41138">
      <w:pPr>
        <w:tabs>
          <w:tab w:val="left" w:pos="426"/>
        </w:tabs>
        <w:spacing w:line="360" w:lineRule="auto"/>
        <w:rPr>
          <w:rFonts w:cs="Times New Roman"/>
          <w:color w:val="000000" w:themeColor="text1"/>
        </w:rPr>
      </w:pPr>
    </w:p>
    <w:p w:rsidR="00862A48" w:rsidRPr="00D41138" w:rsidRDefault="00862A48" w:rsidP="00D41138">
      <w:pPr>
        <w:tabs>
          <w:tab w:val="left" w:pos="426"/>
        </w:tabs>
        <w:spacing w:line="360" w:lineRule="auto"/>
        <w:rPr>
          <w:rFonts w:cs="Times New Roman"/>
          <w:color w:val="000000" w:themeColor="text1"/>
        </w:rPr>
      </w:pPr>
    </w:p>
    <w:p w:rsidR="008B0903" w:rsidRPr="006B4820" w:rsidRDefault="007A21B0" w:rsidP="004019B8">
      <w:pPr>
        <w:tabs>
          <w:tab w:val="left" w:pos="426"/>
        </w:tabs>
        <w:spacing w:line="360" w:lineRule="auto"/>
        <w:rPr>
          <w:rFonts w:cs="Times New Roman"/>
          <w:color w:val="000000" w:themeColor="text1"/>
        </w:rPr>
      </w:pPr>
      <w:r w:rsidRPr="006B4820">
        <w:rPr>
          <w:rFonts w:cs="Times New Roman"/>
          <w:color w:val="000000" w:themeColor="text1"/>
        </w:rPr>
        <w:tab/>
      </w:r>
    </w:p>
    <w:p w:rsidR="00EC2035" w:rsidRDefault="00EC2035" w:rsidP="004019B8">
      <w:pPr>
        <w:pStyle w:val="Balk1"/>
        <w:spacing w:before="0" w:after="0" w:line="360" w:lineRule="auto"/>
        <w:rPr>
          <w:rFonts w:cs="Times New Roman"/>
          <w:color w:val="000000" w:themeColor="text1"/>
        </w:rPr>
      </w:pPr>
      <w:bookmarkStart w:id="8" w:name="_Toc409281024"/>
      <w:bookmarkEnd w:id="7"/>
    </w:p>
    <w:p w:rsidR="0072591B" w:rsidRPr="0072591B" w:rsidRDefault="0072591B" w:rsidP="0072591B"/>
    <w:p w:rsidR="004019B8" w:rsidRDefault="004019B8" w:rsidP="00EC2035">
      <w:pPr>
        <w:rPr>
          <w:color w:val="000000" w:themeColor="text1"/>
          <w:sz w:val="96"/>
          <w:szCs w:val="96"/>
        </w:rPr>
      </w:pPr>
    </w:p>
    <w:p w:rsidR="00D41138" w:rsidRDefault="00D41138" w:rsidP="00EC2035">
      <w:pPr>
        <w:rPr>
          <w:color w:val="000000" w:themeColor="text1"/>
          <w:sz w:val="96"/>
          <w:szCs w:val="96"/>
        </w:rPr>
      </w:pPr>
    </w:p>
    <w:p w:rsidR="006228AD" w:rsidRDefault="006228AD" w:rsidP="00EC2035">
      <w:pPr>
        <w:rPr>
          <w:color w:val="000000" w:themeColor="text1"/>
          <w:sz w:val="96"/>
          <w:szCs w:val="96"/>
        </w:rPr>
      </w:pPr>
    </w:p>
    <w:p w:rsidR="006228AD" w:rsidRDefault="006228AD" w:rsidP="00EC2035">
      <w:pPr>
        <w:rPr>
          <w:color w:val="000000" w:themeColor="text1"/>
          <w:sz w:val="96"/>
          <w:szCs w:val="96"/>
        </w:rPr>
      </w:pPr>
    </w:p>
    <w:p w:rsidR="006228AD" w:rsidRDefault="006228AD" w:rsidP="00EC2035">
      <w:pPr>
        <w:rPr>
          <w:color w:val="000000" w:themeColor="text1"/>
          <w:sz w:val="96"/>
          <w:szCs w:val="96"/>
        </w:rPr>
      </w:pPr>
    </w:p>
    <w:p w:rsidR="006228AD" w:rsidRPr="006B4820" w:rsidRDefault="006228AD" w:rsidP="00EC2035">
      <w:pPr>
        <w:rPr>
          <w:color w:val="000000" w:themeColor="text1"/>
          <w:sz w:val="96"/>
          <w:szCs w:val="96"/>
        </w:rPr>
      </w:pPr>
    </w:p>
    <w:tbl>
      <w:tblPr>
        <w:tblStyle w:val="TabloKlavuzu"/>
        <w:tblW w:w="0" w:type="auto"/>
        <w:jc w:val="center"/>
        <w:tblLook w:val="04A0"/>
      </w:tblPr>
      <w:tblGrid>
        <w:gridCol w:w="9211"/>
      </w:tblGrid>
      <w:tr w:rsidR="00D41138" w:rsidRPr="00D41138" w:rsidTr="006228AD">
        <w:trPr>
          <w:jc w:val="center"/>
        </w:trPr>
        <w:tc>
          <w:tcPr>
            <w:tcW w:w="9211" w:type="dxa"/>
            <w:shd w:val="clear" w:color="auto" w:fill="FF8EB9" w:themeFill="accent2" w:themeFillTint="66"/>
          </w:tcPr>
          <w:bookmarkEnd w:id="8"/>
          <w:p w:rsidR="00D41138" w:rsidRPr="00D41138" w:rsidRDefault="00D41138" w:rsidP="00D41138">
            <w:pPr>
              <w:spacing w:line="240" w:lineRule="auto"/>
              <w:jc w:val="center"/>
              <w:rPr>
                <w:b/>
                <w:sz w:val="28"/>
                <w:szCs w:val="28"/>
              </w:rPr>
            </w:pPr>
            <w:r>
              <w:rPr>
                <w:rFonts w:cs="Times New Roman"/>
                <w:b/>
                <w:color w:val="9C0041" w:themeColor="accent1" w:themeShade="80"/>
                <w:sz w:val="96"/>
                <w:szCs w:val="96"/>
              </w:rPr>
              <w:t>2</w:t>
            </w:r>
            <w:r w:rsidRPr="00D41138">
              <w:rPr>
                <w:rFonts w:cs="Times New Roman"/>
                <w:b/>
                <w:color w:val="9C0041" w:themeColor="accent1" w:themeShade="80"/>
                <w:sz w:val="96"/>
                <w:szCs w:val="96"/>
              </w:rPr>
              <w:t>.BÖLÜM</w:t>
            </w:r>
          </w:p>
        </w:tc>
      </w:tr>
    </w:tbl>
    <w:p w:rsidR="00D41138" w:rsidRDefault="00D41138" w:rsidP="00D41138">
      <w:pPr>
        <w:spacing w:line="360" w:lineRule="auto"/>
        <w:ind w:firstLine="708"/>
        <w:rPr>
          <w:b/>
        </w:rPr>
      </w:pPr>
    </w:p>
    <w:p w:rsidR="00D41138" w:rsidRDefault="00D41138" w:rsidP="00D41138">
      <w:pPr>
        <w:spacing w:line="360" w:lineRule="auto"/>
        <w:ind w:firstLine="708"/>
        <w:rPr>
          <w:b/>
        </w:rPr>
      </w:pPr>
    </w:p>
    <w:p w:rsidR="00D41138" w:rsidRDefault="00D41138" w:rsidP="00D41138">
      <w:pPr>
        <w:spacing w:line="360" w:lineRule="auto"/>
        <w:ind w:firstLine="708"/>
        <w:rPr>
          <w:b/>
        </w:rPr>
      </w:pPr>
    </w:p>
    <w:p w:rsidR="00D41138" w:rsidRPr="00D41138" w:rsidRDefault="00D41138" w:rsidP="00D41138">
      <w:pPr>
        <w:spacing w:line="360" w:lineRule="auto"/>
        <w:ind w:firstLine="708"/>
        <w:rPr>
          <w:b/>
        </w:rPr>
      </w:pPr>
    </w:p>
    <w:tbl>
      <w:tblPr>
        <w:tblStyle w:val="TabloKlavuzu"/>
        <w:tblW w:w="0" w:type="auto"/>
        <w:jc w:val="center"/>
        <w:tblLook w:val="04A0"/>
      </w:tblPr>
      <w:tblGrid>
        <w:gridCol w:w="9211"/>
      </w:tblGrid>
      <w:tr w:rsidR="00D41138" w:rsidTr="006228AD">
        <w:trPr>
          <w:jc w:val="center"/>
        </w:trPr>
        <w:tc>
          <w:tcPr>
            <w:tcW w:w="9211" w:type="dxa"/>
            <w:shd w:val="clear" w:color="auto" w:fill="F0B2FF" w:themeFill="accent4" w:themeFillTint="33"/>
          </w:tcPr>
          <w:p w:rsidR="0072591B" w:rsidRDefault="0072591B" w:rsidP="00D41138">
            <w:pPr>
              <w:pStyle w:val="Balk1"/>
              <w:jc w:val="center"/>
              <w:outlineLvl w:val="0"/>
              <w:rPr>
                <w:color w:val="C00000"/>
                <w:sz w:val="40"/>
                <w:szCs w:val="40"/>
              </w:rPr>
            </w:pPr>
            <w:bookmarkStart w:id="9" w:name="_Toc416176920"/>
            <w:bookmarkStart w:id="10" w:name="_Toc421521510"/>
          </w:p>
          <w:p w:rsidR="00D41138" w:rsidRDefault="00D41138" w:rsidP="00D41138">
            <w:pPr>
              <w:pStyle w:val="Balk1"/>
              <w:jc w:val="center"/>
              <w:outlineLvl w:val="0"/>
              <w:rPr>
                <w:color w:val="C00000"/>
                <w:sz w:val="40"/>
                <w:szCs w:val="40"/>
              </w:rPr>
            </w:pPr>
            <w:r w:rsidRPr="00D41138">
              <w:rPr>
                <w:color w:val="C00000"/>
                <w:sz w:val="40"/>
                <w:szCs w:val="40"/>
              </w:rPr>
              <w:t>DURUM ANALİZİ</w:t>
            </w:r>
            <w:bookmarkEnd w:id="9"/>
            <w:bookmarkEnd w:id="10"/>
          </w:p>
          <w:p w:rsidR="0072591B" w:rsidRPr="0072591B" w:rsidRDefault="0072591B" w:rsidP="0072591B"/>
          <w:p w:rsidR="00D41138" w:rsidRDefault="00D41138" w:rsidP="00D41138">
            <w:pPr>
              <w:spacing w:line="360" w:lineRule="auto"/>
            </w:pPr>
          </w:p>
        </w:tc>
      </w:tr>
    </w:tbl>
    <w:p w:rsidR="00D41138" w:rsidRDefault="00D41138" w:rsidP="00D41138">
      <w:pPr>
        <w:spacing w:line="360" w:lineRule="auto"/>
        <w:ind w:firstLine="708"/>
      </w:pPr>
    </w:p>
    <w:p w:rsidR="00D41138" w:rsidRDefault="00D41138" w:rsidP="00D41138">
      <w:pPr>
        <w:spacing w:line="360" w:lineRule="auto"/>
        <w:ind w:firstLine="708"/>
      </w:pPr>
    </w:p>
    <w:p w:rsidR="00BA1DB3" w:rsidRDefault="00BA1DB3" w:rsidP="00D41138">
      <w:pPr>
        <w:spacing w:line="360" w:lineRule="auto"/>
        <w:ind w:firstLine="708"/>
      </w:pPr>
    </w:p>
    <w:p w:rsidR="00BA1DB3" w:rsidRDefault="00BA1DB3" w:rsidP="00D41138">
      <w:pPr>
        <w:spacing w:line="360" w:lineRule="auto"/>
        <w:ind w:firstLine="708"/>
      </w:pPr>
    </w:p>
    <w:p w:rsidR="00BA1DB3" w:rsidRDefault="00BA1DB3" w:rsidP="00D41138">
      <w:pPr>
        <w:spacing w:line="360" w:lineRule="auto"/>
        <w:ind w:firstLine="708"/>
      </w:pPr>
    </w:p>
    <w:p w:rsidR="00BA1DB3" w:rsidRDefault="00BA1DB3" w:rsidP="00D41138">
      <w:pPr>
        <w:spacing w:line="360" w:lineRule="auto"/>
        <w:ind w:firstLine="708"/>
      </w:pPr>
    </w:p>
    <w:p w:rsidR="00BA1DB3" w:rsidRDefault="00BA1DB3" w:rsidP="00D41138">
      <w:pPr>
        <w:spacing w:line="360" w:lineRule="auto"/>
        <w:ind w:firstLine="708"/>
      </w:pPr>
    </w:p>
    <w:p w:rsidR="00BA1DB3" w:rsidRDefault="00BA1DB3" w:rsidP="00D41138">
      <w:pPr>
        <w:spacing w:line="360" w:lineRule="auto"/>
        <w:ind w:firstLine="708"/>
      </w:pPr>
    </w:p>
    <w:p w:rsidR="00164186" w:rsidRDefault="00164186" w:rsidP="00D41138">
      <w:pPr>
        <w:spacing w:line="360" w:lineRule="auto"/>
        <w:ind w:firstLine="708"/>
      </w:pPr>
    </w:p>
    <w:p w:rsidR="00164186" w:rsidRDefault="00164186" w:rsidP="00D41138">
      <w:pPr>
        <w:spacing w:line="360" w:lineRule="auto"/>
        <w:ind w:firstLine="708"/>
      </w:pPr>
    </w:p>
    <w:p w:rsidR="00164186" w:rsidRDefault="00164186" w:rsidP="00D41138">
      <w:pPr>
        <w:spacing w:line="360" w:lineRule="auto"/>
        <w:ind w:firstLine="708"/>
      </w:pPr>
    </w:p>
    <w:p w:rsidR="00164186" w:rsidRDefault="00164186" w:rsidP="00D41138">
      <w:pPr>
        <w:spacing w:line="360" w:lineRule="auto"/>
        <w:ind w:firstLine="708"/>
      </w:pPr>
    </w:p>
    <w:p w:rsidR="004019B8" w:rsidRPr="006B4820" w:rsidRDefault="004019B8" w:rsidP="002C2358">
      <w:pPr>
        <w:rPr>
          <w:color w:val="000000" w:themeColor="text1"/>
        </w:rPr>
      </w:pPr>
    </w:p>
    <w:p w:rsidR="00970D42" w:rsidRPr="006B4820" w:rsidRDefault="006837A5" w:rsidP="00112AFF">
      <w:pPr>
        <w:ind w:firstLine="708"/>
      </w:pPr>
      <w:r w:rsidRPr="006B4820">
        <w:t>Kurumumuz amaç ve hedeflerinin</w:t>
      </w:r>
      <w:r w:rsidR="0009079C" w:rsidRPr="006B4820">
        <w:t xml:space="preserve"> geliştir</w:t>
      </w:r>
      <w:r w:rsidRPr="006B4820">
        <w:t>il</w:t>
      </w:r>
      <w:r w:rsidR="0009079C" w:rsidRPr="006B4820">
        <w:t>ebilmesi için sahip olunan kaynakların tespiti, güçlü ve zayıf yönler ile kurumun kontrolü dışındaki olumlu ya da olumsuz gelişmelerin saptanması amacıyla mevcut durum analizi yapılmıştır.</w:t>
      </w:r>
    </w:p>
    <w:p w:rsidR="0011146D" w:rsidRPr="006B4820" w:rsidRDefault="0011146D" w:rsidP="0041685B"/>
    <w:p w:rsidR="00BA1DB3" w:rsidRPr="00227A2F" w:rsidRDefault="00970D42" w:rsidP="0041685B">
      <w:pPr>
        <w:rPr>
          <w:b/>
          <w:szCs w:val="24"/>
        </w:rPr>
      </w:pPr>
      <w:bookmarkStart w:id="11" w:name="_Toc409281026"/>
      <w:r w:rsidRPr="00227A2F">
        <w:rPr>
          <w:b/>
          <w:szCs w:val="24"/>
        </w:rPr>
        <w:t>TARİHİ GELİŞİM</w:t>
      </w:r>
      <w:bookmarkEnd w:id="11"/>
    </w:p>
    <w:p w:rsidR="00112AFF" w:rsidRPr="00DE2F19" w:rsidRDefault="00112AFF" w:rsidP="0041685B">
      <w:pPr>
        <w:rPr>
          <w:szCs w:val="24"/>
        </w:rPr>
      </w:pPr>
    </w:p>
    <w:p w:rsidR="00BA1DB3" w:rsidRPr="00DE2F19" w:rsidRDefault="00BA1DB3" w:rsidP="008A7BDA">
      <w:pPr>
        <w:ind w:firstLine="708"/>
        <w:rPr>
          <w:szCs w:val="24"/>
        </w:rPr>
      </w:pPr>
      <w:bookmarkStart w:id="12" w:name="_Toc409281027"/>
      <w:r w:rsidRPr="00DE2F19">
        <w:rPr>
          <w:szCs w:val="24"/>
        </w:rPr>
        <w:t>Sevgi Anaokulu 2250 m ‘</w:t>
      </w:r>
      <w:proofErr w:type="spellStart"/>
      <w:r w:rsidRPr="00DE2F19">
        <w:rPr>
          <w:szCs w:val="24"/>
        </w:rPr>
        <w:t>lik</w:t>
      </w:r>
      <w:proofErr w:type="spellEnd"/>
      <w:r w:rsidRPr="00DE2F19">
        <w:rPr>
          <w:szCs w:val="24"/>
        </w:rPr>
        <w:t xml:space="preserve"> bir alana kurulmuş olup, Müteahhit Emin SEÇGEN tarafından 1998 yılında inşaatı bitirilerek 09 Ocak 1998 tarihinde Milli Eğitim Müdürlüğüne teslim edilmiştir. Okulumuz Keçiören’e bağlı Etlik semti Adnan Yüksel </w:t>
      </w:r>
      <w:proofErr w:type="spellStart"/>
      <w:r w:rsidRPr="00DE2F19">
        <w:rPr>
          <w:szCs w:val="24"/>
        </w:rPr>
        <w:t>Cd</w:t>
      </w:r>
      <w:proofErr w:type="spellEnd"/>
      <w:r w:rsidRPr="00DE2F19">
        <w:rPr>
          <w:szCs w:val="24"/>
        </w:rPr>
        <w:t xml:space="preserve">. Kiraz </w:t>
      </w:r>
      <w:proofErr w:type="spellStart"/>
      <w:r w:rsidRPr="00DE2F19">
        <w:rPr>
          <w:szCs w:val="24"/>
        </w:rPr>
        <w:t>Sk</w:t>
      </w:r>
      <w:proofErr w:type="spellEnd"/>
      <w:r w:rsidRPr="00DE2F19">
        <w:rPr>
          <w:szCs w:val="24"/>
        </w:rPr>
        <w:t>. No: 12’de bulunmaktadır.</w:t>
      </w:r>
    </w:p>
    <w:p w:rsidR="00BA1DB3" w:rsidRPr="00DE2F19" w:rsidRDefault="00BA1DB3" w:rsidP="008A7BDA">
      <w:pPr>
        <w:rPr>
          <w:szCs w:val="24"/>
        </w:rPr>
      </w:pPr>
      <w:r w:rsidRPr="00DE2F19">
        <w:rPr>
          <w:szCs w:val="24"/>
        </w:rPr>
        <w:t xml:space="preserve">Okulumuz 01 Eylül 1998 tarihinde Eğitim ve Öğretime açılmıştır. Toplam 14 </w:t>
      </w:r>
      <w:proofErr w:type="gramStart"/>
      <w:r w:rsidRPr="00DE2F19">
        <w:rPr>
          <w:szCs w:val="24"/>
        </w:rPr>
        <w:t>derslik , 2</w:t>
      </w:r>
      <w:proofErr w:type="gramEnd"/>
      <w:r w:rsidRPr="00DE2F19">
        <w:rPr>
          <w:szCs w:val="24"/>
        </w:rPr>
        <w:t xml:space="preserve"> idare odası, 2 memur odası,1 fen laboratuarı, 1 öğretmenler odası ve bodrum katta 1 spor salonu, 2 çok amaçlı salon ve kalorifer dairesi bulunmaktadır. 2005-2006 eğitim öğretim yılında yatakhaneler kaldırılmış ve tüm derslikler sınıf ola</w:t>
      </w:r>
      <w:r w:rsidR="00471EAE" w:rsidRPr="00DE2F19">
        <w:rPr>
          <w:szCs w:val="24"/>
        </w:rPr>
        <w:t>rak kullanılmaya başlanmıştır. 3</w:t>
      </w:r>
      <w:r w:rsidRPr="00DE2F19">
        <w:rPr>
          <w:szCs w:val="24"/>
        </w:rPr>
        <w:t xml:space="preserve"> adet 3 yaş sabah grubu,5 adet 4 yaş sabah gurubu, 6 adet 4 yaş öğle grubu, 7 adet 5 yaş sabah gurubu ve 7 adet 5 yaş öğle gurubu eğitim öğretime devam etmiştir.</w:t>
      </w:r>
    </w:p>
    <w:p w:rsidR="00BA1DB3" w:rsidRPr="00DE2F19" w:rsidRDefault="00BA1DB3" w:rsidP="008A7BDA">
      <w:pPr>
        <w:ind w:firstLine="708"/>
        <w:rPr>
          <w:szCs w:val="24"/>
        </w:rPr>
      </w:pPr>
      <w:r w:rsidRPr="00DE2F19">
        <w:rPr>
          <w:szCs w:val="24"/>
        </w:rPr>
        <w:t xml:space="preserve">2008-2009 Eğitim Öğretim Yılı Eğitimde Kalite Uygulamaları Ödül Süreci Kapsamında ‘’OYNUYORUM – ÖĞRENİYORUM ‘’ </w:t>
      </w:r>
      <w:proofErr w:type="gramStart"/>
      <w:r w:rsidRPr="00DE2F19">
        <w:rPr>
          <w:szCs w:val="24"/>
        </w:rPr>
        <w:t>projesiyle  Ekip</w:t>
      </w:r>
      <w:proofErr w:type="gramEnd"/>
      <w:r w:rsidRPr="00DE2F19">
        <w:rPr>
          <w:szCs w:val="24"/>
        </w:rPr>
        <w:t xml:space="preserve"> Kategorisinde Üçüncülük   Ödülü ve 2012-2013  Eğitim Öğretim Yılında Eğitimde Kalite Uygulamaları Ödül Süreci Kapsamında  ‘’ MESLEĞİMİ SEVİYORUM ‘’ projesiyle Ekip Kategorisinde İkincilik  Ödülü almıştır.2013-2014 Eğitim Öğretim yılında yazılan kurum raporu ile İlçe Üçüncülük ödülü, İlçede alınan üçüncülük ödülü dolayısıyla Kalite Belgesi, yazılan Ekip Raporumuz ile İlçe Teşvik  Ödülü, Ankara İli Okul/Kurum kategorisinde ilk 10 okul içine girmeyi başararak teşvik ödülü almıştır. 2009- </w:t>
      </w:r>
      <w:proofErr w:type="gramStart"/>
      <w:r w:rsidRPr="00DE2F19">
        <w:rPr>
          <w:szCs w:val="24"/>
        </w:rPr>
        <w:t>2011  yılları</w:t>
      </w:r>
      <w:proofErr w:type="gramEnd"/>
      <w:r w:rsidRPr="00DE2F19">
        <w:rPr>
          <w:szCs w:val="24"/>
        </w:rPr>
        <w:t xml:space="preserve"> arasında ise ‘’ KİTAPLARIN HAZİNESİNİ BİRLİKTE KEŞFEDELİM ‘’ isimli ispanya ve Polonya ortaklı AB  ulusal ajans  </w:t>
      </w:r>
      <w:proofErr w:type="spellStart"/>
      <w:r w:rsidRPr="00DE2F19">
        <w:rPr>
          <w:szCs w:val="24"/>
        </w:rPr>
        <w:t>Comenius</w:t>
      </w:r>
      <w:proofErr w:type="spellEnd"/>
      <w:r w:rsidRPr="00DE2F19">
        <w:rPr>
          <w:szCs w:val="24"/>
        </w:rPr>
        <w:t xml:space="preserve"> Projesi  yürütülmüştür.</w:t>
      </w:r>
    </w:p>
    <w:p w:rsidR="00BA1DB3" w:rsidRPr="00DE2F19" w:rsidRDefault="00BA1DB3" w:rsidP="008A7BDA">
      <w:pPr>
        <w:ind w:firstLine="708"/>
        <w:rPr>
          <w:szCs w:val="24"/>
        </w:rPr>
      </w:pPr>
      <w:r w:rsidRPr="00DE2F19">
        <w:rPr>
          <w:szCs w:val="24"/>
        </w:rPr>
        <w:t xml:space="preserve">Okulumuz 2006 </w:t>
      </w:r>
      <w:proofErr w:type="gramStart"/>
      <w:r w:rsidRPr="00DE2F19">
        <w:rPr>
          <w:szCs w:val="24"/>
        </w:rPr>
        <w:t>yılında  Beyaz</w:t>
      </w:r>
      <w:proofErr w:type="gramEnd"/>
      <w:r w:rsidRPr="00DE2F19">
        <w:rPr>
          <w:szCs w:val="24"/>
        </w:rPr>
        <w:t xml:space="preserve"> Bayrak. 2009 yılında İSO 9001 belgesi </w:t>
      </w:r>
      <w:proofErr w:type="gramStart"/>
      <w:r w:rsidRPr="00DE2F19">
        <w:rPr>
          <w:szCs w:val="24"/>
        </w:rPr>
        <w:t>ve  2012</w:t>
      </w:r>
      <w:proofErr w:type="gramEnd"/>
      <w:r w:rsidRPr="00DE2F19">
        <w:rPr>
          <w:szCs w:val="24"/>
        </w:rPr>
        <w:t xml:space="preserve">-2013 eğitim öğretim yılında  beslenme dostu okul </w:t>
      </w:r>
      <w:proofErr w:type="spellStart"/>
      <w:r w:rsidRPr="00DE2F19">
        <w:rPr>
          <w:szCs w:val="24"/>
        </w:rPr>
        <w:t>ünvanını</w:t>
      </w:r>
      <w:proofErr w:type="spellEnd"/>
      <w:r w:rsidRPr="00DE2F19">
        <w:rPr>
          <w:szCs w:val="24"/>
        </w:rPr>
        <w:t xml:space="preserve"> almış olup, alanında birçok başarıya ve ödüle layık görülmüştür. Halen ulusal ve uluslar arası çeşitli projelerde de aktif olarak yer almaktadır.</w:t>
      </w:r>
    </w:p>
    <w:p w:rsidR="00751C9E" w:rsidRPr="00DE2F19" w:rsidRDefault="00BA1DB3" w:rsidP="008A7BDA">
      <w:pPr>
        <w:rPr>
          <w:szCs w:val="24"/>
        </w:rPr>
      </w:pPr>
      <w:proofErr w:type="gramStart"/>
      <w:r w:rsidRPr="00DE2F19">
        <w:rPr>
          <w:szCs w:val="24"/>
        </w:rPr>
        <w:t>26/07/2014</w:t>
      </w:r>
      <w:proofErr w:type="gramEnd"/>
      <w:r w:rsidRPr="00DE2F19">
        <w:rPr>
          <w:szCs w:val="24"/>
        </w:rPr>
        <w:t xml:space="preserve"> tarih ve 29072 sayı ile resmi gazetede yayımlanan </w:t>
      </w:r>
      <w:r w:rsidRPr="00DE2F19">
        <w:rPr>
          <w:bCs/>
          <w:szCs w:val="24"/>
        </w:rPr>
        <w:t xml:space="preserve">Millî Eğitim Bakanlığı Okul Öncesi Eğitim ve İlköğretim Kurumları Yönetmeliği ile okulumuzda ikili eğitime geçilmiştir. </w:t>
      </w:r>
      <w:r w:rsidRPr="00DE2F19">
        <w:rPr>
          <w:szCs w:val="24"/>
        </w:rPr>
        <w:t xml:space="preserve">15/09/2014 tarihi itibariyle 2 adet 3 yaş şubesi, 11 adet 4 yaş şubesi, 13 adet 5 yaş </w:t>
      </w:r>
      <w:proofErr w:type="gramStart"/>
      <w:r w:rsidRPr="00DE2F19">
        <w:rPr>
          <w:szCs w:val="24"/>
        </w:rPr>
        <w:t>şubesi  ve</w:t>
      </w:r>
      <w:proofErr w:type="gramEnd"/>
      <w:r w:rsidRPr="00DE2F19">
        <w:rPr>
          <w:szCs w:val="24"/>
        </w:rPr>
        <w:t xml:space="preserve"> 535 öğrencisi ile eğitim öğretime devam etmektedir.  1</w:t>
      </w:r>
      <w:r w:rsidR="004045FA" w:rsidRPr="00DE2F19">
        <w:rPr>
          <w:szCs w:val="24"/>
        </w:rPr>
        <w:t xml:space="preserve"> </w:t>
      </w:r>
      <w:proofErr w:type="gramStart"/>
      <w:r w:rsidR="004045FA" w:rsidRPr="00DE2F19">
        <w:rPr>
          <w:szCs w:val="24"/>
        </w:rPr>
        <w:t>müdür , 2</w:t>
      </w:r>
      <w:proofErr w:type="gramEnd"/>
      <w:r w:rsidR="004045FA" w:rsidRPr="00DE2F19">
        <w:rPr>
          <w:szCs w:val="24"/>
        </w:rPr>
        <w:t xml:space="preserve"> müdür yardımcısı , 17  kadrolu, 9</w:t>
      </w:r>
      <w:r w:rsidRPr="00DE2F19">
        <w:rPr>
          <w:szCs w:val="24"/>
        </w:rPr>
        <w:t xml:space="preserve"> görevlendirme ve 1 ücretli</w:t>
      </w:r>
      <w:r w:rsidR="004045FA" w:rsidRPr="00DE2F19">
        <w:rPr>
          <w:szCs w:val="24"/>
        </w:rPr>
        <w:t xml:space="preserve"> öğretmen olmak üzere toplam 27 </w:t>
      </w:r>
      <w:r w:rsidRPr="00DE2F19">
        <w:rPr>
          <w:szCs w:val="24"/>
        </w:rPr>
        <w:t>okul öncesi öğretmeni, 1 rehber öğretmen,1 memur, 1 işçi,  8 yardımcı personel, 1 danışma görevlisi, 1 muhasebe görevlisi 1 güvenlik görevlisi, 1 aşçı, 2 temizlik personeli, 1 servis personeli ve 1 bulaşıkçı olmak üzere toplam 51 kişi bulunmaktadır.</w:t>
      </w:r>
    </w:p>
    <w:p w:rsidR="004019B8" w:rsidRPr="00DE2F19" w:rsidRDefault="004019B8" w:rsidP="008A7BDA">
      <w:pPr>
        <w:rPr>
          <w:szCs w:val="24"/>
        </w:rPr>
      </w:pPr>
    </w:p>
    <w:p w:rsidR="00BA1DB3" w:rsidRPr="00DE2F19" w:rsidRDefault="00BA1DB3" w:rsidP="008A7BDA">
      <w:pPr>
        <w:rPr>
          <w:szCs w:val="24"/>
        </w:rPr>
      </w:pPr>
    </w:p>
    <w:p w:rsidR="00970D42" w:rsidRPr="00227A2F" w:rsidRDefault="00970D42" w:rsidP="008A7BDA">
      <w:pPr>
        <w:rPr>
          <w:b/>
          <w:szCs w:val="24"/>
        </w:rPr>
      </w:pPr>
      <w:r w:rsidRPr="00227A2F">
        <w:rPr>
          <w:b/>
          <w:szCs w:val="24"/>
        </w:rPr>
        <w:t>YASAL YÜKÜMLÜLÜKLER VE MEVZUAT ANALİZİ</w:t>
      </w:r>
      <w:bookmarkEnd w:id="12"/>
    </w:p>
    <w:p w:rsidR="00D41138" w:rsidRPr="00DE2F19" w:rsidRDefault="00D41138" w:rsidP="008A7BDA">
      <w:pPr>
        <w:rPr>
          <w:szCs w:val="24"/>
        </w:rPr>
      </w:pPr>
    </w:p>
    <w:p w:rsidR="00D41138" w:rsidRPr="00DE2F19" w:rsidRDefault="00DA66F6" w:rsidP="008A7BDA">
      <w:pPr>
        <w:ind w:firstLine="708"/>
        <w:rPr>
          <w:rFonts w:eastAsia="Times#20New#20Roman"/>
          <w:szCs w:val="24"/>
          <w:lang w:eastAsia="tr-TR"/>
        </w:rPr>
      </w:pPr>
      <w:bookmarkStart w:id="13" w:name="_Toc409281028"/>
      <w:r w:rsidRPr="00DE2F19">
        <w:rPr>
          <w:rFonts w:eastAsia="Times#20New#20Roman"/>
          <w:szCs w:val="24"/>
          <w:lang w:eastAsia="tr-TR"/>
        </w:rPr>
        <w:t xml:space="preserve">Bu bölümde </w:t>
      </w:r>
      <w:r w:rsidR="00857D39" w:rsidRPr="00DE2F19">
        <w:rPr>
          <w:rFonts w:eastAsia="Times#20New#20Roman"/>
          <w:szCs w:val="24"/>
          <w:lang w:eastAsia="tr-TR"/>
        </w:rPr>
        <w:t>Sevgi Anaokulu</w:t>
      </w:r>
      <w:r w:rsidRPr="00DE2F19">
        <w:rPr>
          <w:rFonts w:eastAsia="Times#20New#20Roman"/>
          <w:szCs w:val="24"/>
          <w:lang w:eastAsia="tr-TR"/>
        </w:rPr>
        <w:t xml:space="preserve"> Müdürlüğü</w:t>
      </w:r>
      <w:r w:rsidR="00857D39" w:rsidRPr="00DE2F19">
        <w:rPr>
          <w:rFonts w:eastAsia="Times#20New#20Roman"/>
          <w:szCs w:val="24"/>
          <w:lang w:eastAsia="tr-TR"/>
        </w:rPr>
        <w:t>’</w:t>
      </w:r>
      <w:r w:rsidRPr="00DE2F19">
        <w:rPr>
          <w:rFonts w:eastAsia="Times#20New#20Roman"/>
          <w:szCs w:val="24"/>
          <w:lang w:eastAsia="tr-TR"/>
        </w:rPr>
        <w:t xml:space="preserve">ne yüklenen görev ve sorumluluklar ile </w:t>
      </w:r>
      <w:r w:rsidR="0048445F" w:rsidRPr="00DE2F19">
        <w:rPr>
          <w:rFonts w:eastAsia="Times#20New#20Roman"/>
          <w:szCs w:val="24"/>
          <w:lang w:eastAsia="tr-TR"/>
        </w:rPr>
        <w:t>Okulumuzun faaliyet</w:t>
      </w:r>
      <w:r w:rsidRPr="00DE2F19">
        <w:rPr>
          <w:rFonts w:eastAsia="Times#20New#20Roman"/>
          <w:szCs w:val="24"/>
          <w:lang w:eastAsia="tr-TR"/>
        </w:rPr>
        <w:t xml:space="preserve"> alanlarını düzenleyen mevzuat incelenerek, yasal yükümlülükler ve mevzuat </w:t>
      </w:r>
      <w:r w:rsidR="0048445F" w:rsidRPr="00DE2F19">
        <w:rPr>
          <w:rFonts w:eastAsia="Times#20New#20Roman"/>
          <w:szCs w:val="24"/>
          <w:lang w:eastAsia="tr-TR"/>
        </w:rPr>
        <w:t>analizi listesi</w:t>
      </w:r>
      <w:r w:rsidRPr="00DE2F19">
        <w:rPr>
          <w:rFonts w:eastAsia="Times#20New#20Roman"/>
          <w:szCs w:val="24"/>
          <w:lang w:eastAsia="tr-TR"/>
        </w:rPr>
        <w:t xml:space="preserve"> oluşturulmuştur. Yasal yükümlülükler ve mevzuat analizi </w:t>
      </w:r>
      <w:r w:rsidR="0048445F" w:rsidRPr="00DE2F19">
        <w:rPr>
          <w:rFonts w:eastAsia="Times#20New#20Roman"/>
          <w:szCs w:val="24"/>
          <w:lang w:eastAsia="tr-TR"/>
        </w:rPr>
        <w:t>sonuçları Okulumuzun faaliyet</w:t>
      </w:r>
      <w:r w:rsidRPr="00DE2F19">
        <w:rPr>
          <w:rFonts w:eastAsia="Times#20New#20Roman"/>
          <w:szCs w:val="24"/>
          <w:lang w:eastAsia="tr-TR"/>
        </w:rPr>
        <w:t xml:space="preserve"> alanlarının belirlenmesine ve </w:t>
      </w:r>
      <w:proofErr w:type="gramStart"/>
      <w:r w:rsidRPr="00DE2F19">
        <w:rPr>
          <w:rFonts w:eastAsia="Times#20New#20Roman"/>
          <w:szCs w:val="24"/>
          <w:lang w:eastAsia="tr-TR"/>
        </w:rPr>
        <w:t>misyonumuzun</w:t>
      </w:r>
      <w:proofErr w:type="gramEnd"/>
      <w:r w:rsidRPr="00DE2F19">
        <w:rPr>
          <w:rFonts w:eastAsia="Times#20New#20Roman"/>
          <w:szCs w:val="24"/>
          <w:lang w:eastAsia="tr-TR"/>
        </w:rPr>
        <w:t xml:space="preserve"> oluşturulmasına katkı sağlamıştır.</w:t>
      </w:r>
    </w:p>
    <w:p w:rsidR="005B1185" w:rsidRPr="00DE2F19" w:rsidRDefault="0013509D" w:rsidP="008A7BDA">
      <w:pPr>
        <w:rPr>
          <w:rFonts w:eastAsia="Times#20New#20Roman"/>
          <w:szCs w:val="24"/>
          <w:lang w:eastAsia="tr-TR"/>
        </w:rPr>
      </w:pPr>
      <w:r w:rsidRPr="00DE2F19">
        <w:rPr>
          <w:rFonts w:eastAsia="Verdana"/>
          <w:szCs w:val="24"/>
          <w:lang w:eastAsia="tr-TR"/>
        </w:rPr>
        <w:t xml:space="preserve">Atatürk </w:t>
      </w:r>
      <w:proofErr w:type="gramStart"/>
      <w:r w:rsidRPr="00DE2F19">
        <w:rPr>
          <w:rFonts w:eastAsia="Verdana"/>
          <w:szCs w:val="24"/>
          <w:lang w:eastAsia="tr-TR"/>
        </w:rPr>
        <w:t>inkılap</w:t>
      </w:r>
      <w:proofErr w:type="gramEnd"/>
      <w:r w:rsidRPr="00DE2F19">
        <w:rPr>
          <w:rFonts w:eastAsia="Verdana"/>
          <w:szCs w:val="24"/>
          <w:lang w:eastAsia="tr-TR"/>
        </w:rPr>
        <w:t xml:space="preserve"> ve ilkelerine ve Anayasada ifadesini bulan Atatürk milliyetçiliğine bağlı, Türk milletinin milli, ahlaki, manevi, tarihi ve kültürel değerlerini benimseyen, koruyan ve geliştiren, ailesini, vatanını, milletini seven ve daima yüceltmeye çalışan, insan haklarına ve Anayasanın başlangıcındaki temel </w:t>
      </w:r>
      <w:r w:rsidRPr="00DE2F19">
        <w:rPr>
          <w:rFonts w:eastAsia="Verdana"/>
          <w:szCs w:val="24"/>
          <w:lang w:eastAsia="tr-TR"/>
        </w:rPr>
        <w:lastRenderedPageBreak/>
        <w:t xml:space="preserve">ilkelere dayanan demokratik, laik ve sosyal bir hukuk devleti olan Türkiye Cumhuriyeti’ne karşı görev ve sorumluluklarını bilen ve bunları davranış haline getirmiş vatandaşlar yetiştirmek üzere, Bakanlığa bağlı her kademedeki öğretim kurumlarının öğretmen ve öğrencilerine ait bütün eğitim ve öğretim hizmetleri konusunda Bakanlık ve İl Milli Eğitim Müdürlüğü ve İlçe Milli Eğitim Müdürlüğü tarafından verilen her türlü planlama, programlama ve takip görevlerini yerine getirmek amacıyla; </w:t>
      </w:r>
      <w:r w:rsidR="00857D39" w:rsidRPr="00DE2F19">
        <w:rPr>
          <w:rFonts w:eastAsia="Times#20New#20Roman"/>
          <w:szCs w:val="24"/>
          <w:lang w:eastAsia="tr-TR"/>
        </w:rPr>
        <w:t>Sevgi Anaokulu’</w:t>
      </w:r>
      <w:r w:rsidR="0048445F" w:rsidRPr="00DE2F19">
        <w:rPr>
          <w:rFonts w:eastAsia="Times#20New#20Roman"/>
          <w:szCs w:val="24"/>
          <w:lang w:eastAsia="tr-TR"/>
        </w:rPr>
        <w:t>nu</w:t>
      </w:r>
      <w:r w:rsidR="00DA66F6" w:rsidRPr="00DE2F19">
        <w:rPr>
          <w:rFonts w:eastAsia="Times#20New#20Roman"/>
          <w:szCs w:val="24"/>
          <w:lang w:eastAsia="tr-TR"/>
        </w:rPr>
        <w:t xml:space="preserve">n yasal yetki, görev ve sorumlulukları, başta T.C. Anayasası olmak üzere 1739 sayılı Milli Eğitim Temel Kanunu ve 652 sayılı Milli Eğitim Bakanlığının Teşkilat ve Görevleri Hakkında KHK hükümlerine dayanılarak </w:t>
      </w:r>
      <w:r w:rsidR="00857D39" w:rsidRPr="00DE2F19">
        <w:rPr>
          <w:rFonts w:eastAsia="Times#20New#20Roman"/>
          <w:szCs w:val="24"/>
          <w:lang w:eastAsia="tr-TR"/>
        </w:rPr>
        <w:t xml:space="preserve">29072 </w:t>
      </w:r>
      <w:r w:rsidR="00DA66F6" w:rsidRPr="00DE2F19">
        <w:rPr>
          <w:rFonts w:eastAsia="Times#20New#20Roman"/>
          <w:szCs w:val="24"/>
          <w:lang w:eastAsia="tr-TR"/>
        </w:rPr>
        <w:t>sayılı Resmi Gazete ’de yayım</w:t>
      </w:r>
      <w:r w:rsidR="00857D39" w:rsidRPr="00DE2F19">
        <w:rPr>
          <w:rFonts w:eastAsia="Times#20New#20Roman"/>
          <w:szCs w:val="24"/>
          <w:lang w:eastAsia="tr-TR"/>
        </w:rPr>
        <w:t xml:space="preserve">lanan Milli Eğitim Bakanlığı Okul Öncesi ve İlköğretim Kurumları </w:t>
      </w:r>
      <w:r w:rsidR="00DA66F6" w:rsidRPr="00DE2F19">
        <w:rPr>
          <w:rFonts w:eastAsia="Times#20New#20Roman"/>
          <w:szCs w:val="24"/>
          <w:lang w:eastAsia="tr-TR"/>
        </w:rPr>
        <w:t>Yönetmeliği esaslarına göre belirlenmektedir.</w:t>
      </w:r>
    </w:p>
    <w:p w:rsidR="005B1185" w:rsidRPr="00DE2F19" w:rsidRDefault="005B1185" w:rsidP="0041685B">
      <w:pPr>
        <w:pStyle w:val="ListeParagraf"/>
        <w:numPr>
          <w:ilvl w:val="0"/>
          <w:numId w:val="46"/>
        </w:numPr>
        <w:rPr>
          <w:rFonts w:eastAsia="Times#20New#20Roman"/>
          <w:szCs w:val="24"/>
          <w:lang w:eastAsia="tr-TR"/>
        </w:rPr>
      </w:pPr>
      <w:r w:rsidRPr="00DE2F19">
        <w:rPr>
          <w:rFonts w:eastAsia="Times#20New#20Roman"/>
          <w:szCs w:val="24"/>
          <w:lang w:eastAsia="tr-TR"/>
        </w:rPr>
        <w:t>Türkiye Cumhuriyeti Anayasası</w:t>
      </w:r>
    </w:p>
    <w:p w:rsidR="005B1185" w:rsidRPr="00DE2F19" w:rsidRDefault="005B1185" w:rsidP="0041685B">
      <w:pPr>
        <w:pStyle w:val="ListeParagraf"/>
        <w:numPr>
          <w:ilvl w:val="0"/>
          <w:numId w:val="46"/>
        </w:numPr>
        <w:rPr>
          <w:rFonts w:eastAsia="Times#20New#20Roman"/>
          <w:szCs w:val="24"/>
          <w:lang w:eastAsia="tr-TR"/>
        </w:rPr>
      </w:pPr>
      <w:r w:rsidRPr="00DE2F19">
        <w:rPr>
          <w:rFonts w:eastAsia="Times#20New#20Roman"/>
          <w:szCs w:val="24"/>
          <w:lang w:eastAsia="tr-TR"/>
        </w:rPr>
        <w:t>1739 Sayılı Milli Eğitim Temel Kanunu</w:t>
      </w:r>
    </w:p>
    <w:p w:rsidR="005B1185" w:rsidRPr="00DE2F19" w:rsidRDefault="005B1185" w:rsidP="0041685B">
      <w:pPr>
        <w:pStyle w:val="ListeParagraf"/>
        <w:numPr>
          <w:ilvl w:val="0"/>
          <w:numId w:val="46"/>
        </w:numPr>
        <w:rPr>
          <w:rFonts w:eastAsia="Times#20New#20Roman"/>
          <w:szCs w:val="24"/>
          <w:lang w:eastAsia="tr-TR"/>
        </w:rPr>
      </w:pPr>
      <w:r w:rsidRPr="00DE2F19">
        <w:rPr>
          <w:rFonts w:eastAsia="Times#20New#20Roman"/>
          <w:szCs w:val="24"/>
          <w:lang w:eastAsia="tr-TR"/>
        </w:rPr>
        <w:t>430 Sayılı Tevhidi-i Tedrisat Kanunu</w:t>
      </w:r>
    </w:p>
    <w:p w:rsidR="005B1185" w:rsidRPr="00DE2F19" w:rsidRDefault="005B1185" w:rsidP="0041685B">
      <w:pPr>
        <w:pStyle w:val="ListeParagraf"/>
        <w:numPr>
          <w:ilvl w:val="0"/>
          <w:numId w:val="46"/>
        </w:numPr>
        <w:rPr>
          <w:rFonts w:eastAsia="Times#20New#20Roman"/>
          <w:szCs w:val="24"/>
          <w:lang w:eastAsia="tr-TR"/>
        </w:rPr>
      </w:pPr>
      <w:r w:rsidRPr="00DE2F19">
        <w:rPr>
          <w:rFonts w:eastAsia="Times#20New#20Roman"/>
          <w:szCs w:val="24"/>
          <w:lang w:eastAsia="tr-TR"/>
        </w:rPr>
        <w:t>652 Sayılı MEB Teşkilat ve Görevleri Hakkında KHK</w:t>
      </w:r>
    </w:p>
    <w:p w:rsidR="0013509D" w:rsidRPr="00DE2F19" w:rsidRDefault="005B1185" w:rsidP="0041685B">
      <w:pPr>
        <w:pStyle w:val="ListeParagraf"/>
        <w:numPr>
          <w:ilvl w:val="0"/>
          <w:numId w:val="46"/>
        </w:numPr>
        <w:rPr>
          <w:rFonts w:eastAsia="Times#20New#20Roman"/>
          <w:szCs w:val="24"/>
          <w:lang w:eastAsia="tr-TR"/>
        </w:rPr>
      </w:pPr>
      <w:r w:rsidRPr="00DE2F19">
        <w:rPr>
          <w:rFonts w:eastAsia="Times#20New#20Roman"/>
          <w:szCs w:val="24"/>
          <w:lang w:eastAsia="tr-TR"/>
        </w:rPr>
        <w:t>222 Sayılı İlköğretim ve Eğitim Kanunu</w:t>
      </w:r>
    </w:p>
    <w:p w:rsidR="0013509D" w:rsidRPr="00DE2F19" w:rsidRDefault="0013509D" w:rsidP="0041685B">
      <w:pPr>
        <w:pStyle w:val="ListeParagraf"/>
        <w:numPr>
          <w:ilvl w:val="0"/>
          <w:numId w:val="46"/>
        </w:numPr>
        <w:rPr>
          <w:rFonts w:eastAsia="Times#20New#20Roman"/>
          <w:szCs w:val="24"/>
          <w:lang w:eastAsia="tr-TR"/>
        </w:rPr>
      </w:pPr>
      <w:r w:rsidRPr="00DE2F19">
        <w:rPr>
          <w:szCs w:val="24"/>
        </w:rPr>
        <w:t>Okul Öncesi Eğitim ve İlköğretim Kurumları Yönetmeliği (Yönetmelik içerisinde belirtilen ilgili mevzuat hükümleri)</w:t>
      </w:r>
    </w:p>
    <w:p w:rsidR="0013509D" w:rsidRPr="00DE2F19" w:rsidRDefault="0013509D" w:rsidP="0041685B">
      <w:pPr>
        <w:pStyle w:val="ListeParagraf"/>
        <w:numPr>
          <w:ilvl w:val="0"/>
          <w:numId w:val="46"/>
        </w:numPr>
        <w:rPr>
          <w:rFonts w:eastAsia="Times#20New#20Roman"/>
          <w:szCs w:val="24"/>
          <w:lang w:eastAsia="tr-TR"/>
        </w:rPr>
      </w:pPr>
      <w:r w:rsidRPr="00DE2F19">
        <w:rPr>
          <w:szCs w:val="24"/>
        </w:rPr>
        <w:t>Okul Öncesi Eğitim ve İlköğretim Kurumları Çocuk Kulüpleri Yönergesi</w:t>
      </w:r>
    </w:p>
    <w:p w:rsidR="0013509D" w:rsidRPr="00DE2F19" w:rsidRDefault="0013509D" w:rsidP="0041685B">
      <w:pPr>
        <w:pStyle w:val="ListeParagraf"/>
        <w:numPr>
          <w:ilvl w:val="0"/>
          <w:numId w:val="46"/>
        </w:numPr>
        <w:rPr>
          <w:rFonts w:eastAsia="Times#20New#20Roman"/>
          <w:szCs w:val="24"/>
          <w:lang w:eastAsia="tr-TR"/>
        </w:rPr>
      </w:pPr>
      <w:r w:rsidRPr="00DE2F19">
        <w:rPr>
          <w:szCs w:val="24"/>
        </w:rPr>
        <w:t>Okul - Aile Birliği Yönetmeliği</w:t>
      </w:r>
    </w:p>
    <w:p w:rsidR="0013509D" w:rsidRPr="00DE2F19" w:rsidRDefault="0013509D" w:rsidP="0041685B">
      <w:pPr>
        <w:pStyle w:val="ListeParagraf"/>
        <w:numPr>
          <w:ilvl w:val="0"/>
          <w:numId w:val="46"/>
        </w:numPr>
        <w:rPr>
          <w:rFonts w:eastAsia="Times#20New#20Roman"/>
          <w:szCs w:val="24"/>
          <w:lang w:eastAsia="tr-TR"/>
        </w:rPr>
      </w:pPr>
      <w:r w:rsidRPr="00DE2F19">
        <w:rPr>
          <w:szCs w:val="24"/>
        </w:rPr>
        <w:t>MEB Eğitim Bölgeleri ve Eğitim Kurulları Yönergesi</w:t>
      </w:r>
    </w:p>
    <w:p w:rsidR="0013509D" w:rsidRPr="00DE2F19" w:rsidRDefault="0013509D" w:rsidP="0041685B">
      <w:pPr>
        <w:pStyle w:val="ListeParagraf"/>
        <w:numPr>
          <w:ilvl w:val="0"/>
          <w:numId w:val="46"/>
        </w:numPr>
        <w:rPr>
          <w:rFonts w:eastAsia="Times#20New#20Roman"/>
          <w:szCs w:val="24"/>
          <w:lang w:eastAsia="tr-TR"/>
        </w:rPr>
      </w:pPr>
      <w:r w:rsidRPr="00DE2F19">
        <w:rPr>
          <w:szCs w:val="24"/>
        </w:rPr>
        <w:t>MEB Yönetici ve Öğretmenlerin Ders ve Ek Ders Saatlerine İlişkin Karar</w:t>
      </w:r>
    </w:p>
    <w:p w:rsidR="0013509D" w:rsidRPr="00DE2F19" w:rsidRDefault="0013509D" w:rsidP="0041685B">
      <w:pPr>
        <w:pStyle w:val="ListeParagraf"/>
        <w:numPr>
          <w:ilvl w:val="0"/>
          <w:numId w:val="46"/>
        </w:numPr>
        <w:rPr>
          <w:rFonts w:eastAsia="Times#20New#20Roman"/>
          <w:szCs w:val="24"/>
          <w:lang w:eastAsia="tr-TR"/>
        </w:rPr>
      </w:pPr>
      <w:r w:rsidRPr="00DE2F19">
        <w:rPr>
          <w:szCs w:val="24"/>
        </w:rPr>
        <w:t>Taşınır Mal Yönetmeliği</w:t>
      </w:r>
    </w:p>
    <w:p w:rsidR="0013509D" w:rsidRPr="00DE2F19" w:rsidRDefault="0013509D" w:rsidP="0041685B">
      <w:pPr>
        <w:pStyle w:val="ListeParagraf"/>
        <w:numPr>
          <w:ilvl w:val="0"/>
          <w:numId w:val="46"/>
        </w:numPr>
        <w:rPr>
          <w:rFonts w:eastAsia="Times#20New#20Roman"/>
          <w:szCs w:val="24"/>
          <w:lang w:eastAsia="tr-TR"/>
        </w:rPr>
      </w:pPr>
      <w:r w:rsidRPr="00DE2F19">
        <w:rPr>
          <w:szCs w:val="24"/>
        </w:rPr>
        <w:t>5048 Sayılı Harcırah Kanun</w:t>
      </w:r>
      <w:r w:rsidR="00420342" w:rsidRPr="00DE2F19">
        <w:rPr>
          <w:szCs w:val="24"/>
        </w:rPr>
        <w:t>u</w:t>
      </w:r>
    </w:p>
    <w:p w:rsidR="009378E8" w:rsidRPr="00DE2F19" w:rsidRDefault="00420342" w:rsidP="0041685B">
      <w:pPr>
        <w:pStyle w:val="ListeParagraf"/>
        <w:numPr>
          <w:ilvl w:val="0"/>
          <w:numId w:val="46"/>
        </w:numPr>
        <w:rPr>
          <w:rFonts w:eastAsia="Times#20New#20Roman"/>
          <w:szCs w:val="24"/>
          <w:lang w:eastAsia="tr-TR"/>
        </w:rPr>
      </w:pPr>
      <w:r w:rsidRPr="00DE2F19">
        <w:rPr>
          <w:szCs w:val="24"/>
        </w:rPr>
        <w:t>4734 Sayılı Kamu İhale Kanunu</w:t>
      </w:r>
    </w:p>
    <w:p w:rsidR="009378E8" w:rsidRPr="00DE2F19" w:rsidRDefault="009378E8" w:rsidP="0041685B">
      <w:pPr>
        <w:rPr>
          <w:rFonts w:eastAsia="Times#20New#20Roman"/>
          <w:szCs w:val="24"/>
          <w:lang w:eastAsia="tr-TR"/>
        </w:rPr>
      </w:pPr>
    </w:p>
    <w:tbl>
      <w:tblPr>
        <w:tblW w:w="0" w:type="auto"/>
        <w:jc w:val="center"/>
        <w:tblInd w:w="-630" w:type="dxa"/>
        <w:tblBorders>
          <w:top w:val="single" w:sz="8" w:space="0" w:color="17375D"/>
          <w:left w:val="single" w:sz="4" w:space="0" w:color="auto"/>
          <w:bottom w:val="single" w:sz="8" w:space="0" w:color="17375D"/>
          <w:right w:val="single" w:sz="8" w:space="0" w:color="17375D"/>
          <w:insideH w:val="single" w:sz="8" w:space="0" w:color="17375D"/>
          <w:insideV w:val="single" w:sz="8" w:space="0" w:color="17375D"/>
        </w:tblBorders>
        <w:tblCellMar>
          <w:left w:w="70" w:type="dxa"/>
          <w:right w:w="70" w:type="dxa"/>
        </w:tblCellMar>
        <w:tblLook w:val="04A0"/>
      </w:tblPr>
      <w:tblGrid>
        <w:gridCol w:w="10733"/>
      </w:tblGrid>
      <w:tr w:rsidR="0013509D" w:rsidRPr="0064715E" w:rsidTr="00B93842">
        <w:trPr>
          <w:trHeight w:val="315"/>
          <w:jc w:val="center"/>
        </w:trPr>
        <w:tc>
          <w:tcPr>
            <w:tcW w:w="10733" w:type="dxa"/>
            <w:shd w:val="clear" w:color="auto" w:fill="F2DBDB"/>
          </w:tcPr>
          <w:p w:rsidR="0013509D" w:rsidRPr="0064715E" w:rsidRDefault="0013509D" w:rsidP="00B93842">
            <w:pPr>
              <w:spacing w:line="240" w:lineRule="auto"/>
              <w:rPr>
                <w:rFonts w:eastAsia="Times New Roman"/>
                <w:b/>
                <w:bCs/>
                <w:iCs/>
                <w:lang w:eastAsia="tr-TR"/>
              </w:rPr>
            </w:pPr>
            <w:r w:rsidRPr="0064715E">
              <w:rPr>
                <w:rFonts w:eastAsia="Times New Roman"/>
                <w:b/>
                <w:bCs/>
                <w:iCs/>
                <w:lang w:eastAsia="tr-TR"/>
              </w:rPr>
              <w:t>YASAL YÜKÜMLÜLÜKLER VE MEVZUAT ANALİZİ</w:t>
            </w:r>
          </w:p>
        </w:tc>
      </w:tr>
      <w:tr w:rsidR="0013509D" w:rsidRPr="0064715E" w:rsidTr="00B93842">
        <w:trPr>
          <w:trHeight w:val="315"/>
          <w:jc w:val="center"/>
        </w:trPr>
        <w:tc>
          <w:tcPr>
            <w:tcW w:w="10733" w:type="dxa"/>
            <w:shd w:val="clear" w:color="auto" w:fill="FABF8F"/>
          </w:tcPr>
          <w:p w:rsidR="0013509D" w:rsidRPr="0064715E" w:rsidRDefault="0013509D" w:rsidP="00B93842">
            <w:pPr>
              <w:spacing w:line="240" w:lineRule="auto"/>
              <w:rPr>
                <w:rFonts w:eastAsia="Times New Roman"/>
                <w:b/>
                <w:bCs/>
                <w:i/>
                <w:iCs/>
                <w:lang w:eastAsia="tr-TR"/>
              </w:rPr>
            </w:pPr>
            <w:r w:rsidRPr="0064715E">
              <w:rPr>
                <w:rFonts w:eastAsia="Times New Roman"/>
                <w:b/>
                <w:bCs/>
                <w:i/>
                <w:iCs/>
                <w:szCs w:val="24"/>
                <w:lang w:eastAsia="tr-TR"/>
              </w:rPr>
              <w:t>1. Yönetim Hizmetleri</w:t>
            </w:r>
          </w:p>
        </w:tc>
      </w:tr>
      <w:tr w:rsidR="0013509D" w:rsidRPr="0064715E" w:rsidTr="00B93842">
        <w:trPr>
          <w:trHeight w:val="315"/>
          <w:jc w:val="center"/>
        </w:trPr>
        <w:tc>
          <w:tcPr>
            <w:tcW w:w="10733" w:type="dxa"/>
            <w:shd w:val="clear" w:color="auto" w:fill="F2DBDB"/>
          </w:tcPr>
          <w:p w:rsidR="0013509D" w:rsidRPr="00B93842" w:rsidRDefault="0013509D" w:rsidP="007A1F89">
            <w:pPr>
              <w:numPr>
                <w:ilvl w:val="0"/>
                <w:numId w:val="26"/>
              </w:numPr>
              <w:spacing w:line="240" w:lineRule="auto"/>
              <w:rPr>
                <w:bCs/>
                <w:szCs w:val="24"/>
              </w:rPr>
            </w:pPr>
            <w:r w:rsidRPr="00B93842">
              <w:rPr>
                <w:bCs/>
                <w:szCs w:val="24"/>
              </w:rPr>
              <w:t>Kanun, tüzük, yönetmelik, yönerge, genelge, plan, program ve amirlerce kendilerine verilen görevleri yapmak.</w:t>
            </w:r>
          </w:p>
          <w:p w:rsidR="0013509D" w:rsidRPr="00B93842" w:rsidRDefault="0013509D" w:rsidP="007A1F89">
            <w:pPr>
              <w:numPr>
                <w:ilvl w:val="0"/>
                <w:numId w:val="26"/>
              </w:numPr>
              <w:spacing w:line="240" w:lineRule="auto"/>
              <w:ind w:right="-23"/>
              <w:rPr>
                <w:rFonts w:eastAsia="Times New Roman"/>
                <w:szCs w:val="24"/>
                <w:lang w:eastAsia="tr-TR"/>
              </w:rPr>
            </w:pPr>
            <w:r w:rsidRPr="00B93842">
              <w:rPr>
                <w:bCs/>
                <w:szCs w:val="24"/>
              </w:rPr>
              <w:t xml:space="preserve">Eğitim-öğretim hizmetlerini incelemek, okulun ihtiyaçlarını tespit ederek ihtiyaçların giderilmesini sağlamak, sağlanamadığı durumlarda ilçe-il milli eğitim müdürlüklerine bilgi vermek, talepte bulunmak. </w:t>
            </w:r>
          </w:p>
        </w:tc>
      </w:tr>
      <w:tr w:rsidR="0013509D" w:rsidRPr="0064715E" w:rsidTr="00B93842">
        <w:trPr>
          <w:trHeight w:val="315"/>
          <w:jc w:val="center"/>
        </w:trPr>
        <w:tc>
          <w:tcPr>
            <w:tcW w:w="10733" w:type="dxa"/>
            <w:shd w:val="clear" w:color="auto" w:fill="FABF8F"/>
          </w:tcPr>
          <w:p w:rsidR="0013509D" w:rsidRPr="00B93842" w:rsidRDefault="0013509D" w:rsidP="00B93842">
            <w:pPr>
              <w:spacing w:line="240" w:lineRule="auto"/>
              <w:rPr>
                <w:rFonts w:eastAsia="Times New Roman"/>
                <w:b/>
                <w:bCs/>
                <w:i/>
                <w:iCs/>
                <w:szCs w:val="24"/>
                <w:lang w:eastAsia="tr-TR"/>
              </w:rPr>
            </w:pPr>
            <w:r w:rsidRPr="00B93842">
              <w:rPr>
                <w:rFonts w:eastAsia="Times New Roman"/>
                <w:b/>
                <w:bCs/>
                <w:i/>
                <w:iCs/>
                <w:szCs w:val="24"/>
                <w:lang w:eastAsia="tr-TR"/>
              </w:rPr>
              <w:t>2.  İnsan Kaynakları Hizmetleri</w:t>
            </w:r>
          </w:p>
        </w:tc>
      </w:tr>
      <w:tr w:rsidR="0013509D" w:rsidRPr="0064715E" w:rsidTr="00B93842">
        <w:trPr>
          <w:trHeight w:val="915"/>
          <w:jc w:val="center"/>
        </w:trPr>
        <w:tc>
          <w:tcPr>
            <w:tcW w:w="10733" w:type="dxa"/>
            <w:shd w:val="clear" w:color="auto" w:fill="F2DBDB"/>
          </w:tcPr>
          <w:p w:rsidR="00776BDD" w:rsidRPr="00B93842" w:rsidRDefault="00776BDD" w:rsidP="007A1F89">
            <w:pPr>
              <w:numPr>
                <w:ilvl w:val="0"/>
                <w:numId w:val="27"/>
              </w:numPr>
              <w:spacing w:line="240" w:lineRule="auto"/>
              <w:jc w:val="left"/>
              <w:rPr>
                <w:bCs/>
                <w:szCs w:val="24"/>
              </w:rPr>
            </w:pPr>
            <w:r w:rsidRPr="00B93842">
              <w:rPr>
                <w:rFonts w:eastAsia="Verdana"/>
                <w:color w:val="000000" w:themeColor="text1"/>
                <w:szCs w:val="24"/>
                <w:lang w:eastAsia="tr-TR"/>
              </w:rPr>
              <w:t xml:space="preserve">Okulumuz kadrosunda bulunan görevli öğretmenler için özlük dosyalarını tutmak, bu konuda İlçe </w:t>
            </w:r>
            <w:proofErr w:type="gramStart"/>
            <w:r w:rsidRPr="00B93842">
              <w:rPr>
                <w:rFonts w:eastAsia="Verdana"/>
                <w:color w:val="000000" w:themeColor="text1"/>
                <w:szCs w:val="24"/>
                <w:lang w:eastAsia="tr-TR"/>
              </w:rPr>
              <w:t>M.E.M</w:t>
            </w:r>
            <w:proofErr w:type="gramEnd"/>
            <w:r w:rsidRPr="00B93842">
              <w:rPr>
                <w:rFonts w:eastAsia="Verdana"/>
                <w:color w:val="000000" w:themeColor="text1"/>
                <w:szCs w:val="24"/>
                <w:lang w:eastAsia="tr-TR"/>
              </w:rPr>
              <w:t xml:space="preserve"> ile koordinasyonu sağlamak, mevcut öğretmen sayılarını ve gelecek öğretim yılının öğretmen ve diğer personel ihtiyacını ilgili makamlara bildirmek.</w:t>
            </w:r>
          </w:p>
          <w:p w:rsidR="00776BDD" w:rsidRPr="00B93842" w:rsidRDefault="00776BDD" w:rsidP="007A1F89">
            <w:pPr>
              <w:numPr>
                <w:ilvl w:val="0"/>
                <w:numId w:val="27"/>
              </w:numPr>
              <w:spacing w:line="240" w:lineRule="auto"/>
              <w:jc w:val="left"/>
              <w:rPr>
                <w:bCs/>
                <w:szCs w:val="24"/>
              </w:rPr>
            </w:pPr>
            <w:r w:rsidRPr="00B93842">
              <w:rPr>
                <w:rFonts w:eastAsia="Verdana"/>
                <w:color w:val="000000" w:themeColor="text1"/>
                <w:szCs w:val="24"/>
                <w:lang w:eastAsia="tr-TR"/>
              </w:rPr>
              <w:t>İl içinde tayin isteyen öğretmenlerin görev yeri taleplerini İlçe Milli Eğitim Müdürlüğüne sunmak</w:t>
            </w:r>
            <w:r w:rsidRPr="00B93842">
              <w:rPr>
                <w:bCs/>
                <w:szCs w:val="24"/>
              </w:rPr>
              <w:t xml:space="preserve"> </w:t>
            </w:r>
          </w:p>
          <w:p w:rsidR="00776BDD" w:rsidRPr="00B93842" w:rsidRDefault="0013509D" w:rsidP="007A1F89">
            <w:pPr>
              <w:numPr>
                <w:ilvl w:val="0"/>
                <w:numId w:val="27"/>
              </w:numPr>
              <w:spacing w:line="240" w:lineRule="auto"/>
              <w:jc w:val="left"/>
              <w:rPr>
                <w:bCs/>
                <w:szCs w:val="24"/>
              </w:rPr>
            </w:pPr>
            <w:r w:rsidRPr="00B93842">
              <w:rPr>
                <w:bCs/>
                <w:szCs w:val="24"/>
              </w:rPr>
              <w:t>İhtiyaç halinde ücretli öğretmen görevlendirilmesini İlçe Makamına teklif etmek ve alınacak onay doğrultusunda işlem yapmak.</w:t>
            </w:r>
          </w:p>
          <w:p w:rsidR="0013509D" w:rsidRPr="00B93842" w:rsidRDefault="0013509D" w:rsidP="007A1F89">
            <w:pPr>
              <w:numPr>
                <w:ilvl w:val="0"/>
                <w:numId w:val="27"/>
              </w:numPr>
              <w:spacing w:line="240" w:lineRule="auto"/>
              <w:jc w:val="left"/>
              <w:rPr>
                <w:bCs/>
                <w:szCs w:val="24"/>
              </w:rPr>
            </w:pPr>
            <w:r w:rsidRPr="00B93842">
              <w:rPr>
                <w:bCs/>
                <w:szCs w:val="24"/>
              </w:rPr>
              <w:t>Öğretmen ve diğer personelin terfi, izin, adaylık, emeklilik gibi özlük haklarına ilişkin işlemlerden yetkisi dahilinde olanların sonuçlandırılmasını sağlamak</w:t>
            </w:r>
            <w:r w:rsidR="00266C86" w:rsidRPr="00B93842">
              <w:rPr>
                <w:rFonts w:eastAsia="Verdana"/>
                <w:color w:val="000000" w:themeColor="text1"/>
                <w:szCs w:val="24"/>
                <w:lang w:eastAsia="tr-TR"/>
              </w:rPr>
              <w:t xml:space="preserve"> ve tahakkuk ve mutemetlik işlerini yürütmek.</w:t>
            </w:r>
          </w:p>
          <w:p w:rsidR="0013509D" w:rsidRPr="00B93842" w:rsidRDefault="0013509D" w:rsidP="007A1F89">
            <w:pPr>
              <w:numPr>
                <w:ilvl w:val="0"/>
                <w:numId w:val="27"/>
              </w:numPr>
              <w:spacing w:line="240" w:lineRule="auto"/>
              <w:jc w:val="left"/>
              <w:rPr>
                <w:bCs/>
                <w:szCs w:val="24"/>
              </w:rPr>
            </w:pPr>
            <w:r w:rsidRPr="00B93842">
              <w:rPr>
                <w:bCs/>
                <w:szCs w:val="24"/>
              </w:rPr>
              <w:t>Öğretmen ve diğer personelin disiplinle ilgili işlemlerini usulüne göre yapmak.</w:t>
            </w:r>
          </w:p>
          <w:p w:rsidR="0013509D" w:rsidRPr="00B93842" w:rsidRDefault="0013509D" w:rsidP="007A1F89">
            <w:pPr>
              <w:numPr>
                <w:ilvl w:val="0"/>
                <w:numId w:val="27"/>
              </w:numPr>
              <w:spacing w:line="240" w:lineRule="auto"/>
              <w:jc w:val="left"/>
              <w:rPr>
                <w:bCs/>
                <w:szCs w:val="24"/>
              </w:rPr>
            </w:pPr>
            <w:r w:rsidRPr="00B93842">
              <w:rPr>
                <w:bCs/>
                <w:szCs w:val="24"/>
              </w:rPr>
              <w:t>Sözleşmeli personelin iş ve işlemlerini yürütmek.</w:t>
            </w:r>
          </w:p>
          <w:p w:rsidR="0013509D" w:rsidRPr="00B93842" w:rsidRDefault="0013509D" w:rsidP="007A1F89">
            <w:pPr>
              <w:numPr>
                <w:ilvl w:val="0"/>
                <w:numId w:val="27"/>
              </w:numPr>
              <w:spacing w:line="240" w:lineRule="auto"/>
              <w:jc w:val="left"/>
              <w:rPr>
                <w:bCs/>
                <w:szCs w:val="24"/>
              </w:rPr>
            </w:pPr>
            <w:r w:rsidRPr="00B93842">
              <w:rPr>
                <w:bCs/>
                <w:szCs w:val="24"/>
              </w:rPr>
              <w:t>Emekliye ayrılmaları gerekenlerle, emekliye ayrılmak isteyenlerin işlemlerini yapmak.</w:t>
            </w:r>
          </w:p>
          <w:p w:rsidR="0013509D" w:rsidRPr="00B93842" w:rsidRDefault="0013509D" w:rsidP="007A1F89">
            <w:pPr>
              <w:numPr>
                <w:ilvl w:val="0"/>
                <w:numId w:val="27"/>
              </w:numPr>
              <w:spacing w:line="240" w:lineRule="auto"/>
              <w:jc w:val="left"/>
              <w:rPr>
                <w:bCs/>
                <w:szCs w:val="24"/>
              </w:rPr>
            </w:pPr>
            <w:r w:rsidRPr="00B93842">
              <w:rPr>
                <w:bCs/>
                <w:szCs w:val="24"/>
              </w:rPr>
              <w:t>Personelin özlük haklarına ilişkin tahakkuk ve mutemetlik işlerini yürütmek.</w:t>
            </w:r>
          </w:p>
          <w:p w:rsidR="0013509D" w:rsidRPr="00B93842" w:rsidRDefault="0013509D" w:rsidP="007A1F89">
            <w:pPr>
              <w:numPr>
                <w:ilvl w:val="0"/>
                <w:numId w:val="27"/>
              </w:numPr>
              <w:spacing w:line="240" w:lineRule="auto"/>
              <w:ind w:right="-23"/>
              <w:rPr>
                <w:bCs/>
                <w:szCs w:val="24"/>
              </w:rPr>
            </w:pPr>
            <w:r w:rsidRPr="00B93842">
              <w:rPr>
                <w:bCs/>
                <w:szCs w:val="24"/>
              </w:rPr>
              <w:t>Öğretmen ve diğer personelin hizmet içi eğitimi için gerekli işlemleri yaparak ilgili makama iletmek.</w:t>
            </w:r>
          </w:p>
        </w:tc>
      </w:tr>
      <w:tr w:rsidR="0013509D" w:rsidRPr="0064715E" w:rsidTr="00B93842">
        <w:trPr>
          <w:trHeight w:val="315"/>
          <w:jc w:val="center"/>
        </w:trPr>
        <w:tc>
          <w:tcPr>
            <w:tcW w:w="10733" w:type="dxa"/>
            <w:shd w:val="clear" w:color="auto" w:fill="FABF8F"/>
          </w:tcPr>
          <w:p w:rsidR="0013509D" w:rsidRPr="00B93842" w:rsidRDefault="0013509D" w:rsidP="00B93842">
            <w:pPr>
              <w:spacing w:line="240" w:lineRule="auto"/>
              <w:rPr>
                <w:rFonts w:eastAsia="Times New Roman"/>
                <w:b/>
                <w:bCs/>
                <w:i/>
                <w:iCs/>
                <w:szCs w:val="24"/>
                <w:lang w:eastAsia="tr-TR"/>
              </w:rPr>
            </w:pPr>
            <w:r w:rsidRPr="00B93842">
              <w:rPr>
                <w:rFonts w:eastAsia="Times New Roman"/>
                <w:b/>
                <w:bCs/>
                <w:i/>
                <w:iCs/>
                <w:szCs w:val="24"/>
                <w:lang w:eastAsia="tr-TR"/>
              </w:rPr>
              <w:t>3. Eğitim-Öğretim Hizmetleri</w:t>
            </w:r>
          </w:p>
        </w:tc>
      </w:tr>
      <w:tr w:rsidR="0013509D" w:rsidRPr="0064715E" w:rsidTr="00B93842">
        <w:trPr>
          <w:trHeight w:val="600"/>
          <w:jc w:val="center"/>
        </w:trPr>
        <w:tc>
          <w:tcPr>
            <w:tcW w:w="10733" w:type="dxa"/>
            <w:shd w:val="clear" w:color="auto" w:fill="F2DBDB"/>
          </w:tcPr>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1.Okulumuzda; kanun, tüzük, yönetmelik, yönerge, program, genelge ve amirlerle tespit edilen eğitim amaçlarının gerçekleştirilmesini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2. Okulumuzda eğitim faaliyetlerinin Atatürk ilke ve inkılâpları doğrultusunda yürütülmesini takip etmek, </w:t>
            </w:r>
            <w:r w:rsidRPr="00B93842">
              <w:rPr>
                <w:rFonts w:eastAsia="Verdana"/>
                <w:color w:val="000000" w:themeColor="text1"/>
                <w:szCs w:val="24"/>
                <w:lang w:eastAsia="tr-TR"/>
              </w:rPr>
              <w:lastRenderedPageBreak/>
              <w:t>personel ve öğrencilerin her türlü bölücü, yıkıcı ve zararlı etkilerden korunmasını sağlayıcı tedbirler almak.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3. Öğrencilerimizi ve velilerimizi kötü alışkanlıklardan korumak için gerekli tedbirleri almak ve dikkate değer görülen durumları ilgili makamlara bildirmek.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4. </w:t>
            </w:r>
            <w:proofErr w:type="spellStart"/>
            <w:r w:rsidRPr="00B93842">
              <w:rPr>
                <w:rFonts w:eastAsia="Verdana"/>
                <w:color w:val="000000" w:themeColor="text1"/>
                <w:szCs w:val="24"/>
                <w:lang w:eastAsia="tr-TR"/>
              </w:rPr>
              <w:t>HEM’leri</w:t>
            </w:r>
            <w:proofErr w:type="spellEnd"/>
            <w:r w:rsidRPr="00B93842">
              <w:rPr>
                <w:rFonts w:eastAsia="Verdana"/>
                <w:color w:val="000000" w:themeColor="text1"/>
                <w:szCs w:val="24"/>
                <w:lang w:eastAsia="tr-TR"/>
              </w:rPr>
              <w:t>, kurumlar, üniversiteler ve Sivil Toplum Kuruluşları ile iş birliği yaparak öğrenci, çalışan ve velilerimizi bilinçlendirmek ve eğitimler düzenlenmesini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5. Toplum kalkınmasına ilişkin plan ve programların hazırlanmasına ve uygulanmasına katılmak, ilgililerle devamlı işbirliği yapmak.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6.  Özel eğitime muhtaç çocukların eğitimi ile ilgili tedbirleri almak ve RAM </w:t>
            </w:r>
            <w:proofErr w:type="gramStart"/>
            <w:r w:rsidRPr="00B93842">
              <w:rPr>
                <w:rFonts w:eastAsia="Verdana"/>
                <w:color w:val="000000" w:themeColor="text1"/>
                <w:szCs w:val="24"/>
                <w:lang w:eastAsia="tr-TR"/>
              </w:rPr>
              <w:t>ile  iş</w:t>
            </w:r>
            <w:proofErr w:type="gramEnd"/>
            <w:r w:rsidRPr="00B93842">
              <w:rPr>
                <w:rFonts w:eastAsia="Verdana"/>
                <w:color w:val="000000" w:themeColor="text1"/>
                <w:szCs w:val="24"/>
                <w:lang w:eastAsia="tr-TR"/>
              </w:rPr>
              <w:t xml:space="preserve"> birliği ve koordinasyonu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7. Psikolojik danışma ve rehberlik hizmetleri komisyonu oluşturarak rehberlik planları hazırlamak ve plan doğrultusunda eğitim öğretimi desteklemek </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8.Öğrencilerin ilgi, istek ve yetenekleri doğrultusunda yönlendirilmelerine ve </w:t>
            </w:r>
            <w:r w:rsidRPr="00B93842">
              <w:rPr>
                <w:color w:val="000000" w:themeColor="text1"/>
                <w:szCs w:val="24"/>
              </w:rPr>
              <w:t xml:space="preserve">çocukların beden, zihin, duygu gelişmesini ve iyi alışkanlıklar kazanmasını sağlamaya </w:t>
            </w:r>
            <w:r w:rsidRPr="00B93842">
              <w:rPr>
                <w:rFonts w:eastAsia="Verdana"/>
                <w:color w:val="000000" w:themeColor="text1"/>
                <w:szCs w:val="24"/>
                <w:lang w:eastAsia="tr-TR"/>
              </w:rPr>
              <w:t>yönelik tedbirler almak.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9.   Türk dili, Türk tarihi, Türk kültürü ve güzel sanatlar alanındaki çalışmalar ile yakından ilgilenerek, çalışmaların faydalı bir şekilde yürütülmesini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10. Kurul ve komisyonların mevzuata uygun olarak çalışmasını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11. Okulumuzda toplum ve insan sağlığı ile ilgili halka açık kurs, seminer ve konferanslar düzenlemek.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12.  Okulumuzda öğrencilerin periyodik tarama ve aşılama işlemlerinin zamanında yapılmasını, bulaşıcı hastalıklar ile ilgili velilerin ve personelin bilgilendirilmesini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13.Fiziksel aktivite ve sağlıklı beslenme ile ilgili etkinlikler düzenlenmesini sağlamak ve yürütmek.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14.Okulumuzda eğitim programlarının uygulanması sırasında görülen aksaklıkları tespit etmek, düzeltilmesi için ilgili makamlara rapor sunmak.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15. Okul öncesi eğitim programı kapsamında öğrencilere ait gelişim raporu ve katılım belgelerinin zamanında ve mevzuata uygun olarak düzenlenmesini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16. Çocukların; sosyal, kültürel, sportif, halk oyunları, drama, sanat vb. faaliyet alanlarında serbest zamanlarını değerlendirmelerine yönelik çalışma ve hizmetleri yürütmek.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17.Basında yer alan eğitim ve öğretimle ilgili yerel haberleri değerlendirerek gereğini yerine getirmek web sitemizde güncel eğitim haber ve duyurularını yayınlamak.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18. Milli ve mahalli bayramlar ile belirli gün ve haftalara ilişkin kutlama programlarının yapılması, uygulanması ve sonuçlarının değerlendirilmesi.</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19. Okul Aile Birliklerinin usulüne uygun olarak çalışmalarını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20. Okulumuzda uygulanan eğitim etkinliklerini, projeleri ve örnek çalışmaları çevreye duyurmak ve teşvik etmek.</w:t>
            </w:r>
          </w:p>
          <w:p w:rsidR="0013509D"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21. Sağlık, beslenme, trafik vb. hizmetlerle ilgili eğitim ve öğretim programlarının uygulanmasını sağlamak ve gerekli tedbirleri almak.</w:t>
            </w:r>
          </w:p>
        </w:tc>
      </w:tr>
      <w:tr w:rsidR="0013509D" w:rsidRPr="0064715E" w:rsidTr="00B93842">
        <w:trPr>
          <w:trHeight w:val="315"/>
          <w:jc w:val="center"/>
        </w:trPr>
        <w:tc>
          <w:tcPr>
            <w:tcW w:w="10733" w:type="dxa"/>
            <w:shd w:val="clear" w:color="auto" w:fill="FABF8F"/>
          </w:tcPr>
          <w:p w:rsidR="0013509D" w:rsidRPr="0064715E" w:rsidRDefault="0013509D" w:rsidP="00B93842">
            <w:pPr>
              <w:spacing w:line="240" w:lineRule="auto"/>
              <w:rPr>
                <w:rFonts w:eastAsia="Times New Roman"/>
                <w:b/>
                <w:bCs/>
                <w:i/>
                <w:iCs/>
                <w:lang w:eastAsia="tr-TR"/>
              </w:rPr>
            </w:pPr>
            <w:r w:rsidRPr="0064715E">
              <w:rPr>
                <w:rFonts w:eastAsia="Times New Roman"/>
                <w:b/>
                <w:bCs/>
                <w:i/>
                <w:iCs/>
                <w:lang w:eastAsia="tr-TR"/>
              </w:rPr>
              <w:lastRenderedPageBreak/>
              <w:t>4. Bütçe-Yatırım Hizmetleri</w:t>
            </w:r>
          </w:p>
        </w:tc>
      </w:tr>
      <w:tr w:rsidR="0013509D" w:rsidRPr="0064715E" w:rsidTr="00B93842">
        <w:trPr>
          <w:trHeight w:val="300"/>
          <w:jc w:val="center"/>
        </w:trPr>
        <w:tc>
          <w:tcPr>
            <w:tcW w:w="10733" w:type="dxa"/>
            <w:shd w:val="clear" w:color="auto" w:fill="F2DBDB"/>
          </w:tcPr>
          <w:p w:rsidR="00B93842" w:rsidRPr="00B93842" w:rsidRDefault="00B93842" w:rsidP="00B93842">
            <w:pPr>
              <w:tabs>
                <w:tab w:val="left" w:pos="3915"/>
              </w:tabs>
              <w:rPr>
                <w:rFonts w:eastAsia="Verdana"/>
                <w:color w:val="000000" w:themeColor="text1"/>
                <w:szCs w:val="24"/>
                <w:lang w:eastAsia="tr-TR"/>
              </w:rPr>
            </w:pPr>
            <w:r>
              <w:rPr>
                <w:bCs/>
              </w:rPr>
              <w:t>1</w:t>
            </w:r>
            <w:r w:rsidRPr="00B93842">
              <w:rPr>
                <w:rFonts w:eastAsia="Verdana"/>
                <w:color w:val="000000" w:themeColor="text1"/>
                <w:szCs w:val="24"/>
                <w:lang w:eastAsia="tr-TR"/>
              </w:rPr>
              <w:t>.Genel bütçeden okulumuza ayrılan ödeneklerin mevzuata uy</w:t>
            </w:r>
            <w:r>
              <w:rPr>
                <w:rFonts w:eastAsia="Verdana"/>
                <w:color w:val="000000" w:themeColor="text1"/>
                <w:szCs w:val="24"/>
                <w:lang w:eastAsia="tr-TR"/>
              </w:rPr>
              <w:t>gun olarak kullanımını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2. Okul binası ve okul bahçesi ile tüm demirbaş eşya ve donatım malzemelerinin yapım, bakım ve onarım işlerini yürütmek ve satın alma iş ve işlemlerinin mevzuata uygun olarak yürütülmesini sağlamak. Kamu Bilişim Sistemleri </w:t>
            </w:r>
            <w:r>
              <w:rPr>
                <w:rFonts w:eastAsia="Verdana"/>
                <w:color w:val="000000" w:themeColor="text1"/>
                <w:szCs w:val="24"/>
                <w:lang w:eastAsia="tr-TR"/>
              </w:rPr>
              <w:t>modülüne düzenli olarak işlemek,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3. Mevzuata uygun olara</w:t>
            </w:r>
            <w:r>
              <w:rPr>
                <w:rFonts w:eastAsia="Verdana"/>
                <w:color w:val="000000" w:themeColor="text1"/>
                <w:szCs w:val="24"/>
                <w:lang w:eastAsia="tr-TR"/>
              </w:rPr>
              <w:t>k tahmini bütçenin hazırlanması,</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4.Gıda temizlik kırtasiye vb ihtiyaçları için mevzuata uygun olarak satın alma ve muayene kabul işlemlerini gerçekleştirmek</w:t>
            </w:r>
            <w:r>
              <w:rPr>
                <w:rFonts w:eastAsia="Verdana"/>
                <w:color w:val="000000" w:themeColor="text1"/>
                <w:szCs w:val="24"/>
                <w:lang w:eastAsia="tr-TR"/>
              </w:rPr>
              <w:t>,</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5.Okulun bütçesi ve öğrenci sayısı göz önünde bulundurularak personel ihtiyacının karşılanması ve ilgili mevzuat hükümlerince iş ve işlem</w:t>
            </w:r>
            <w:r>
              <w:rPr>
                <w:rFonts w:eastAsia="Verdana"/>
                <w:color w:val="000000" w:themeColor="text1"/>
                <w:szCs w:val="24"/>
                <w:lang w:eastAsia="tr-TR"/>
              </w:rPr>
              <w:t>lerinin yürütülmesini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6.  Ayniyat talimatnamesi ger</w:t>
            </w:r>
            <w:r>
              <w:rPr>
                <w:rFonts w:eastAsia="Verdana"/>
                <w:color w:val="000000" w:themeColor="text1"/>
                <w:szCs w:val="24"/>
                <w:lang w:eastAsia="tr-TR"/>
              </w:rPr>
              <w:t>eği olan iş ve işlemleri yapmak,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7. Diğer her türlü </w:t>
            </w:r>
            <w:proofErr w:type="gramStart"/>
            <w:r w:rsidRPr="00B93842">
              <w:rPr>
                <w:rFonts w:eastAsia="Verdana"/>
                <w:color w:val="000000" w:themeColor="text1"/>
                <w:szCs w:val="24"/>
                <w:lang w:eastAsia="tr-TR"/>
              </w:rPr>
              <w:t xml:space="preserve">parasal </w:t>
            </w:r>
            <w:r>
              <w:rPr>
                <w:rFonts w:eastAsia="Verdana"/>
                <w:color w:val="000000" w:themeColor="text1"/>
                <w:szCs w:val="24"/>
                <w:lang w:eastAsia="tr-TR"/>
              </w:rPr>
              <w:t xml:space="preserve"> iş</w:t>
            </w:r>
            <w:proofErr w:type="gramEnd"/>
            <w:r>
              <w:rPr>
                <w:rFonts w:eastAsia="Verdana"/>
                <w:color w:val="000000" w:themeColor="text1"/>
                <w:szCs w:val="24"/>
                <w:lang w:eastAsia="tr-TR"/>
              </w:rPr>
              <w:t xml:space="preserve"> ve işlemlerini yapmak,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lastRenderedPageBreak/>
              <w:t>8. Eğitim-öğretim yılı içerisinde düzenlenecek olan sosyal etkinliklerin planlamasını yaparak bütçesini oluşturmak ve ilgili mevzuat hükümle</w:t>
            </w:r>
            <w:r>
              <w:rPr>
                <w:rFonts w:eastAsia="Verdana"/>
                <w:color w:val="000000" w:themeColor="text1"/>
                <w:szCs w:val="24"/>
                <w:lang w:eastAsia="tr-TR"/>
              </w:rPr>
              <w:t>ri gereğince işlemleri yürütmek,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9. Öğrencilerin hizmetine sunulan servis araçları ile ilgili olarak mevzuat hükümleri gereğince sözleşme imzalamak, iş ve işlemlerin yürütülmesini sağlamak.</w:t>
            </w:r>
          </w:p>
          <w:p w:rsidR="0013509D" w:rsidRPr="0064715E" w:rsidRDefault="0013509D" w:rsidP="00B93842">
            <w:pPr>
              <w:spacing w:line="240" w:lineRule="auto"/>
              <w:ind w:left="720" w:right="-23"/>
              <w:rPr>
                <w:rFonts w:eastAsia="Times New Roman"/>
                <w:lang w:eastAsia="tr-TR"/>
              </w:rPr>
            </w:pPr>
          </w:p>
        </w:tc>
      </w:tr>
      <w:tr w:rsidR="0013509D" w:rsidRPr="0064715E" w:rsidTr="00B93842">
        <w:trPr>
          <w:trHeight w:val="315"/>
          <w:jc w:val="center"/>
        </w:trPr>
        <w:tc>
          <w:tcPr>
            <w:tcW w:w="10733" w:type="dxa"/>
            <w:shd w:val="clear" w:color="auto" w:fill="FABF8F"/>
          </w:tcPr>
          <w:p w:rsidR="0013509D" w:rsidRPr="00642669" w:rsidRDefault="0013509D" w:rsidP="00B93842">
            <w:pPr>
              <w:spacing w:line="240" w:lineRule="auto"/>
              <w:rPr>
                <w:rFonts w:eastAsia="Times New Roman"/>
                <w:b/>
                <w:bCs/>
                <w:i/>
                <w:iCs/>
                <w:lang w:eastAsia="tr-TR"/>
              </w:rPr>
            </w:pPr>
            <w:r w:rsidRPr="00642669">
              <w:rPr>
                <w:rFonts w:eastAsia="Times New Roman"/>
                <w:b/>
                <w:bCs/>
                <w:i/>
                <w:iCs/>
                <w:lang w:eastAsia="tr-TR"/>
              </w:rPr>
              <w:lastRenderedPageBreak/>
              <w:t>6. Sivil Savunma Hizmetleri</w:t>
            </w:r>
          </w:p>
        </w:tc>
      </w:tr>
      <w:tr w:rsidR="00B93842" w:rsidRPr="0064715E" w:rsidTr="00B93842">
        <w:trPr>
          <w:trHeight w:val="615"/>
          <w:jc w:val="center"/>
        </w:trPr>
        <w:tc>
          <w:tcPr>
            <w:tcW w:w="10733" w:type="dxa"/>
            <w:shd w:val="clear" w:color="auto" w:fill="F2DBDB"/>
          </w:tcPr>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1.Okulumuza ait sivil savunma ile ilgili plan ve programları düzenlemek, gerekli tespitleri yapmak ve tedbirleri almak.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2.Hazırlanan plan ve program doğrultusunda komisyonlar oluşturmak ve görev dağılımı yapmak. </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3. Sivil Savunma Teşkilatı ile koordinasyonu sağlamak ve hizmetin aksamadan yürütülmesini temin etmek.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4.Deprem, yangın ve doğal afet ile ilgili konularda öğrenci, personel ve velilere yönelik eğitim verilmesini sağlamak, tatbikat düzenlemek.</w:t>
            </w:r>
          </w:p>
          <w:p w:rsidR="00B93842" w:rsidRPr="00B93842" w:rsidRDefault="00B93842" w:rsidP="00B93842">
            <w:pPr>
              <w:tabs>
                <w:tab w:val="left" w:pos="3915"/>
              </w:tabs>
              <w:rPr>
                <w:rFonts w:eastAsia="Verdana"/>
                <w:color w:val="000000" w:themeColor="text1"/>
                <w:szCs w:val="24"/>
                <w:lang w:eastAsia="tr-TR"/>
              </w:rPr>
            </w:pPr>
          </w:p>
        </w:tc>
      </w:tr>
      <w:tr w:rsidR="00B93842" w:rsidRPr="0064715E" w:rsidTr="00B93842">
        <w:trPr>
          <w:trHeight w:val="315"/>
          <w:jc w:val="center"/>
        </w:trPr>
        <w:tc>
          <w:tcPr>
            <w:tcW w:w="10733" w:type="dxa"/>
            <w:shd w:val="clear" w:color="auto" w:fill="FABF8F"/>
          </w:tcPr>
          <w:p w:rsidR="00B93842" w:rsidRPr="0064715E" w:rsidRDefault="00B93842" w:rsidP="00B93842">
            <w:pPr>
              <w:spacing w:line="240" w:lineRule="auto"/>
              <w:rPr>
                <w:rFonts w:eastAsia="Times New Roman"/>
                <w:b/>
                <w:bCs/>
                <w:i/>
                <w:iCs/>
                <w:lang w:eastAsia="tr-TR"/>
              </w:rPr>
            </w:pPr>
            <w:r w:rsidRPr="0064715E">
              <w:rPr>
                <w:rFonts w:eastAsia="Times New Roman"/>
                <w:b/>
                <w:bCs/>
                <w:i/>
                <w:iCs/>
                <w:lang w:eastAsia="tr-TR"/>
              </w:rPr>
              <w:t>7. Araştırma-Plânlama-İstatistik Hizmetleri</w:t>
            </w:r>
          </w:p>
        </w:tc>
      </w:tr>
      <w:tr w:rsidR="00B93842" w:rsidRPr="00B93842" w:rsidTr="00B93842">
        <w:trPr>
          <w:trHeight w:val="315"/>
          <w:jc w:val="center"/>
        </w:trPr>
        <w:tc>
          <w:tcPr>
            <w:tcW w:w="10733" w:type="dxa"/>
            <w:shd w:val="clear" w:color="auto" w:fill="F2DBDB"/>
          </w:tcPr>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 xml:space="preserve">1.Öğrenci yerleştirme komisyonunun belirlediği bölgelere göre okul öncesi çağ nüfusunu tespit etmek amacıyla alan taraması yapmak. </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2. Her türlü istatistiki bilginin toplanmasını, değerlendirilmesini sağlamak ve bunlarla ilgili formları hazırlamak ve geliştirmek.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3.Okulumuza ait bina, araç ve gereç durumlarını gösteren istatistik ve kartların tutulmasını sağlamak.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4. Öğrenci ve öğretmenlerin derslikler itibariyle dengeli bir şekilde dağılımını sağlamak için gerekli çalışmayı yapmak.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6. Hizmetlerin çabuk ve verimli yürütülmesini sağlamak için araştırma ve planlama yapmak, yenilik ve gelişmeleri takip etmek.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7.Okulun mevcut durum analizini yapmak için gerekli anket ve değerlendirme çalışmalarını yapmak.</w:t>
            </w:r>
          </w:p>
          <w:p w:rsidR="00B93842" w:rsidRPr="00B93842" w:rsidRDefault="00B93842" w:rsidP="00B93842">
            <w:pPr>
              <w:tabs>
                <w:tab w:val="left" w:pos="3915"/>
              </w:tabs>
              <w:rPr>
                <w:rFonts w:eastAsia="Verdana"/>
                <w:color w:val="000000" w:themeColor="text1"/>
                <w:szCs w:val="24"/>
                <w:lang w:eastAsia="tr-TR"/>
              </w:rPr>
            </w:pPr>
            <w:r w:rsidRPr="00B93842">
              <w:rPr>
                <w:rFonts w:eastAsia="Verdana"/>
                <w:color w:val="000000" w:themeColor="text1"/>
                <w:szCs w:val="24"/>
                <w:lang w:eastAsia="tr-TR"/>
              </w:rPr>
              <w:t>8.Üniversite, STK ve kurum ve kuruluşlarla iş birliği yapmak, projeler geliştirilmesine destek sağlamak.</w:t>
            </w:r>
          </w:p>
          <w:p w:rsidR="00B93842" w:rsidRPr="00B93842" w:rsidRDefault="00B93842" w:rsidP="00B93842">
            <w:pPr>
              <w:spacing w:line="240" w:lineRule="auto"/>
              <w:ind w:left="720" w:right="-23"/>
              <w:rPr>
                <w:rFonts w:eastAsia="Times New Roman"/>
                <w:szCs w:val="24"/>
                <w:lang w:eastAsia="tr-TR"/>
              </w:rPr>
            </w:pPr>
          </w:p>
        </w:tc>
      </w:tr>
    </w:tbl>
    <w:p w:rsidR="0013509D" w:rsidRDefault="0013509D" w:rsidP="0013509D">
      <w:pPr>
        <w:ind w:left="255"/>
        <w:jc w:val="left"/>
        <w:rPr>
          <w:rFonts w:eastAsia="Times New Roman" w:cs="Calibri"/>
          <w:noProof/>
          <w:color w:val="000000"/>
          <w:sz w:val="18"/>
          <w:szCs w:val="18"/>
          <w:lang w:eastAsia="tr-TR"/>
        </w:rPr>
      </w:pPr>
    </w:p>
    <w:p w:rsidR="0013509D" w:rsidRPr="00374F93" w:rsidRDefault="00227A2F" w:rsidP="0013509D">
      <w:pPr>
        <w:ind w:left="255"/>
        <w:jc w:val="left"/>
        <w:rPr>
          <w:b/>
          <w:sz w:val="18"/>
          <w:szCs w:val="18"/>
        </w:rPr>
      </w:pPr>
      <w:r w:rsidRPr="00227A2F">
        <w:rPr>
          <w:rFonts w:eastAsia="Times New Roman" w:cs="Calibri"/>
          <w:noProof/>
          <w:color w:val="000000"/>
          <w:sz w:val="18"/>
          <w:szCs w:val="18"/>
          <w:lang w:eastAsia="tr-TR"/>
        </w:rPr>
        <w:t>Tablo 6</w:t>
      </w:r>
      <w:r w:rsidR="0013509D" w:rsidRPr="00227A2F">
        <w:rPr>
          <w:rFonts w:eastAsia="Times New Roman" w:cs="Calibri"/>
          <w:noProof/>
          <w:color w:val="000000"/>
          <w:sz w:val="18"/>
          <w:szCs w:val="18"/>
          <w:lang w:eastAsia="tr-TR"/>
        </w:rPr>
        <w:t xml:space="preserve">: </w:t>
      </w:r>
      <w:r w:rsidR="0013509D" w:rsidRPr="00227A2F">
        <w:rPr>
          <w:rFonts w:cs="Calibri"/>
          <w:bCs/>
          <w:sz w:val="18"/>
          <w:szCs w:val="18"/>
        </w:rPr>
        <w:t>Y</w:t>
      </w:r>
      <w:r w:rsidR="0013509D" w:rsidRPr="00227A2F">
        <w:rPr>
          <w:rFonts w:eastAsia="Times New Roman" w:cs="Calibri"/>
          <w:bCs/>
          <w:iCs/>
          <w:sz w:val="18"/>
          <w:szCs w:val="18"/>
          <w:lang w:eastAsia="tr-TR"/>
        </w:rPr>
        <w:t xml:space="preserve">asal </w:t>
      </w:r>
      <w:r w:rsidR="00B93842" w:rsidRPr="00227A2F">
        <w:rPr>
          <w:rFonts w:eastAsia="Times New Roman" w:cs="Calibri"/>
          <w:bCs/>
          <w:iCs/>
          <w:sz w:val="18"/>
          <w:szCs w:val="18"/>
          <w:lang w:eastAsia="tr-TR"/>
        </w:rPr>
        <w:t>Yükümlülükler ve Mevzuat Analizi</w:t>
      </w:r>
      <w:r w:rsidR="00B93842" w:rsidRPr="00227A2F">
        <w:rPr>
          <w:rFonts w:eastAsia="Times New Roman" w:cs="Calibri"/>
          <w:noProof/>
          <w:color w:val="000000"/>
          <w:sz w:val="18"/>
          <w:szCs w:val="18"/>
          <w:lang w:eastAsia="tr-TR"/>
        </w:rPr>
        <w:t xml:space="preserve"> Tablosu.                                              </w:t>
      </w:r>
      <w:r w:rsidR="0013509D" w:rsidRPr="00227A2F">
        <w:rPr>
          <w:rFonts w:eastAsia="Times New Roman" w:cs="Calibri"/>
          <w:noProof/>
          <w:color w:val="000000"/>
          <w:sz w:val="18"/>
          <w:szCs w:val="18"/>
          <w:lang w:eastAsia="tr-TR"/>
        </w:rPr>
        <w:t xml:space="preserve">Kaynakça: MEM </w:t>
      </w:r>
      <w:r w:rsidR="00B93842" w:rsidRPr="00227A2F">
        <w:rPr>
          <w:rFonts w:eastAsia="Times New Roman" w:cs="Calibri"/>
          <w:noProof/>
          <w:color w:val="000000"/>
          <w:sz w:val="18"/>
          <w:szCs w:val="18"/>
          <w:lang w:eastAsia="tr-TR"/>
        </w:rPr>
        <w:t>Mevzuatı</w:t>
      </w:r>
    </w:p>
    <w:p w:rsidR="00AC7B6C" w:rsidRDefault="00AC7B6C" w:rsidP="00EC2035">
      <w:pPr>
        <w:pStyle w:val="Default"/>
        <w:rPr>
          <w:b/>
          <w:color w:val="000000" w:themeColor="text1"/>
          <w:sz w:val="22"/>
          <w:szCs w:val="22"/>
        </w:rPr>
      </w:pPr>
    </w:p>
    <w:p w:rsidR="0013509D" w:rsidRDefault="0013509D" w:rsidP="00EC2035">
      <w:pPr>
        <w:pStyle w:val="Default"/>
        <w:rPr>
          <w:b/>
          <w:color w:val="000000" w:themeColor="text1"/>
          <w:sz w:val="22"/>
          <w:szCs w:val="22"/>
        </w:rPr>
      </w:pPr>
    </w:p>
    <w:p w:rsidR="00B93842" w:rsidRPr="006B4820" w:rsidRDefault="00B93842" w:rsidP="00EC2035">
      <w:pPr>
        <w:pStyle w:val="Default"/>
        <w:rPr>
          <w:b/>
          <w:color w:val="000000" w:themeColor="text1"/>
          <w:sz w:val="22"/>
          <w:szCs w:val="22"/>
        </w:rPr>
      </w:pPr>
    </w:p>
    <w:p w:rsidR="005B1185" w:rsidRDefault="005B1185" w:rsidP="005B1185">
      <w:pPr>
        <w:ind w:firstLine="255"/>
      </w:pPr>
      <w:bookmarkStart w:id="14" w:name="_Toc409281029"/>
      <w:bookmarkEnd w:id="13"/>
    </w:p>
    <w:p w:rsidR="0013509D" w:rsidRDefault="0013509D"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E31F9C" w:rsidRDefault="00E31F9C" w:rsidP="005B1185">
      <w:pPr>
        <w:ind w:left="615"/>
        <w:rPr>
          <w:b/>
          <w:sz w:val="28"/>
          <w:szCs w:val="24"/>
        </w:rPr>
      </w:pPr>
    </w:p>
    <w:p w:rsidR="00CD3789" w:rsidRDefault="00CD3789" w:rsidP="005B1185">
      <w:pPr>
        <w:ind w:left="615"/>
        <w:rPr>
          <w:b/>
          <w:sz w:val="28"/>
          <w:szCs w:val="24"/>
        </w:rPr>
      </w:pPr>
    </w:p>
    <w:p w:rsidR="00E31F9C" w:rsidRDefault="00E31F9C" w:rsidP="005B1185">
      <w:pPr>
        <w:ind w:left="615"/>
        <w:rPr>
          <w:b/>
          <w:sz w:val="28"/>
          <w:szCs w:val="24"/>
        </w:rPr>
      </w:pPr>
    </w:p>
    <w:p w:rsidR="005B1185" w:rsidRPr="00E31F9C" w:rsidRDefault="005B1185" w:rsidP="00E31F9C">
      <w:pPr>
        <w:pStyle w:val="ListeParagraf"/>
        <w:numPr>
          <w:ilvl w:val="0"/>
          <w:numId w:val="14"/>
        </w:numPr>
        <w:rPr>
          <w:b/>
          <w:sz w:val="28"/>
          <w:szCs w:val="24"/>
        </w:rPr>
      </w:pPr>
      <w:r w:rsidRPr="00E31F9C">
        <w:rPr>
          <w:b/>
          <w:sz w:val="28"/>
          <w:szCs w:val="24"/>
        </w:rPr>
        <w:t>FAALİYET ALANLARI VE HİZMETLER</w:t>
      </w:r>
    </w:p>
    <w:p w:rsidR="00E31F9C" w:rsidRPr="00E31F9C" w:rsidRDefault="00E31F9C" w:rsidP="00E31F9C">
      <w:pPr>
        <w:pStyle w:val="ListeParagraf"/>
        <w:rPr>
          <w:b/>
          <w:sz w:val="28"/>
          <w:szCs w:val="24"/>
        </w:rPr>
      </w:pPr>
    </w:p>
    <w:p w:rsidR="00251BC4" w:rsidRDefault="005B1185" w:rsidP="00E31F9C">
      <w:pPr>
        <w:ind w:firstLine="709"/>
        <w:rPr>
          <w:rFonts w:cs="Times New Roman"/>
          <w:bCs/>
          <w:color w:val="000000" w:themeColor="text1"/>
          <w:szCs w:val="24"/>
        </w:rPr>
      </w:pPr>
      <w:r w:rsidRPr="00791261">
        <w:t>2015-2019 stratejik plan hazırlık sürecinde okulumuzun faaliyet alanları ile ürün ve hizmetlerinin belirlenmesine yönelik çalış</w:t>
      </w:r>
      <w:r w:rsidR="00B93842">
        <w:t>malar yapılmıştır. Bu kapsamda okulumuzun</w:t>
      </w:r>
      <w:r w:rsidRPr="00791261">
        <w:t xml:space="preserve"> </w:t>
      </w:r>
      <w:r w:rsidR="006C25CA">
        <w:t>yasal yükümlülükleri ve ihtiyaçları ile amaçları doğrultusunda</w:t>
      </w:r>
      <w:r w:rsidRPr="00791261">
        <w:t xml:space="preserve"> ürün ve hizmetleri tespit edilmiş ve faaliyet alanı altında gruplandırılmıştır.</w:t>
      </w:r>
      <w:r w:rsidR="00251BC4" w:rsidRPr="00251BC4">
        <w:rPr>
          <w:rFonts w:cs="Times New Roman"/>
          <w:bCs/>
          <w:color w:val="000000" w:themeColor="text1"/>
          <w:szCs w:val="24"/>
        </w:rPr>
        <w:t xml:space="preserve"> </w:t>
      </w:r>
      <w:r w:rsidR="00251BC4" w:rsidRPr="006B4820">
        <w:rPr>
          <w:rFonts w:cs="Times New Roman"/>
          <w:bCs/>
          <w:color w:val="000000" w:themeColor="text1"/>
          <w:szCs w:val="24"/>
        </w:rPr>
        <w:t>Okulumuzda öğretmen, öğrenci, veli ve çalışanlara yönelik</w:t>
      </w:r>
      <w:r w:rsidR="00251BC4">
        <w:rPr>
          <w:rFonts w:cs="Times New Roman"/>
          <w:bCs/>
          <w:color w:val="000000" w:themeColor="text1"/>
          <w:szCs w:val="24"/>
        </w:rPr>
        <w:t xml:space="preserve"> olarak</w:t>
      </w:r>
      <w:r w:rsidR="00251BC4" w:rsidRPr="006B4820">
        <w:rPr>
          <w:rFonts w:cs="Times New Roman"/>
          <w:bCs/>
          <w:color w:val="000000" w:themeColor="text1"/>
          <w:szCs w:val="24"/>
        </w:rPr>
        <w:t xml:space="preserve"> </w:t>
      </w:r>
      <w:r w:rsidR="00251BC4">
        <w:rPr>
          <w:rFonts w:cs="Times New Roman"/>
          <w:bCs/>
          <w:color w:val="000000" w:themeColor="text1"/>
          <w:szCs w:val="24"/>
        </w:rPr>
        <w:t>sunulan ürün ve hizmetler</w:t>
      </w:r>
      <w:r w:rsidR="00251BC4" w:rsidRPr="006B4820">
        <w:rPr>
          <w:rFonts w:cs="Times New Roman"/>
          <w:bCs/>
          <w:color w:val="000000" w:themeColor="text1"/>
          <w:szCs w:val="24"/>
        </w:rPr>
        <w:t xml:space="preserve"> </w:t>
      </w:r>
      <w:r w:rsidR="00251BC4">
        <w:rPr>
          <w:rFonts w:cs="Times New Roman"/>
          <w:bCs/>
          <w:color w:val="000000" w:themeColor="text1"/>
          <w:szCs w:val="24"/>
        </w:rPr>
        <w:t>aşağıdaki tablo</w:t>
      </w:r>
      <w:r w:rsidR="00251BC4" w:rsidRPr="006B4820">
        <w:rPr>
          <w:rFonts w:cs="Times New Roman"/>
          <w:bCs/>
          <w:color w:val="000000" w:themeColor="text1"/>
          <w:szCs w:val="24"/>
        </w:rPr>
        <w:t>da belirtilmiştir.</w:t>
      </w:r>
    </w:p>
    <w:p w:rsidR="00251BC4" w:rsidRPr="006B4820" w:rsidRDefault="00251BC4" w:rsidP="00251BC4">
      <w:pPr>
        <w:ind w:left="709"/>
        <w:rPr>
          <w:rFonts w:cs="Times New Roman"/>
          <w:color w:val="000000" w:themeColor="text1"/>
          <w:sz w:val="20"/>
          <w:szCs w:val="20"/>
        </w:rPr>
      </w:pPr>
    </w:p>
    <w:p w:rsidR="005B1185" w:rsidRPr="00791261" w:rsidRDefault="005B1185" w:rsidP="005B1185"/>
    <w:tbl>
      <w:tblPr>
        <w:tblW w:w="10704" w:type="dxa"/>
        <w:tblInd w:w="-393" w:type="dxa"/>
        <w:tblCellMar>
          <w:left w:w="70" w:type="dxa"/>
          <w:right w:w="70" w:type="dxa"/>
        </w:tblCellMar>
        <w:tblLook w:val="04A0"/>
      </w:tblPr>
      <w:tblGrid>
        <w:gridCol w:w="10704"/>
      </w:tblGrid>
      <w:tr w:rsidR="005B1185" w:rsidRPr="005B1185" w:rsidTr="005B1185">
        <w:trPr>
          <w:trHeight w:val="309"/>
        </w:trPr>
        <w:tc>
          <w:tcPr>
            <w:tcW w:w="0" w:type="auto"/>
            <w:tcBorders>
              <w:top w:val="single" w:sz="8" w:space="0" w:color="17375D"/>
              <w:left w:val="single" w:sz="8" w:space="0" w:color="17375D"/>
              <w:bottom w:val="single" w:sz="8" w:space="0" w:color="17375D"/>
              <w:right w:val="single" w:sz="8" w:space="0" w:color="17375D"/>
            </w:tcBorders>
            <w:shd w:val="clear" w:color="auto" w:fill="FBD4B4"/>
          </w:tcPr>
          <w:p w:rsidR="005B1185" w:rsidRPr="006C56CB" w:rsidRDefault="005B1185" w:rsidP="005B1185">
            <w:pPr>
              <w:spacing w:line="240" w:lineRule="auto"/>
              <w:rPr>
                <w:rFonts w:eastAsia="Times New Roman"/>
                <w:b/>
                <w:bCs/>
                <w:iCs/>
                <w:lang w:eastAsia="tr-TR"/>
              </w:rPr>
            </w:pPr>
            <w:r w:rsidRPr="006C56CB">
              <w:rPr>
                <w:rFonts w:eastAsia="Times New Roman"/>
                <w:b/>
                <w:bCs/>
                <w:iCs/>
                <w:lang w:eastAsia="tr-TR"/>
              </w:rPr>
              <w:t>FAALİYET ALANLARI VE HİZMETLER</w:t>
            </w:r>
          </w:p>
        </w:tc>
      </w:tr>
      <w:tr w:rsidR="005B1185" w:rsidRPr="005B1185" w:rsidTr="005B1185">
        <w:trPr>
          <w:trHeight w:val="240"/>
        </w:trPr>
        <w:tc>
          <w:tcPr>
            <w:tcW w:w="0" w:type="auto"/>
            <w:tcBorders>
              <w:top w:val="nil"/>
              <w:left w:val="single" w:sz="8" w:space="0" w:color="17375D"/>
              <w:bottom w:val="single" w:sz="8" w:space="0" w:color="17375D"/>
              <w:right w:val="single" w:sz="8" w:space="0" w:color="17375D"/>
            </w:tcBorders>
            <w:shd w:val="clear" w:color="auto" w:fill="E5B8B7"/>
          </w:tcPr>
          <w:p w:rsidR="005B1185" w:rsidRPr="006C56CB" w:rsidRDefault="005B1185" w:rsidP="005B1185">
            <w:pPr>
              <w:widowControl w:val="0"/>
              <w:autoSpaceDE w:val="0"/>
              <w:autoSpaceDN w:val="0"/>
              <w:adjustRightInd w:val="0"/>
              <w:spacing w:line="240" w:lineRule="auto"/>
              <w:rPr>
                <w:rFonts w:eastAsia="Times New Roman"/>
                <w:b/>
                <w:bCs/>
                <w:iCs/>
                <w:szCs w:val="24"/>
                <w:lang w:eastAsia="tr-TR"/>
              </w:rPr>
            </w:pPr>
            <w:r w:rsidRPr="006C56CB">
              <w:rPr>
                <w:rFonts w:eastAsia="Times New Roman"/>
                <w:b/>
                <w:bCs/>
                <w:iCs/>
                <w:szCs w:val="24"/>
                <w:lang w:eastAsia="tr-TR"/>
              </w:rPr>
              <w:t>1. EĞİTİM-ÖĞRETİM HİZMETLERİ</w:t>
            </w:r>
          </w:p>
        </w:tc>
      </w:tr>
      <w:tr w:rsidR="005B1185" w:rsidRPr="005B1185" w:rsidTr="0094654C">
        <w:trPr>
          <w:trHeight w:val="600"/>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6F7B6B" w:rsidRPr="0094654C" w:rsidRDefault="005B1185" w:rsidP="007A1F89">
            <w:pPr>
              <w:pStyle w:val="ListeParagraf"/>
              <w:widowControl w:val="0"/>
              <w:numPr>
                <w:ilvl w:val="0"/>
                <w:numId w:val="28"/>
              </w:numPr>
              <w:tabs>
                <w:tab w:val="left" w:pos="251"/>
              </w:tabs>
              <w:autoSpaceDE w:val="0"/>
              <w:autoSpaceDN w:val="0"/>
              <w:adjustRightInd w:val="0"/>
              <w:ind w:left="0" w:firstLine="0"/>
              <w:rPr>
                <w:rFonts w:eastAsia="Times New Roman"/>
                <w:szCs w:val="24"/>
                <w:lang w:eastAsia="tr-TR"/>
              </w:rPr>
            </w:pPr>
            <w:r w:rsidRPr="0094654C">
              <w:rPr>
                <w:rFonts w:eastAsia="Times New Roman"/>
                <w:szCs w:val="24"/>
                <w:lang w:eastAsia="tr-TR"/>
              </w:rPr>
              <w:t>Kanun, tüzük, yönetmelik, yönerge, program, genelge ve emirlerle tespit edilen eğitim amaçlarının okul</w:t>
            </w:r>
            <w:r w:rsidR="006C56CB" w:rsidRPr="0094654C">
              <w:rPr>
                <w:rFonts w:eastAsia="Times New Roman"/>
                <w:szCs w:val="24"/>
                <w:lang w:eastAsia="tr-TR"/>
              </w:rPr>
              <w:t>umuzda</w:t>
            </w:r>
            <w:r w:rsidRPr="0094654C">
              <w:rPr>
                <w:rFonts w:eastAsia="Times New Roman"/>
                <w:szCs w:val="24"/>
                <w:lang w:eastAsia="tr-TR"/>
              </w:rPr>
              <w:t xml:space="preserve"> gerçekleştirilmesini sağlamak, </w:t>
            </w:r>
          </w:p>
          <w:p w:rsidR="006F7B6B" w:rsidRPr="0094654C" w:rsidRDefault="006F7B6B" w:rsidP="007A1F89">
            <w:pPr>
              <w:pStyle w:val="ListeParagraf"/>
              <w:widowControl w:val="0"/>
              <w:numPr>
                <w:ilvl w:val="0"/>
                <w:numId w:val="28"/>
              </w:numPr>
              <w:tabs>
                <w:tab w:val="left" w:pos="251"/>
              </w:tabs>
              <w:autoSpaceDE w:val="0"/>
              <w:autoSpaceDN w:val="0"/>
              <w:adjustRightInd w:val="0"/>
              <w:ind w:left="0" w:firstLine="0"/>
              <w:rPr>
                <w:rFonts w:eastAsia="Times New Roman"/>
                <w:szCs w:val="24"/>
                <w:lang w:eastAsia="tr-TR"/>
              </w:rPr>
            </w:pPr>
            <w:r w:rsidRPr="0094654C">
              <w:rPr>
                <w:rFonts w:eastAsia="Times New Roman"/>
                <w:szCs w:val="24"/>
                <w:lang w:eastAsia="tr-TR"/>
              </w:rPr>
              <w:t>Okulun eğitim faaliyetlerinin Atatürk ilke ve inkılâpları doğrultusunda yürütülmesini takip etmek, okul öğrencilerin her türlü bölücü, yıkıcı ve zararlı etkilerden korunmasını sağlayıcı tedbirler almak,</w:t>
            </w:r>
          </w:p>
          <w:p w:rsidR="006F7B6B" w:rsidRPr="0094654C" w:rsidRDefault="006F7B6B" w:rsidP="007A1F89">
            <w:pPr>
              <w:pStyle w:val="ListeParagraf"/>
              <w:widowControl w:val="0"/>
              <w:numPr>
                <w:ilvl w:val="0"/>
                <w:numId w:val="28"/>
              </w:numPr>
              <w:tabs>
                <w:tab w:val="left" w:pos="251"/>
              </w:tabs>
              <w:autoSpaceDE w:val="0"/>
              <w:autoSpaceDN w:val="0"/>
              <w:adjustRightInd w:val="0"/>
              <w:ind w:left="0" w:firstLine="0"/>
              <w:rPr>
                <w:rFonts w:eastAsia="Times New Roman"/>
                <w:szCs w:val="24"/>
                <w:lang w:eastAsia="tr-TR"/>
              </w:rPr>
            </w:pPr>
            <w:r w:rsidRPr="0094654C">
              <w:rPr>
                <w:rFonts w:eastAsia="Times New Roman"/>
                <w:szCs w:val="24"/>
                <w:lang w:eastAsia="tr-TR"/>
              </w:rPr>
              <w:t>Öğrencilerimizin milli ve manevi değerlerimizi benimseyecek etkinliklere katılmalarını sağlamak,</w:t>
            </w:r>
          </w:p>
          <w:p w:rsidR="006F7B6B" w:rsidRPr="0094654C" w:rsidRDefault="006F7B6B" w:rsidP="007A1F89">
            <w:pPr>
              <w:pStyle w:val="ListeParagraf"/>
              <w:widowControl w:val="0"/>
              <w:numPr>
                <w:ilvl w:val="0"/>
                <w:numId w:val="28"/>
              </w:numPr>
              <w:tabs>
                <w:tab w:val="left" w:pos="251"/>
              </w:tabs>
              <w:autoSpaceDE w:val="0"/>
              <w:autoSpaceDN w:val="0"/>
              <w:adjustRightInd w:val="0"/>
              <w:ind w:left="0" w:firstLine="0"/>
              <w:rPr>
                <w:rFonts w:eastAsia="Times New Roman"/>
                <w:szCs w:val="24"/>
                <w:lang w:eastAsia="tr-TR"/>
              </w:rPr>
            </w:pPr>
            <w:r w:rsidRPr="0094654C">
              <w:rPr>
                <w:rFonts w:eastAsia="Times New Roman"/>
                <w:szCs w:val="24"/>
                <w:lang w:eastAsia="tr-TR"/>
              </w:rPr>
              <w:t>Okuldaki öğrencilerin gelişim seviyelerine uygun planlamalar yaparak etkinlikler düzenlemek ve verimliliği artırmak için gerekli tedbirleri almak,</w:t>
            </w:r>
          </w:p>
          <w:p w:rsidR="006F7B6B" w:rsidRPr="0094654C" w:rsidRDefault="006F7B6B" w:rsidP="007A1F89">
            <w:pPr>
              <w:pStyle w:val="ListeParagraf"/>
              <w:widowControl w:val="0"/>
              <w:numPr>
                <w:ilvl w:val="0"/>
                <w:numId w:val="28"/>
              </w:numPr>
              <w:tabs>
                <w:tab w:val="left" w:pos="251"/>
              </w:tabs>
              <w:autoSpaceDE w:val="0"/>
              <w:autoSpaceDN w:val="0"/>
              <w:adjustRightInd w:val="0"/>
              <w:ind w:left="0" w:firstLine="0"/>
              <w:rPr>
                <w:rFonts w:eastAsia="Times New Roman"/>
                <w:szCs w:val="24"/>
                <w:lang w:eastAsia="tr-TR"/>
              </w:rPr>
            </w:pPr>
            <w:r w:rsidRPr="0094654C">
              <w:rPr>
                <w:rFonts w:eastAsia="Times New Roman"/>
                <w:szCs w:val="24"/>
                <w:lang w:eastAsia="tr-TR"/>
              </w:rPr>
              <w:t xml:space="preserve"> Öğrencilerin problemlerinin zamanında tespit edilmesini sağlamak ve yaygın görülen problemler hakkında yönetici, öğretmen, velilere bilgilendirme yapmak, gerektiğinde onlarla iş birliği yapmak, </w:t>
            </w:r>
          </w:p>
          <w:p w:rsidR="006F7B6B" w:rsidRPr="0094654C" w:rsidRDefault="006F7B6B" w:rsidP="007A1F89">
            <w:pPr>
              <w:pStyle w:val="ListeParagraf"/>
              <w:widowControl w:val="0"/>
              <w:numPr>
                <w:ilvl w:val="0"/>
                <w:numId w:val="28"/>
              </w:numPr>
              <w:tabs>
                <w:tab w:val="left" w:pos="251"/>
              </w:tabs>
              <w:autoSpaceDE w:val="0"/>
              <w:autoSpaceDN w:val="0"/>
              <w:adjustRightInd w:val="0"/>
              <w:ind w:left="0" w:firstLine="0"/>
              <w:rPr>
                <w:rFonts w:eastAsia="Times New Roman"/>
                <w:szCs w:val="24"/>
                <w:lang w:eastAsia="tr-TR"/>
              </w:rPr>
            </w:pPr>
            <w:r w:rsidRPr="0094654C">
              <w:rPr>
                <w:rFonts w:eastAsia="Times New Roman"/>
                <w:szCs w:val="24"/>
                <w:lang w:eastAsia="tr-TR"/>
              </w:rPr>
              <w:t>Öğretim yılı başında ve sonunda okul yöne</w:t>
            </w:r>
            <w:r w:rsidRPr="0094654C">
              <w:rPr>
                <w:rFonts w:eastAsia="Times New Roman"/>
                <w:szCs w:val="24"/>
                <w:lang w:eastAsia="tr-TR"/>
              </w:rPr>
              <w:softHyphen/>
              <w:t>ticileri ve öğretmenlerle toplantılar düzenlemek, bu toplantılarda okulun hu</w:t>
            </w:r>
            <w:r w:rsidRPr="0094654C">
              <w:rPr>
                <w:rFonts w:eastAsia="Times New Roman"/>
                <w:szCs w:val="24"/>
                <w:lang w:eastAsia="tr-TR"/>
              </w:rPr>
              <w:softHyphen/>
              <w:t>zurlu ve verimli çalışması için gerekli programları hazırlamak, çalışmaları değerlendirmek,</w:t>
            </w:r>
            <w:r w:rsidRPr="0094654C">
              <w:rPr>
                <w:szCs w:val="24"/>
                <w:lang w:eastAsia="tr-TR"/>
              </w:rPr>
              <w:t xml:space="preserve"> </w:t>
            </w:r>
          </w:p>
          <w:p w:rsidR="006F7B6B" w:rsidRPr="0094654C" w:rsidRDefault="006F7B6B" w:rsidP="007A1F89">
            <w:pPr>
              <w:pStyle w:val="ListeParagraf"/>
              <w:numPr>
                <w:ilvl w:val="0"/>
                <w:numId w:val="28"/>
              </w:numPr>
              <w:tabs>
                <w:tab w:val="left" w:pos="251"/>
              </w:tabs>
              <w:ind w:left="0" w:firstLine="0"/>
              <w:rPr>
                <w:rFonts w:cs="Times New Roman"/>
                <w:bCs/>
                <w:color w:val="000000" w:themeColor="text1"/>
                <w:szCs w:val="24"/>
              </w:rPr>
            </w:pPr>
            <w:r w:rsidRPr="0094654C">
              <w:rPr>
                <w:szCs w:val="24"/>
                <w:lang w:eastAsia="tr-TR"/>
              </w:rPr>
              <w:t>Çocukların; sosyal, kültürel, sportif, halk oyunları, drama, sanat vb. faaliyet alanlarında serbest zamanlarını değerlendirmelerine yönelik çalışma ve hizmetleri yürütmek</w:t>
            </w:r>
            <w:r w:rsidRPr="0094654C">
              <w:rPr>
                <w:bCs/>
                <w:szCs w:val="24"/>
              </w:rPr>
              <w:t>,</w:t>
            </w:r>
            <w:r w:rsidRPr="0094654C">
              <w:rPr>
                <w:rFonts w:cs="Times New Roman"/>
                <w:bCs/>
                <w:color w:val="000000" w:themeColor="text1"/>
                <w:szCs w:val="24"/>
              </w:rPr>
              <w:t xml:space="preserve"> </w:t>
            </w:r>
          </w:p>
          <w:p w:rsidR="006F7B6B" w:rsidRPr="0094654C" w:rsidRDefault="006F7B6B" w:rsidP="007A1F89">
            <w:pPr>
              <w:pStyle w:val="ListeParagraf"/>
              <w:numPr>
                <w:ilvl w:val="0"/>
                <w:numId w:val="28"/>
              </w:numPr>
              <w:tabs>
                <w:tab w:val="left" w:pos="251"/>
              </w:tabs>
              <w:ind w:left="0" w:firstLine="0"/>
              <w:rPr>
                <w:rFonts w:cs="Times New Roman"/>
                <w:bCs/>
                <w:color w:val="000000" w:themeColor="text1"/>
                <w:szCs w:val="24"/>
              </w:rPr>
            </w:pPr>
            <w:r w:rsidRPr="0094654C">
              <w:rPr>
                <w:rFonts w:cs="Times New Roman"/>
                <w:bCs/>
                <w:color w:val="000000" w:themeColor="text1"/>
                <w:szCs w:val="24"/>
              </w:rPr>
              <w:t>Okul öncesi programı doğrultusunda çocukların gelişim alanlarına göre aylık planların ve etkinlik planlarının hazırlanması,</w:t>
            </w:r>
          </w:p>
          <w:p w:rsidR="006F7B6B" w:rsidRPr="0094654C" w:rsidRDefault="006F7B6B" w:rsidP="007A1F89">
            <w:pPr>
              <w:pStyle w:val="ListeParagraf"/>
              <w:numPr>
                <w:ilvl w:val="0"/>
                <w:numId w:val="28"/>
              </w:numPr>
              <w:tabs>
                <w:tab w:val="left" w:pos="251"/>
              </w:tabs>
              <w:ind w:left="0" w:firstLine="0"/>
              <w:rPr>
                <w:rFonts w:cs="Times New Roman"/>
                <w:bCs/>
                <w:color w:val="000000" w:themeColor="text1"/>
                <w:szCs w:val="24"/>
              </w:rPr>
            </w:pPr>
            <w:r w:rsidRPr="0094654C">
              <w:rPr>
                <w:rFonts w:cs="Times New Roman"/>
                <w:bCs/>
                <w:color w:val="000000" w:themeColor="text1"/>
                <w:szCs w:val="24"/>
              </w:rPr>
              <w:t xml:space="preserve"> Bütün yaş gruplarında yapılacak olan günlük eğitim akışı ve etkinlik planlarının zümre toplantılarına ve aylık plana uygun olarak yapılması, </w:t>
            </w:r>
          </w:p>
          <w:p w:rsidR="006F7B6B" w:rsidRPr="0094654C" w:rsidRDefault="006F7B6B"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bCs/>
                <w:color w:val="000000" w:themeColor="text1"/>
                <w:szCs w:val="24"/>
              </w:rPr>
              <w:t>Program doğrultusunda yaş gruplarına gör</w:t>
            </w:r>
            <w:r w:rsidR="006C25CA">
              <w:rPr>
                <w:rFonts w:cs="Times New Roman"/>
                <w:bCs/>
                <w:color w:val="000000" w:themeColor="text1"/>
                <w:szCs w:val="24"/>
              </w:rPr>
              <w:t>e etkinlik havuzu oluşturulması,</w:t>
            </w:r>
          </w:p>
          <w:p w:rsidR="006F7B6B" w:rsidRPr="0094654C" w:rsidRDefault="006F7B6B"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bCs/>
                <w:color w:val="000000" w:themeColor="text1"/>
                <w:szCs w:val="24"/>
              </w:rPr>
              <w:t>Planlarda yaratıcılığı geliştirici etkinliklerin yer alması,</w:t>
            </w:r>
          </w:p>
          <w:p w:rsidR="006F7B6B" w:rsidRPr="0094654C" w:rsidRDefault="006F7B6B"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bCs/>
                <w:color w:val="000000" w:themeColor="text1"/>
                <w:szCs w:val="24"/>
              </w:rPr>
              <w:t xml:space="preserve"> Aylık kavram ve k</w:t>
            </w:r>
            <w:r w:rsidR="006C25CA">
              <w:rPr>
                <w:rFonts w:cs="Times New Roman"/>
                <w:bCs/>
                <w:color w:val="000000" w:themeColor="text1"/>
                <w:szCs w:val="24"/>
              </w:rPr>
              <w:t>azanım çizelgelerinin tutulması,</w:t>
            </w:r>
          </w:p>
          <w:p w:rsidR="006F7B6B" w:rsidRPr="0094654C" w:rsidRDefault="006F7B6B"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bCs/>
                <w:color w:val="000000" w:themeColor="text1"/>
                <w:szCs w:val="24"/>
              </w:rPr>
              <w:t xml:space="preserve">Çocuklara özel </w:t>
            </w:r>
            <w:proofErr w:type="spellStart"/>
            <w:r w:rsidRPr="0094654C">
              <w:rPr>
                <w:rFonts w:cs="Times New Roman"/>
                <w:bCs/>
                <w:color w:val="000000" w:themeColor="text1"/>
                <w:szCs w:val="24"/>
              </w:rPr>
              <w:t>portfolyo</w:t>
            </w:r>
            <w:proofErr w:type="spellEnd"/>
            <w:r w:rsidRPr="0094654C">
              <w:rPr>
                <w:rFonts w:cs="Times New Roman"/>
                <w:bCs/>
                <w:color w:val="000000" w:themeColor="text1"/>
                <w:szCs w:val="24"/>
              </w:rPr>
              <w:t xml:space="preserve"> hazırlanması,</w:t>
            </w:r>
          </w:p>
          <w:p w:rsidR="006F7B6B" w:rsidRPr="0094654C" w:rsidRDefault="006F7B6B"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bCs/>
                <w:color w:val="000000" w:themeColor="text1"/>
                <w:szCs w:val="24"/>
              </w:rPr>
              <w:t>Ev ziyaretleri, veli görüşmeleri, aile katılım çalışmalarının yapılması</w:t>
            </w:r>
            <w:r w:rsidR="006C25CA">
              <w:rPr>
                <w:rFonts w:cs="Times New Roman"/>
                <w:color w:val="000000" w:themeColor="text1"/>
                <w:szCs w:val="24"/>
              </w:rPr>
              <w:t>,</w:t>
            </w:r>
          </w:p>
          <w:p w:rsidR="006F7B6B" w:rsidRPr="0094654C" w:rsidRDefault="006F7B6B"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color w:val="000000" w:themeColor="text1"/>
                <w:szCs w:val="24"/>
              </w:rPr>
              <w:t>Çocukların yaparak ve yaşayarak öğrenecekleri ortamların oluşturulm</w:t>
            </w:r>
            <w:r w:rsidR="006C25CA">
              <w:rPr>
                <w:rFonts w:cs="Times New Roman"/>
                <w:color w:val="000000" w:themeColor="text1"/>
                <w:szCs w:val="24"/>
              </w:rPr>
              <w:t>ası,</w:t>
            </w:r>
          </w:p>
          <w:p w:rsidR="006F7B6B" w:rsidRPr="0094654C" w:rsidRDefault="006F7B6B"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color w:val="000000" w:themeColor="text1"/>
                <w:szCs w:val="24"/>
              </w:rPr>
              <w:t xml:space="preserve">Çocukların </w:t>
            </w:r>
            <w:r w:rsidRPr="0094654C">
              <w:rPr>
                <w:rFonts w:cs="Times New Roman"/>
                <w:bCs/>
                <w:color w:val="000000" w:themeColor="text1"/>
                <w:szCs w:val="24"/>
              </w:rPr>
              <w:t>güven içerisinde olacakları bir eğitim ortamının okul binası içinde sağlanması</w:t>
            </w:r>
            <w:r w:rsidR="006C25CA">
              <w:rPr>
                <w:rFonts w:cs="Times New Roman"/>
                <w:bCs/>
                <w:color w:val="000000" w:themeColor="text1"/>
                <w:szCs w:val="24"/>
              </w:rPr>
              <w:t>,</w:t>
            </w:r>
          </w:p>
          <w:p w:rsidR="008828D8" w:rsidRPr="0094654C" w:rsidRDefault="006F7B6B"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bCs/>
                <w:color w:val="000000" w:themeColor="text1"/>
                <w:szCs w:val="24"/>
              </w:rPr>
              <w:t>Okul öncesi eğitim programına uygun olarak sınıflarda öğre</w:t>
            </w:r>
            <w:r w:rsidR="006C25CA">
              <w:rPr>
                <w:rFonts w:cs="Times New Roman"/>
                <w:bCs/>
                <w:color w:val="000000" w:themeColor="text1"/>
                <w:szCs w:val="24"/>
              </w:rPr>
              <w:t>nme merkezlerinin oluşturulması,</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bCs/>
                <w:color w:val="000000" w:themeColor="text1"/>
                <w:szCs w:val="24"/>
              </w:rPr>
              <w:t>Okulun tüm mekanlarının eğitim-öğretime uygun olarak düzenlenmesi ve aktif ola</w:t>
            </w:r>
            <w:r w:rsidR="006C25CA">
              <w:rPr>
                <w:rFonts w:cs="Times New Roman"/>
                <w:bCs/>
                <w:color w:val="000000" w:themeColor="text1"/>
                <w:szCs w:val="24"/>
              </w:rPr>
              <w:t>rak kullanılmasının sağlanması,</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cs="Times New Roman"/>
                <w:bCs/>
                <w:color w:val="000000" w:themeColor="text1"/>
                <w:szCs w:val="24"/>
              </w:rPr>
              <w:t>Çocukların dış mekanlardan yararlanmalarına fırsat verilecek etkinliklerin düzenlenmesi</w:t>
            </w:r>
            <w:r w:rsidR="006C25CA">
              <w:rPr>
                <w:rFonts w:cs="Times New Roman"/>
                <w:bCs/>
                <w:color w:val="000000" w:themeColor="text1"/>
                <w:szCs w:val="24"/>
              </w:rPr>
              <w:t>,</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Öğrenci davranışlarını takip etmek, tespit edilen olumsuz davranışları önleyici tedbirler almak,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Millî ve mahallî bayramların programlarının yapılması uygulanması ve sonuçlarının değerlendirilmesine ilişkin işlerle ilgili verilen görevleri yapmak,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Okulda yurt içi ve yurt dışında yapılacak her türlü faaliyetlere katılacak olan öğretmen ve öğrencilerin görev ve izin işlerini üst kuruma iletmek,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Okulda toplum ve insan sağlığı ile ilgili halka açık kurs, seminer ve konferanslar düzenlemek,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lastRenderedPageBreak/>
              <w:t>Okulda öğrencilerin periyodik tarama ve aşılama işlemlerinin zamanında yapılmasını sağlamak,</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bCs/>
                <w:szCs w:val="24"/>
              </w:rPr>
              <w:t xml:space="preserve">Psikolojik danışma ve </w:t>
            </w:r>
            <w:proofErr w:type="gramStart"/>
            <w:r w:rsidRPr="0094654C">
              <w:rPr>
                <w:bCs/>
                <w:szCs w:val="24"/>
              </w:rPr>
              <w:t>rehberlik  hizmetleri</w:t>
            </w:r>
            <w:proofErr w:type="gramEnd"/>
            <w:r w:rsidRPr="0094654C">
              <w:rPr>
                <w:bCs/>
                <w:szCs w:val="24"/>
              </w:rPr>
              <w:t xml:space="preserve"> komisyonu oluşturarak, rehberlik planları hazırlamak ve plan doğrultusunda eğitim öğretimi desteklemek bu hizmetlerin mevzu</w:t>
            </w:r>
            <w:r w:rsidR="006C25CA">
              <w:rPr>
                <w:bCs/>
                <w:szCs w:val="24"/>
              </w:rPr>
              <w:t>ata göre yürütülmesini sağlamak,</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Özel eğitime muhtaç çocukların eğitimi ile ilgili tedbirleri almak,</w:t>
            </w:r>
            <w:r w:rsidRPr="0094654C">
              <w:rPr>
                <w:rFonts w:cs="Times New Roman"/>
                <w:bCs/>
                <w:color w:val="000000" w:themeColor="text1"/>
                <w:szCs w:val="24"/>
              </w:rPr>
              <w:t xml:space="preserve"> BEP hazırlanarak günlük etkinlik planlarında uyarlama yapılmasını sağlamak,</w:t>
            </w:r>
            <w:r w:rsidRPr="0094654C">
              <w:rPr>
                <w:rFonts w:eastAsia="Times New Roman"/>
                <w:szCs w:val="24"/>
                <w:lang w:eastAsia="tr-TR"/>
              </w:rPr>
              <w:t xml:space="preserve">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Okulun araç – gere, donatım malzemeleri ve basılı eğitim materyallerine ait ihtiyaçlarını tespit etmek ve temin edilmesi için gerekli tedbirleri almak,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 Eğitim araç ve gereçlerinin bakım ve onarımlarının yapılması ve bunların kullanılması ile ilgili tedbirler almak,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Okulda sağlık, beslenme, trafik ve benzeri hizmetlerle ilgili eğitim ve öğretim programlarının uygulanması için tedbirler almak,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Okul-Aile birliklerinin usulüne uygun olarak çalışmalarını sağlamak, </w:t>
            </w:r>
          </w:p>
          <w:p w:rsidR="008828D8" w:rsidRPr="0094654C" w:rsidRDefault="008828D8" w:rsidP="007A1F89">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 xml:space="preserve">Zümre öğretmenlerinin toplantılar yaparak plan, program süreçlerinin değerlendirilmesi ve verimliliği artırıcı çalışmalar yapılmasını sağlamak, </w:t>
            </w:r>
          </w:p>
          <w:p w:rsidR="005B1185" w:rsidRPr="006F65E5" w:rsidRDefault="008828D8" w:rsidP="006F65E5">
            <w:pPr>
              <w:pStyle w:val="ListeParagraf"/>
              <w:numPr>
                <w:ilvl w:val="0"/>
                <w:numId w:val="28"/>
              </w:numPr>
              <w:tabs>
                <w:tab w:val="left" w:pos="251"/>
                <w:tab w:val="left" w:pos="393"/>
              </w:tabs>
              <w:ind w:left="0" w:firstLine="0"/>
              <w:rPr>
                <w:rFonts w:cs="Times New Roman"/>
                <w:bCs/>
                <w:color w:val="000000" w:themeColor="text1"/>
                <w:szCs w:val="24"/>
              </w:rPr>
            </w:pPr>
            <w:r w:rsidRPr="0094654C">
              <w:rPr>
                <w:rFonts w:eastAsia="Times New Roman"/>
                <w:szCs w:val="24"/>
                <w:lang w:eastAsia="tr-TR"/>
              </w:rPr>
              <w:t>Varsa kulüp çalışmalarının mevzuatına uygun olarak yürütülmesini sağlamak, gerekli denetimleri yapmak çalı</w:t>
            </w:r>
            <w:r w:rsidR="00416380">
              <w:rPr>
                <w:rFonts w:eastAsia="Times New Roman"/>
                <w:szCs w:val="24"/>
                <w:lang w:eastAsia="tr-TR"/>
              </w:rPr>
              <w:t>şmaların duyurulmasını sağlamak,</w:t>
            </w:r>
          </w:p>
        </w:tc>
      </w:tr>
      <w:tr w:rsidR="00EF651A" w:rsidRPr="005B1185" w:rsidTr="005B1185">
        <w:trPr>
          <w:trHeight w:val="315"/>
        </w:trPr>
        <w:tc>
          <w:tcPr>
            <w:tcW w:w="0" w:type="auto"/>
            <w:tcBorders>
              <w:top w:val="nil"/>
              <w:left w:val="single" w:sz="8" w:space="0" w:color="17375D"/>
              <w:bottom w:val="single" w:sz="8" w:space="0" w:color="17375D"/>
              <w:right w:val="single" w:sz="8" w:space="0" w:color="17375D"/>
            </w:tcBorders>
            <w:shd w:val="clear" w:color="auto" w:fill="E5B8B7"/>
          </w:tcPr>
          <w:p w:rsidR="00EF651A" w:rsidRPr="0094654C" w:rsidRDefault="00EF651A" w:rsidP="000C5A6F">
            <w:pPr>
              <w:widowControl w:val="0"/>
              <w:autoSpaceDE w:val="0"/>
              <w:autoSpaceDN w:val="0"/>
              <w:adjustRightInd w:val="0"/>
              <w:spacing w:line="240" w:lineRule="auto"/>
              <w:rPr>
                <w:rFonts w:eastAsia="Times New Roman"/>
                <w:b/>
                <w:bCs/>
                <w:iCs/>
                <w:szCs w:val="24"/>
                <w:lang w:eastAsia="tr-TR"/>
              </w:rPr>
            </w:pPr>
            <w:r w:rsidRPr="0094654C">
              <w:rPr>
                <w:rFonts w:eastAsia="Times New Roman"/>
                <w:b/>
                <w:szCs w:val="24"/>
                <w:lang w:eastAsia="tr-TR"/>
              </w:rPr>
              <w:lastRenderedPageBreak/>
              <w:t>2</w:t>
            </w:r>
            <w:r w:rsidR="002B7932" w:rsidRPr="0094654C">
              <w:rPr>
                <w:rFonts w:eastAsia="Times New Roman"/>
                <w:b/>
                <w:szCs w:val="24"/>
                <w:lang w:eastAsia="tr-TR"/>
              </w:rPr>
              <w:t>. BİLİMSEL, KÜLTÜREL, SANATSAL ve</w:t>
            </w:r>
            <w:r w:rsidRPr="0094654C">
              <w:rPr>
                <w:rFonts w:eastAsia="Times New Roman"/>
                <w:b/>
                <w:szCs w:val="24"/>
                <w:lang w:eastAsia="tr-TR"/>
              </w:rPr>
              <w:t xml:space="preserve"> SPORTİF FAALİYETLER</w:t>
            </w:r>
            <w:r w:rsidR="002B7932" w:rsidRPr="0094654C">
              <w:rPr>
                <w:rFonts w:eastAsia="Times New Roman"/>
                <w:b/>
                <w:szCs w:val="24"/>
                <w:lang w:eastAsia="tr-TR"/>
              </w:rPr>
              <w:t xml:space="preserve"> </w:t>
            </w:r>
          </w:p>
        </w:tc>
      </w:tr>
      <w:tr w:rsidR="00EF651A" w:rsidRPr="005B1185" w:rsidTr="0094654C">
        <w:trPr>
          <w:trHeight w:val="600"/>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EF651A" w:rsidRPr="0094654C"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Bilimsel, sosyal v</w:t>
            </w:r>
            <w:r w:rsidR="006C25CA">
              <w:rPr>
                <w:rFonts w:eastAsia="Times New Roman"/>
                <w:szCs w:val="24"/>
                <w:lang w:eastAsia="tr-TR"/>
              </w:rPr>
              <w:t>e kültürel çalışmaları yürütmek,</w:t>
            </w:r>
          </w:p>
          <w:p w:rsidR="00EF651A" w:rsidRPr="0094654C"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Belirli gün ve haftalar</w:t>
            </w:r>
            <w:r w:rsidR="006C25CA">
              <w:rPr>
                <w:rFonts w:eastAsia="Times New Roman"/>
                <w:szCs w:val="24"/>
                <w:lang w:eastAsia="tr-TR"/>
              </w:rPr>
              <w:t>la ilgili etkinlikleri yürütmek,</w:t>
            </w:r>
          </w:p>
          <w:p w:rsidR="00EF651A" w:rsidRPr="0094654C"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 xml:space="preserve">İnceleme, tanıma ve araştırma amaçlı gezilerin düzenlenmesini </w:t>
            </w:r>
            <w:r w:rsidR="006C25CA">
              <w:rPr>
                <w:rFonts w:eastAsia="Times New Roman"/>
                <w:szCs w:val="24"/>
                <w:lang w:eastAsia="tr-TR"/>
              </w:rPr>
              <w:t>sağlamak,</w:t>
            </w:r>
          </w:p>
          <w:p w:rsidR="00EF651A" w:rsidRPr="0094654C"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Öğrencilerin değerler e</w:t>
            </w:r>
            <w:r w:rsidR="006C25CA">
              <w:rPr>
                <w:rFonts w:eastAsia="Times New Roman"/>
                <w:szCs w:val="24"/>
                <w:lang w:eastAsia="tr-TR"/>
              </w:rPr>
              <w:t>ğitimlerini almalarını sağlamak,</w:t>
            </w:r>
          </w:p>
          <w:p w:rsidR="00EF651A" w:rsidRPr="0094654C"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Okulda okuma alışkanlığının artırıcı çalışmalar yapmak.</w:t>
            </w:r>
          </w:p>
          <w:p w:rsidR="00EF651A" w:rsidRPr="0094654C"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Atatürk Sevgisi, Milli Tarih, Kültür ve Dil Bilincinin Yerleşmes</w:t>
            </w:r>
            <w:r w:rsidR="006C25CA">
              <w:rPr>
                <w:rFonts w:eastAsia="Times New Roman"/>
                <w:szCs w:val="24"/>
                <w:lang w:eastAsia="tr-TR"/>
              </w:rPr>
              <w:t>ini Sağlayıcı Çalışmalar Yapmak,</w:t>
            </w:r>
          </w:p>
          <w:p w:rsidR="00EF651A" w:rsidRPr="0094654C"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Sergi, Panel, Konferans, Seminer gibi</w:t>
            </w:r>
            <w:r w:rsidR="006C25CA">
              <w:rPr>
                <w:rFonts w:eastAsia="Times New Roman"/>
                <w:szCs w:val="24"/>
                <w:lang w:eastAsia="tr-TR"/>
              </w:rPr>
              <w:t xml:space="preserve"> etkinlikler düzenlemek,</w:t>
            </w:r>
          </w:p>
          <w:p w:rsidR="00EF651A" w:rsidRPr="006C25CA"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 xml:space="preserve">Çeşitli spor dallarında öğrencilerin yetişmesi için </w:t>
            </w:r>
            <w:r w:rsidRPr="006C25CA">
              <w:rPr>
                <w:rFonts w:eastAsia="Times New Roman"/>
                <w:szCs w:val="24"/>
                <w:lang w:eastAsia="tr-TR"/>
              </w:rPr>
              <w:t>gerekli egzersizlerin ve çalışmaların yapılmasını sağlamak ve bu öğrencilerin ilgili yarışmalara katılmak için gerekli işlemleri yerine getirmek</w:t>
            </w:r>
            <w:r w:rsidR="006C25CA">
              <w:rPr>
                <w:rFonts w:eastAsia="Times New Roman"/>
                <w:szCs w:val="24"/>
                <w:lang w:eastAsia="tr-TR"/>
              </w:rPr>
              <w:t>,</w:t>
            </w:r>
          </w:p>
          <w:p w:rsidR="006F7B6B" w:rsidRPr="006C25CA" w:rsidRDefault="00EF651A"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6C25CA">
              <w:rPr>
                <w:rFonts w:eastAsia="Times New Roman"/>
                <w:szCs w:val="24"/>
                <w:lang w:eastAsia="tr-TR"/>
              </w:rPr>
              <w:t>Milli ve mahalli bayram günleri i</w:t>
            </w:r>
            <w:r w:rsidR="006C25CA">
              <w:rPr>
                <w:rFonts w:eastAsia="Times New Roman"/>
                <w:szCs w:val="24"/>
                <w:lang w:eastAsia="tr-TR"/>
              </w:rPr>
              <w:t>le ilgili törenlere katılmak,</w:t>
            </w:r>
          </w:p>
          <w:p w:rsidR="006F7B6B" w:rsidRPr="006C25CA" w:rsidRDefault="006F7B6B"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6C25CA">
              <w:rPr>
                <w:rFonts w:cs="Times New Roman"/>
                <w:bCs/>
                <w:color w:val="000000" w:themeColor="text1"/>
                <w:szCs w:val="24"/>
              </w:rPr>
              <w:t>Bedensel gelişimi sağlayacak oyun ve spor aletlerinin spor salonunda bulunması, temizlik ve bakımının sağlanması</w:t>
            </w:r>
            <w:r w:rsidR="002B7932" w:rsidRPr="006C25CA">
              <w:rPr>
                <w:rFonts w:cs="Times New Roman"/>
                <w:bCs/>
                <w:color w:val="000000" w:themeColor="text1"/>
                <w:szCs w:val="24"/>
              </w:rPr>
              <w:t>,</w:t>
            </w:r>
          </w:p>
          <w:p w:rsidR="006F7B6B" w:rsidRPr="006C25CA" w:rsidRDefault="006F7B6B" w:rsidP="007A1F89">
            <w:pPr>
              <w:widowControl w:val="0"/>
              <w:numPr>
                <w:ilvl w:val="0"/>
                <w:numId w:val="21"/>
              </w:numPr>
              <w:autoSpaceDE w:val="0"/>
              <w:autoSpaceDN w:val="0"/>
              <w:adjustRightInd w:val="0"/>
              <w:spacing w:line="240" w:lineRule="auto"/>
              <w:ind w:left="535" w:hanging="426"/>
              <w:rPr>
                <w:rFonts w:eastAsia="Times New Roman"/>
                <w:szCs w:val="24"/>
                <w:lang w:eastAsia="tr-TR"/>
              </w:rPr>
            </w:pPr>
            <w:r w:rsidRPr="006C25CA">
              <w:rPr>
                <w:rFonts w:cs="Times New Roman"/>
                <w:bCs/>
                <w:color w:val="000000" w:themeColor="text1"/>
                <w:szCs w:val="24"/>
              </w:rPr>
              <w:t>Sporun öneminin benimsetilmesi için sabah saatlerinde çocuklara fiziksel aktiviteler yaptırılması</w:t>
            </w:r>
            <w:r w:rsidR="002B7932" w:rsidRPr="006C25CA">
              <w:rPr>
                <w:rFonts w:cs="Times New Roman"/>
                <w:bCs/>
                <w:color w:val="000000" w:themeColor="text1"/>
                <w:szCs w:val="24"/>
              </w:rPr>
              <w:t>,</w:t>
            </w:r>
          </w:p>
          <w:p w:rsidR="002B7932" w:rsidRPr="006C25CA" w:rsidRDefault="002B7932" w:rsidP="007A1F89">
            <w:pPr>
              <w:widowControl w:val="0"/>
              <w:numPr>
                <w:ilvl w:val="0"/>
                <w:numId w:val="21"/>
              </w:numPr>
              <w:autoSpaceDE w:val="0"/>
              <w:autoSpaceDN w:val="0"/>
              <w:adjustRightInd w:val="0"/>
              <w:spacing w:line="240" w:lineRule="auto"/>
              <w:ind w:left="535" w:hanging="426"/>
              <w:rPr>
                <w:rFonts w:eastAsia="Times New Roman"/>
                <w:b/>
                <w:bCs/>
                <w:i/>
                <w:iCs/>
                <w:szCs w:val="24"/>
                <w:lang w:eastAsia="tr-TR"/>
              </w:rPr>
            </w:pPr>
            <w:proofErr w:type="gramStart"/>
            <w:r w:rsidRPr="006C25CA">
              <w:rPr>
                <w:rFonts w:cs="Times New Roman"/>
                <w:bCs/>
                <w:color w:val="000000" w:themeColor="text1"/>
                <w:szCs w:val="24"/>
              </w:rPr>
              <w:t>Sinema,Tiyatro</w:t>
            </w:r>
            <w:proofErr w:type="gramEnd"/>
            <w:r w:rsidRPr="006C25CA">
              <w:rPr>
                <w:rFonts w:cs="Times New Roman"/>
                <w:bCs/>
                <w:color w:val="000000" w:themeColor="text1"/>
                <w:szCs w:val="24"/>
              </w:rPr>
              <w:t>, Gezi (Piknik ve Müze Gezileri) düzenlenmesini sağlamak,gerekli izin işlemlerini tamamlamak,</w:t>
            </w:r>
          </w:p>
          <w:p w:rsidR="00416380" w:rsidRPr="006F65E5" w:rsidRDefault="002B7932" w:rsidP="006F65E5">
            <w:pPr>
              <w:widowControl w:val="0"/>
              <w:numPr>
                <w:ilvl w:val="0"/>
                <w:numId w:val="21"/>
              </w:numPr>
              <w:autoSpaceDE w:val="0"/>
              <w:autoSpaceDN w:val="0"/>
              <w:adjustRightInd w:val="0"/>
              <w:spacing w:line="240" w:lineRule="auto"/>
              <w:ind w:left="535" w:hanging="426"/>
              <w:rPr>
                <w:rFonts w:eastAsia="Times New Roman"/>
                <w:b/>
                <w:bCs/>
                <w:i/>
                <w:iCs/>
                <w:szCs w:val="24"/>
                <w:lang w:eastAsia="tr-TR"/>
              </w:rPr>
            </w:pPr>
            <w:r w:rsidRPr="006C25CA">
              <w:rPr>
                <w:rFonts w:cs="Times New Roman"/>
                <w:bCs/>
                <w:color w:val="000000" w:themeColor="text1"/>
                <w:szCs w:val="24"/>
              </w:rPr>
              <w:t>Mevsimlere Veda Partileri</w:t>
            </w:r>
            <w:r w:rsidRPr="006C25CA">
              <w:rPr>
                <w:rFonts w:eastAsia="Times New Roman"/>
                <w:b/>
                <w:bCs/>
                <w:i/>
                <w:iCs/>
                <w:szCs w:val="24"/>
                <w:lang w:eastAsia="tr-TR"/>
              </w:rPr>
              <w:t xml:space="preserve">, </w:t>
            </w:r>
            <w:r w:rsidRPr="006C25CA">
              <w:rPr>
                <w:rFonts w:cs="Times New Roman"/>
                <w:bCs/>
                <w:color w:val="000000" w:themeColor="text1"/>
                <w:szCs w:val="24"/>
              </w:rPr>
              <w:t>Yeni Yıl Kutlaması</w:t>
            </w:r>
            <w:r w:rsidRPr="006C25CA">
              <w:rPr>
                <w:rFonts w:eastAsia="Times New Roman"/>
                <w:b/>
                <w:bCs/>
                <w:i/>
                <w:iCs/>
                <w:szCs w:val="24"/>
                <w:lang w:eastAsia="tr-TR"/>
              </w:rPr>
              <w:t xml:space="preserve">, </w:t>
            </w:r>
            <w:r w:rsidRPr="006C25CA">
              <w:rPr>
                <w:rFonts w:cs="Times New Roman"/>
                <w:bCs/>
                <w:color w:val="000000" w:themeColor="text1"/>
                <w:szCs w:val="24"/>
              </w:rPr>
              <w:t>Okula Hoş Geldin Partisi</w:t>
            </w:r>
            <w:r w:rsidRPr="006C25CA">
              <w:rPr>
                <w:rFonts w:eastAsia="Times New Roman"/>
                <w:b/>
                <w:bCs/>
                <w:i/>
                <w:iCs/>
                <w:szCs w:val="24"/>
                <w:lang w:eastAsia="tr-TR"/>
              </w:rPr>
              <w:t xml:space="preserve">, </w:t>
            </w:r>
            <w:r w:rsidRPr="006C25CA">
              <w:rPr>
                <w:rFonts w:cs="Times New Roman"/>
                <w:bCs/>
                <w:color w:val="000000" w:themeColor="text1"/>
                <w:szCs w:val="24"/>
              </w:rPr>
              <w:t>23 Nisan Kutlama Etkinlikleri</w:t>
            </w:r>
            <w:r w:rsidRPr="006C25CA">
              <w:rPr>
                <w:rFonts w:eastAsia="Times New Roman"/>
                <w:b/>
                <w:bCs/>
                <w:i/>
                <w:iCs/>
                <w:szCs w:val="24"/>
                <w:lang w:eastAsia="tr-TR"/>
              </w:rPr>
              <w:t xml:space="preserve">, </w:t>
            </w:r>
            <w:r w:rsidRPr="006C25CA">
              <w:rPr>
                <w:rFonts w:cs="Times New Roman"/>
                <w:bCs/>
                <w:color w:val="000000" w:themeColor="text1"/>
                <w:szCs w:val="24"/>
              </w:rPr>
              <w:t>Anneler Günü Kutlaması</w:t>
            </w:r>
            <w:r w:rsidRPr="006C25CA">
              <w:rPr>
                <w:rFonts w:eastAsia="Times New Roman"/>
                <w:b/>
                <w:bCs/>
                <w:i/>
                <w:iCs/>
                <w:szCs w:val="24"/>
                <w:lang w:eastAsia="tr-TR"/>
              </w:rPr>
              <w:t xml:space="preserve">, </w:t>
            </w:r>
            <w:r w:rsidRPr="006C25CA">
              <w:rPr>
                <w:rFonts w:cs="Times New Roman"/>
                <w:bCs/>
                <w:color w:val="000000" w:themeColor="text1"/>
                <w:szCs w:val="24"/>
              </w:rPr>
              <w:t>Mezuniyet Programı gibi etkinliklerin planlanması ve uygulanmasını sağlamak, gerekli işbirliğini yapmak</w:t>
            </w:r>
            <w:r w:rsidR="00416380">
              <w:rPr>
                <w:rFonts w:cs="Times New Roman"/>
                <w:bCs/>
                <w:color w:val="000000" w:themeColor="text1"/>
                <w:szCs w:val="24"/>
              </w:rPr>
              <w:t>.</w:t>
            </w:r>
          </w:p>
        </w:tc>
      </w:tr>
      <w:tr w:rsidR="00EF651A" w:rsidRPr="005B1185" w:rsidTr="005B1185">
        <w:trPr>
          <w:trHeight w:val="163"/>
        </w:trPr>
        <w:tc>
          <w:tcPr>
            <w:tcW w:w="0" w:type="auto"/>
            <w:tcBorders>
              <w:top w:val="nil"/>
              <w:left w:val="single" w:sz="8" w:space="0" w:color="17375D"/>
              <w:bottom w:val="single" w:sz="8" w:space="0" w:color="17375D"/>
              <w:right w:val="single" w:sz="8" w:space="0" w:color="17375D"/>
            </w:tcBorders>
            <w:shd w:val="clear" w:color="auto" w:fill="E5B8B7"/>
          </w:tcPr>
          <w:p w:rsidR="00EF651A" w:rsidRPr="0094654C" w:rsidRDefault="000C5A6F" w:rsidP="000C5A6F">
            <w:pPr>
              <w:widowControl w:val="0"/>
              <w:autoSpaceDE w:val="0"/>
              <w:autoSpaceDN w:val="0"/>
              <w:adjustRightInd w:val="0"/>
              <w:spacing w:line="240" w:lineRule="auto"/>
              <w:rPr>
                <w:rFonts w:eastAsia="Times New Roman"/>
                <w:b/>
                <w:bCs/>
                <w:iCs/>
                <w:szCs w:val="24"/>
                <w:lang w:eastAsia="tr-TR"/>
              </w:rPr>
            </w:pPr>
            <w:r w:rsidRPr="0094654C">
              <w:rPr>
                <w:rFonts w:eastAsia="Times New Roman"/>
                <w:b/>
                <w:bCs/>
                <w:iCs/>
                <w:szCs w:val="24"/>
                <w:lang w:eastAsia="tr-TR"/>
              </w:rPr>
              <w:t>3.BESLENME ve TEMİZLİK</w:t>
            </w:r>
          </w:p>
        </w:tc>
      </w:tr>
      <w:tr w:rsidR="000C5A6F" w:rsidRPr="005B1185" w:rsidTr="0094654C">
        <w:trPr>
          <w:trHeight w:val="163"/>
        </w:trPr>
        <w:tc>
          <w:tcPr>
            <w:tcW w:w="0" w:type="auto"/>
            <w:tcBorders>
              <w:top w:val="nil"/>
              <w:left w:val="single" w:sz="8" w:space="0" w:color="17375D"/>
              <w:bottom w:val="single" w:sz="8" w:space="0" w:color="17375D"/>
              <w:right w:val="single" w:sz="8" w:space="0" w:color="17375D"/>
            </w:tcBorders>
            <w:shd w:val="clear" w:color="auto" w:fill="auto"/>
          </w:tcPr>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Yemek için okula gelen malzemelerin kontrol edilerek teslim alınması</w:t>
            </w:r>
            <w:r w:rsidR="006C25CA">
              <w:rPr>
                <w:rFonts w:cs="Times New Roman"/>
                <w:bCs/>
                <w:color w:val="000000" w:themeColor="text1"/>
                <w:szCs w:val="24"/>
              </w:rPr>
              <w:t>,</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Hazırlanan besinlerin hijyen ve temizlik kurallarına göre hazırlanması, servis edilmesi ve saklanması</w:t>
            </w:r>
            <w:r w:rsidR="006C25CA">
              <w:rPr>
                <w:rFonts w:cs="Times New Roman"/>
                <w:bCs/>
                <w:color w:val="000000" w:themeColor="text1"/>
                <w:szCs w:val="24"/>
              </w:rPr>
              <w:t>,</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Bahçe ve okulun tüm fiziki ortamlarının hijyen ve temizlik kurallarına uygun olarak düzenlenmesi ve temizlenmesi</w:t>
            </w:r>
            <w:r w:rsidR="006C25CA">
              <w:rPr>
                <w:rFonts w:cs="Times New Roman"/>
                <w:bCs/>
                <w:color w:val="000000" w:themeColor="text1"/>
                <w:szCs w:val="24"/>
              </w:rPr>
              <w:t>,</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Bulaşıcı ve salgın hastalıklar sonrasında okulun tüm ortamlarının dezenfekte edilmesi</w:t>
            </w:r>
            <w:r w:rsidR="006C25CA">
              <w:rPr>
                <w:rFonts w:cs="Times New Roman"/>
                <w:bCs/>
                <w:color w:val="000000" w:themeColor="text1"/>
                <w:szCs w:val="24"/>
              </w:rPr>
              <w:t>,</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Haşere ve böceklere karşı rutin olarak okulun tüm bölümlerinin ilaçlanması</w:t>
            </w:r>
            <w:r w:rsidR="006C25CA">
              <w:rPr>
                <w:rFonts w:cs="Times New Roman"/>
                <w:bCs/>
                <w:color w:val="000000" w:themeColor="text1"/>
                <w:szCs w:val="24"/>
              </w:rPr>
              <w:t>,</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Velilerle ve kurum/kuruluşlarla iş birliği yapılması,</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Beslenme dostu okul ve sağlıklı yaşam ile ilgili fiziksel aktivitelerin düzenlenmesi,</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color w:val="000000" w:themeColor="text1"/>
                <w:szCs w:val="24"/>
              </w:rPr>
              <w:t>Okulun ve beslenme için hazırlanan besinlerin temizlik ve sağlık kurallarına uygunluğu</w:t>
            </w:r>
            <w:r w:rsidR="00416380">
              <w:rPr>
                <w:rFonts w:cs="Times New Roman"/>
                <w:color w:val="000000" w:themeColor="text1"/>
                <w:szCs w:val="24"/>
              </w:rPr>
              <w:t>nun tespiti,</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color w:val="000000" w:themeColor="text1"/>
                <w:szCs w:val="24"/>
              </w:rPr>
              <w:t>Beslenme listesinin günlük kalori ihtiyacına uygun hazırlanması</w:t>
            </w:r>
            <w:r w:rsidR="00416380">
              <w:rPr>
                <w:rFonts w:cs="Times New Roman"/>
                <w:color w:val="000000" w:themeColor="text1"/>
                <w:szCs w:val="24"/>
              </w:rPr>
              <w:t>,</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color w:val="000000" w:themeColor="text1"/>
                <w:szCs w:val="24"/>
              </w:rPr>
              <w:t>Beslenme listesinin içerdiği besin gruplarına dikkat edilerek hazırlanması</w:t>
            </w:r>
            <w:r w:rsidR="00416380">
              <w:rPr>
                <w:rFonts w:cs="Times New Roman"/>
                <w:color w:val="000000" w:themeColor="text1"/>
                <w:szCs w:val="24"/>
              </w:rPr>
              <w:t>,</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Yemek hazırlanması için gelen yiyeceklerin kontrol edilmesi ve uygun olanların kabul edilmesi</w:t>
            </w:r>
            <w:r w:rsidR="00416380">
              <w:rPr>
                <w:rFonts w:cs="Times New Roman"/>
                <w:bCs/>
                <w:color w:val="000000" w:themeColor="text1"/>
                <w:szCs w:val="24"/>
              </w:rPr>
              <w:t>,</w:t>
            </w:r>
            <w:r w:rsidRPr="0094654C">
              <w:rPr>
                <w:rFonts w:cs="Times New Roman"/>
                <w:bCs/>
                <w:color w:val="000000" w:themeColor="text1"/>
                <w:szCs w:val="24"/>
              </w:rPr>
              <w:t xml:space="preserve"> </w:t>
            </w:r>
          </w:p>
          <w:p w:rsidR="000C5A6F" w:rsidRPr="0094654C" w:rsidRDefault="000C5A6F" w:rsidP="007A1F89">
            <w:pPr>
              <w:pStyle w:val="ListeParagraf"/>
              <w:numPr>
                <w:ilvl w:val="0"/>
                <w:numId w:val="32"/>
              </w:numPr>
              <w:spacing w:line="240" w:lineRule="auto"/>
              <w:rPr>
                <w:rFonts w:cs="Times New Roman"/>
                <w:b/>
                <w:bCs/>
                <w:color w:val="000000" w:themeColor="text1"/>
                <w:szCs w:val="24"/>
              </w:rPr>
            </w:pPr>
            <w:r w:rsidRPr="0094654C">
              <w:rPr>
                <w:rFonts w:cs="Times New Roman"/>
                <w:bCs/>
                <w:color w:val="000000" w:themeColor="text1"/>
                <w:szCs w:val="24"/>
              </w:rPr>
              <w:t>Uygun şartlarda yemek hazırlanması ve saklanması</w:t>
            </w:r>
            <w:r w:rsidR="00416380">
              <w:rPr>
                <w:rFonts w:eastAsia="Times New Roman"/>
                <w:szCs w:val="24"/>
                <w:lang w:eastAsia="tr-TR"/>
              </w:rPr>
              <w:t>,</w:t>
            </w:r>
          </w:p>
          <w:p w:rsidR="000C5A6F" w:rsidRPr="00E31F9C" w:rsidRDefault="000C5A6F" w:rsidP="00416380">
            <w:pPr>
              <w:pStyle w:val="ListeParagraf"/>
              <w:numPr>
                <w:ilvl w:val="0"/>
                <w:numId w:val="32"/>
              </w:numPr>
              <w:spacing w:line="240" w:lineRule="auto"/>
              <w:rPr>
                <w:rFonts w:cs="Times New Roman"/>
                <w:b/>
                <w:bCs/>
                <w:color w:val="000000" w:themeColor="text1"/>
                <w:szCs w:val="24"/>
              </w:rPr>
            </w:pPr>
            <w:r w:rsidRPr="0094654C">
              <w:rPr>
                <w:rFonts w:eastAsia="Times New Roman"/>
                <w:szCs w:val="24"/>
                <w:lang w:eastAsia="tr-TR"/>
              </w:rPr>
              <w:t>Beslenme eğitim faaliyetlerini takip etm</w:t>
            </w:r>
            <w:r w:rsidR="00416380">
              <w:rPr>
                <w:rFonts w:eastAsia="Times New Roman"/>
                <w:szCs w:val="24"/>
                <w:lang w:eastAsia="tr-TR"/>
              </w:rPr>
              <w:t>ek.</w:t>
            </w:r>
          </w:p>
          <w:p w:rsidR="00E31F9C" w:rsidRPr="00E31F9C" w:rsidRDefault="00E31F9C" w:rsidP="00416380">
            <w:pPr>
              <w:pStyle w:val="ListeParagraf"/>
              <w:numPr>
                <w:ilvl w:val="0"/>
                <w:numId w:val="32"/>
              </w:numPr>
              <w:spacing w:line="240" w:lineRule="auto"/>
              <w:rPr>
                <w:rFonts w:cs="Times New Roman"/>
                <w:b/>
                <w:bCs/>
                <w:color w:val="000000" w:themeColor="text1"/>
                <w:szCs w:val="24"/>
              </w:rPr>
            </w:pPr>
            <w:r>
              <w:rPr>
                <w:rFonts w:eastAsia="Times New Roman"/>
                <w:szCs w:val="24"/>
                <w:lang w:eastAsia="tr-TR"/>
              </w:rPr>
              <w:t xml:space="preserve">Okulun temizlik ve hijyeni ile ilgili planlama yapmak, etkinlikler düzenlemek, gerekli denetimleri </w:t>
            </w:r>
            <w:r>
              <w:rPr>
                <w:rFonts w:eastAsia="Times New Roman"/>
                <w:szCs w:val="24"/>
                <w:lang w:eastAsia="tr-TR"/>
              </w:rPr>
              <w:lastRenderedPageBreak/>
              <w:t>yapmak</w:t>
            </w:r>
          </w:p>
          <w:p w:rsidR="00416380" w:rsidRPr="006F65E5" w:rsidRDefault="00E31F9C" w:rsidP="00416380">
            <w:pPr>
              <w:pStyle w:val="ListeParagraf"/>
              <w:numPr>
                <w:ilvl w:val="0"/>
                <w:numId w:val="32"/>
              </w:numPr>
              <w:spacing w:line="240" w:lineRule="auto"/>
              <w:rPr>
                <w:rFonts w:cs="Times New Roman"/>
                <w:b/>
                <w:bCs/>
                <w:color w:val="000000" w:themeColor="text1"/>
                <w:szCs w:val="24"/>
              </w:rPr>
            </w:pPr>
            <w:r>
              <w:rPr>
                <w:rFonts w:eastAsia="Times New Roman"/>
                <w:szCs w:val="24"/>
                <w:lang w:eastAsia="tr-TR"/>
              </w:rPr>
              <w:t>Beyaz Bayrak projesi ile ilgili iş ve işlemlerin yürütülmesini sağlamak</w:t>
            </w:r>
            <w:r w:rsidR="006F65E5">
              <w:rPr>
                <w:rFonts w:eastAsia="Times New Roman"/>
                <w:szCs w:val="24"/>
                <w:lang w:eastAsia="tr-TR"/>
              </w:rPr>
              <w:t>.</w:t>
            </w:r>
          </w:p>
        </w:tc>
      </w:tr>
      <w:tr w:rsidR="000C5A6F" w:rsidRPr="005B1185" w:rsidTr="005B1185">
        <w:trPr>
          <w:trHeight w:val="163"/>
        </w:trPr>
        <w:tc>
          <w:tcPr>
            <w:tcW w:w="0" w:type="auto"/>
            <w:tcBorders>
              <w:top w:val="nil"/>
              <w:left w:val="single" w:sz="8" w:space="0" w:color="17375D"/>
              <w:bottom w:val="single" w:sz="8" w:space="0" w:color="17375D"/>
              <w:right w:val="single" w:sz="8" w:space="0" w:color="17375D"/>
            </w:tcBorders>
            <w:shd w:val="clear" w:color="auto" w:fill="E5B8B7"/>
          </w:tcPr>
          <w:p w:rsidR="000C5A6F" w:rsidRPr="0094654C" w:rsidRDefault="000C5A6F" w:rsidP="005B1185">
            <w:pPr>
              <w:widowControl w:val="0"/>
              <w:autoSpaceDE w:val="0"/>
              <w:autoSpaceDN w:val="0"/>
              <w:adjustRightInd w:val="0"/>
              <w:spacing w:line="240" w:lineRule="auto"/>
              <w:rPr>
                <w:rFonts w:eastAsia="Times New Roman"/>
                <w:b/>
                <w:bCs/>
                <w:iCs/>
                <w:szCs w:val="24"/>
                <w:lang w:eastAsia="tr-TR"/>
              </w:rPr>
            </w:pPr>
            <w:r w:rsidRPr="0094654C">
              <w:rPr>
                <w:rFonts w:eastAsia="Times New Roman"/>
                <w:b/>
                <w:bCs/>
                <w:iCs/>
                <w:szCs w:val="24"/>
                <w:lang w:eastAsia="tr-TR"/>
              </w:rPr>
              <w:lastRenderedPageBreak/>
              <w:t>3.ARAŞTIRMA, GELİŞTİRME VE PROJELER</w:t>
            </w:r>
          </w:p>
        </w:tc>
      </w:tr>
      <w:tr w:rsidR="00EF651A" w:rsidRPr="005B1185" w:rsidTr="0094654C">
        <w:trPr>
          <w:trHeight w:val="600"/>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EF651A" w:rsidRPr="0094654C" w:rsidRDefault="00EF651A" w:rsidP="007A1F89">
            <w:pPr>
              <w:widowControl w:val="0"/>
              <w:numPr>
                <w:ilvl w:val="0"/>
                <w:numId w:val="22"/>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 Stratejik P</w:t>
            </w:r>
            <w:r w:rsidR="00416380">
              <w:rPr>
                <w:rFonts w:eastAsia="Times New Roman"/>
                <w:szCs w:val="24"/>
                <w:lang w:eastAsia="tr-TR"/>
              </w:rPr>
              <w:t>lanının hazırlanmasını sağlamak,</w:t>
            </w:r>
          </w:p>
          <w:p w:rsidR="00EF651A" w:rsidRPr="0094654C" w:rsidRDefault="00EF651A" w:rsidP="007A1F89">
            <w:pPr>
              <w:widowControl w:val="0"/>
              <w:numPr>
                <w:ilvl w:val="0"/>
                <w:numId w:val="22"/>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Stratej</w:t>
            </w:r>
            <w:r w:rsidR="00416380">
              <w:rPr>
                <w:rFonts w:eastAsia="Times New Roman"/>
                <w:szCs w:val="24"/>
                <w:lang w:eastAsia="tr-TR"/>
              </w:rPr>
              <w:t>ik Planın uygulanmasını izlemek,</w:t>
            </w:r>
          </w:p>
          <w:p w:rsidR="00EF651A" w:rsidRPr="0094654C" w:rsidRDefault="00416380" w:rsidP="007A1F89">
            <w:pPr>
              <w:widowControl w:val="0"/>
              <w:numPr>
                <w:ilvl w:val="0"/>
                <w:numId w:val="22"/>
              </w:numPr>
              <w:autoSpaceDE w:val="0"/>
              <w:autoSpaceDN w:val="0"/>
              <w:adjustRightInd w:val="0"/>
              <w:spacing w:line="240" w:lineRule="auto"/>
              <w:ind w:left="535" w:hanging="426"/>
              <w:rPr>
                <w:rFonts w:eastAsia="Times New Roman"/>
                <w:szCs w:val="24"/>
                <w:lang w:eastAsia="tr-TR"/>
              </w:rPr>
            </w:pPr>
            <w:r>
              <w:rPr>
                <w:rFonts w:eastAsia="Times New Roman"/>
                <w:szCs w:val="24"/>
                <w:lang w:eastAsia="tr-TR"/>
              </w:rPr>
              <w:t>OGYE çalışmalarını takip etmek,</w:t>
            </w:r>
          </w:p>
          <w:p w:rsidR="00EF651A" w:rsidRPr="0094654C" w:rsidRDefault="000C5A6F" w:rsidP="007A1F89">
            <w:pPr>
              <w:widowControl w:val="0"/>
              <w:numPr>
                <w:ilvl w:val="0"/>
                <w:numId w:val="22"/>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D</w:t>
            </w:r>
            <w:r w:rsidR="00E103C4">
              <w:rPr>
                <w:rFonts w:eastAsia="Times New Roman"/>
                <w:szCs w:val="24"/>
                <w:lang w:eastAsia="tr-TR"/>
              </w:rPr>
              <w:t xml:space="preserve">eğerler eğitimi projeleri </w:t>
            </w:r>
            <w:r w:rsidRPr="0094654C">
              <w:rPr>
                <w:rFonts w:eastAsia="Times New Roman"/>
                <w:szCs w:val="24"/>
                <w:lang w:eastAsia="tr-TR"/>
              </w:rPr>
              <w:t>ile ilçe</w:t>
            </w:r>
            <w:r w:rsidR="00E103C4">
              <w:rPr>
                <w:rFonts w:eastAsia="Times New Roman"/>
                <w:szCs w:val="24"/>
                <w:lang w:eastAsia="tr-TR"/>
              </w:rPr>
              <w:t xml:space="preserve"> ve </w:t>
            </w:r>
            <w:r w:rsidRPr="0094654C">
              <w:rPr>
                <w:rFonts w:eastAsia="Times New Roman"/>
                <w:szCs w:val="24"/>
                <w:lang w:eastAsia="tr-TR"/>
              </w:rPr>
              <w:t xml:space="preserve">il genelinde uygulanan projeleri </w:t>
            </w:r>
            <w:r w:rsidR="00EF651A" w:rsidRPr="0094654C">
              <w:rPr>
                <w:rFonts w:eastAsia="Times New Roman"/>
                <w:szCs w:val="24"/>
                <w:lang w:eastAsia="tr-TR"/>
              </w:rPr>
              <w:t>takip etmek</w:t>
            </w:r>
            <w:r w:rsidR="00416380">
              <w:rPr>
                <w:rFonts w:eastAsia="Times New Roman"/>
                <w:szCs w:val="24"/>
                <w:lang w:eastAsia="tr-TR"/>
              </w:rPr>
              <w:t>,</w:t>
            </w:r>
          </w:p>
          <w:p w:rsidR="00EF651A" w:rsidRPr="0094654C" w:rsidRDefault="000C5A6F" w:rsidP="007A1F89">
            <w:pPr>
              <w:widowControl w:val="0"/>
              <w:numPr>
                <w:ilvl w:val="0"/>
                <w:numId w:val="22"/>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 xml:space="preserve">AB projeleri, Hibe projeler, sosyal projeler, </w:t>
            </w:r>
            <w:proofErr w:type="spellStart"/>
            <w:r w:rsidRPr="0094654C">
              <w:rPr>
                <w:rFonts w:eastAsia="Times New Roman"/>
                <w:szCs w:val="24"/>
                <w:lang w:eastAsia="tr-TR"/>
              </w:rPr>
              <w:t>Regio</w:t>
            </w:r>
            <w:proofErr w:type="spellEnd"/>
            <w:r w:rsidRPr="0094654C">
              <w:rPr>
                <w:rFonts w:eastAsia="Times New Roman"/>
                <w:szCs w:val="24"/>
                <w:lang w:eastAsia="tr-TR"/>
              </w:rPr>
              <w:t xml:space="preserve"> </w:t>
            </w:r>
            <w:proofErr w:type="spellStart"/>
            <w:r w:rsidRPr="0094654C">
              <w:rPr>
                <w:rFonts w:eastAsia="Times New Roman"/>
                <w:szCs w:val="24"/>
                <w:lang w:eastAsia="tr-TR"/>
              </w:rPr>
              <w:t>Emilio</w:t>
            </w:r>
            <w:proofErr w:type="spellEnd"/>
            <w:r w:rsidRPr="0094654C">
              <w:rPr>
                <w:rFonts w:eastAsia="Times New Roman"/>
                <w:szCs w:val="24"/>
                <w:lang w:eastAsia="tr-TR"/>
              </w:rPr>
              <w:t xml:space="preserve"> projeleri ve</w:t>
            </w:r>
            <w:r w:rsidR="00EF651A" w:rsidRPr="0094654C">
              <w:rPr>
                <w:rFonts w:eastAsia="Times New Roman"/>
                <w:szCs w:val="24"/>
                <w:lang w:eastAsia="tr-TR"/>
              </w:rPr>
              <w:t xml:space="preserve"> diğer kamu kurumları ile ortaklaşa </w:t>
            </w:r>
            <w:r w:rsidR="00416380">
              <w:rPr>
                <w:rFonts w:eastAsia="Times New Roman"/>
                <w:szCs w:val="24"/>
                <w:lang w:eastAsia="tr-TR"/>
              </w:rPr>
              <w:t>yürütülen projeleri takip etmek,</w:t>
            </w:r>
          </w:p>
          <w:p w:rsidR="00EF651A" w:rsidRPr="0094654C" w:rsidRDefault="00416380" w:rsidP="007A1F89">
            <w:pPr>
              <w:widowControl w:val="0"/>
              <w:numPr>
                <w:ilvl w:val="0"/>
                <w:numId w:val="22"/>
              </w:numPr>
              <w:autoSpaceDE w:val="0"/>
              <w:autoSpaceDN w:val="0"/>
              <w:adjustRightInd w:val="0"/>
              <w:spacing w:line="240" w:lineRule="auto"/>
              <w:ind w:left="535" w:hanging="426"/>
              <w:rPr>
                <w:rFonts w:eastAsia="Times New Roman"/>
                <w:szCs w:val="24"/>
                <w:lang w:eastAsia="tr-TR"/>
              </w:rPr>
            </w:pPr>
            <w:r>
              <w:rPr>
                <w:rFonts w:eastAsia="Times New Roman"/>
                <w:szCs w:val="24"/>
                <w:lang w:eastAsia="tr-TR"/>
              </w:rPr>
              <w:t>EKYS sürecini takip etmek,</w:t>
            </w:r>
          </w:p>
          <w:p w:rsidR="00EF651A" w:rsidRPr="0094654C" w:rsidRDefault="00EF651A" w:rsidP="007A1F89">
            <w:pPr>
              <w:widowControl w:val="0"/>
              <w:numPr>
                <w:ilvl w:val="0"/>
                <w:numId w:val="22"/>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Zümre Öğretmenler, Şube Öğretmenler ve Okul Öğretmenler Kurulu t</w:t>
            </w:r>
            <w:r w:rsidR="00416380">
              <w:rPr>
                <w:rFonts w:eastAsia="Times New Roman"/>
                <w:szCs w:val="24"/>
                <w:lang w:eastAsia="tr-TR"/>
              </w:rPr>
              <w:t>oplantı süreçlerini takip etmek,</w:t>
            </w:r>
          </w:p>
          <w:p w:rsidR="00EF651A" w:rsidRPr="0094654C" w:rsidRDefault="00EF651A" w:rsidP="007A1F89">
            <w:pPr>
              <w:widowControl w:val="0"/>
              <w:numPr>
                <w:ilvl w:val="0"/>
                <w:numId w:val="22"/>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İstatistik verilerini toplama ve a</w:t>
            </w:r>
            <w:r w:rsidR="00416380">
              <w:rPr>
                <w:rFonts w:eastAsia="Times New Roman"/>
                <w:szCs w:val="24"/>
                <w:lang w:eastAsia="tr-TR"/>
              </w:rPr>
              <w:t>naliz etme süreçlerini yürütmek,</w:t>
            </w:r>
          </w:p>
          <w:p w:rsidR="00EF651A" w:rsidRPr="00186C48" w:rsidRDefault="00EF651A" w:rsidP="007A1F89">
            <w:pPr>
              <w:widowControl w:val="0"/>
              <w:numPr>
                <w:ilvl w:val="0"/>
                <w:numId w:val="22"/>
              </w:numPr>
              <w:autoSpaceDE w:val="0"/>
              <w:autoSpaceDN w:val="0"/>
              <w:adjustRightInd w:val="0"/>
              <w:spacing w:line="240" w:lineRule="auto"/>
              <w:ind w:left="535" w:hanging="426"/>
              <w:rPr>
                <w:rFonts w:eastAsia="Times New Roman"/>
                <w:b/>
                <w:bCs/>
                <w:iCs/>
                <w:szCs w:val="24"/>
                <w:lang w:eastAsia="tr-TR"/>
              </w:rPr>
            </w:pPr>
            <w:r w:rsidRPr="0094654C">
              <w:rPr>
                <w:rFonts w:eastAsia="Times New Roman"/>
                <w:szCs w:val="24"/>
                <w:lang w:eastAsia="tr-TR"/>
              </w:rPr>
              <w:t>Brifing bilgilerini toplama ve paylaşımını sağlamak.</w:t>
            </w:r>
          </w:p>
          <w:p w:rsidR="00186C48" w:rsidRPr="0094654C" w:rsidRDefault="00186C48" w:rsidP="007A1F89">
            <w:pPr>
              <w:widowControl w:val="0"/>
              <w:numPr>
                <w:ilvl w:val="0"/>
                <w:numId w:val="22"/>
              </w:numPr>
              <w:autoSpaceDE w:val="0"/>
              <w:autoSpaceDN w:val="0"/>
              <w:adjustRightInd w:val="0"/>
              <w:spacing w:line="240" w:lineRule="auto"/>
              <w:ind w:left="535" w:hanging="426"/>
              <w:rPr>
                <w:rFonts w:eastAsia="Times New Roman"/>
                <w:b/>
                <w:bCs/>
                <w:iCs/>
                <w:szCs w:val="24"/>
                <w:lang w:eastAsia="tr-TR"/>
              </w:rPr>
            </w:pPr>
            <w:r>
              <w:rPr>
                <w:rFonts w:eastAsia="Times New Roman"/>
                <w:szCs w:val="24"/>
                <w:lang w:eastAsia="tr-TR"/>
              </w:rPr>
              <w:t>Memnuniyet anketi ve SWOT analizlerini yapmak, okulun öz değerlendirmesini yapmak ve gelişmeye açık yönlerini tespit ederek gerekli çalışmaları yapmak.</w:t>
            </w:r>
          </w:p>
          <w:p w:rsidR="000C5A6F" w:rsidRPr="0094654C" w:rsidRDefault="000C5A6F" w:rsidP="000C5A6F">
            <w:pPr>
              <w:widowControl w:val="0"/>
              <w:autoSpaceDE w:val="0"/>
              <w:autoSpaceDN w:val="0"/>
              <w:adjustRightInd w:val="0"/>
              <w:spacing w:line="240" w:lineRule="auto"/>
              <w:ind w:left="535"/>
              <w:rPr>
                <w:rFonts w:eastAsia="Times New Roman"/>
                <w:b/>
                <w:bCs/>
                <w:iCs/>
                <w:szCs w:val="24"/>
                <w:lang w:eastAsia="tr-TR"/>
              </w:rPr>
            </w:pPr>
          </w:p>
        </w:tc>
      </w:tr>
      <w:tr w:rsidR="00EF651A" w:rsidRPr="005B1185" w:rsidTr="005B1185">
        <w:trPr>
          <w:trHeight w:val="221"/>
        </w:trPr>
        <w:tc>
          <w:tcPr>
            <w:tcW w:w="0" w:type="auto"/>
            <w:tcBorders>
              <w:top w:val="nil"/>
              <w:left w:val="single" w:sz="8" w:space="0" w:color="17375D"/>
              <w:bottom w:val="single" w:sz="8" w:space="0" w:color="17375D"/>
              <w:right w:val="single" w:sz="8" w:space="0" w:color="17375D"/>
            </w:tcBorders>
            <w:shd w:val="clear" w:color="auto" w:fill="E5B8B7"/>
            <w:vAlign w:val="center"/>
          </w:tcPr>
          <w:p w:rsidR="00EF651A" w:rsidRPr="0094654C" w:rsidRDefault="00EF651A" w:rsidP="005B1185">
            <w:pPr>
              <w:widowControl w:val="0"/>
              <w:autoSpaceDE w:val="0"/>
              <w:autoSpaceDN w:val="0"/>
              <w:adjustRightInd w:val="0"/>
              <w:spacing w:line="240" w:lineRule="auto"/>
              <w:rPr>
                <w:rFonts w:eastAsia="Times New Roman"/>
                <w:b/>
                <w:bCs/>
                <w:iCs/>
                <w:szCs w:val="24"/>
                <w:lang w:eastAsia="tr-TR"/>
              </w:rPr>
            </w:pPr>
            <w:r w:rsidRPr="0094654C">
              <w:rPr>
                <w:rFonts w:eastAsia="Times New Roman"/>
                <w:b/>
                <w:szCs w:val="24"/>
                <w:lang w:eastAsia="tr-TR"/>
              </w:rPr>
              <w:t>4. ÖLÇME VE DEĞERLENDİRME</w:t>
            </w:r>
          </w:p>
        </w:tc>
      </w:tr>
      <w:tr w:rsidR="00EF651A" w:rsidRPr="005B1185" w:rsidTr="0094654C">
        <w:trPr>
          <w:trHeight w:val="2114"/>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EF651A" w:rsidRPr="0094654C" w:rsidRDefault="00EF651A" w:rsidP="007A1F89">
            <w:pPr>
              <w:widowControl w:val="0"/>
              <w:numPr>
                <w:ilvl w:val="0"/>
                <w:numId w:val="23"/>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 içindeki şikâyetler</w:t>
            </w:r>
            <w:r w:rsidR="00416380">
              <w:rPr>
                <w:rFonts w:eastAsia="Times New Roman"/>
                <w:szCs w:val="24"/>
                <w:lang w:eastAsia="tr-TR"/>
              </w:rPr>
              <w:t>in değerlendirilmesini sağlamak,</w:t>
            </w:r>
          </w:p>
          <w:p w:rsidR="00EF651A" w:rsidRPr="0094654C" w:rsidRDefault="00EF651A" w:rsidP="007A1F89">
            <w:pPr>
              <w:widowControl w:val="0"/>
              <w:numPr>
                <w:ilvl w:val="0"/>
                <w:numId w:val="23"/>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Ön İnceleme işlemlerinin yürütülmesini takip etme</w:t>
            </w:r>
            <w:r w:rsidR="00416380">
              <w:rPr>
                <w:rFonts w:eastAsia="Times New Roman"/>
                <w:szCs w:val="24"/>
                <w:lang w:eastAsia="tr-TR"/>
              </w:rPr>
              <w:t>k,</w:t>
            </w:r>
          </w:p>
          <w:p w:rsidR="00EF651A" w:rsidRPr="0094654C" w:rsidRDefault="00EF651A" w:rsidP="007A1F89">
            <w:pPr>
              <w:widowControl w:val="0"/>
              <w:numPr>
                <w:ilvl w:val="0"/>
                <w:numId w:val="23"/>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Geçirilen teftiş ve rehberlik denetim çalışmalarının sonuçlar</w:t>
            </w:r>
            <w:r w:rsidR="00416380">
              <w:rPr>
                <w:rFonts w:eastAsia="Times New Roman"/>
                <w:szCs w:val="24"/>
                <w:lang w:eastAsia="tr-TR"/>
              </w:rPr>
              <w:t>ını inceleme</w:t>
            </w:r>
            <w:r w:rsidR="00186C48">
              <w:rPr>
                <w:rFonts w:eastAsia="Times New Roman"/>
                <w:szCs w:val="24"/>
                <w:lang w:eastAsia="tr-TR"/>
              </w:rPr>
              <w:t>k</w:t>
            </w:r>
            <w:r w:rsidR="00416380">
              <w:rPr>
                <w:rFonts w:eastAsia="Times New Roman"/>
                <w:szCs w:val="24"/>
                <w:lang w:eastAsia="tr-TR"/>
              </w:rPr>
              <w:t xml:space="preserve"> ve değerlendirmek,</w:t>
            </w:r>
          </w:p>
          <w:p w:rsidR="00EF651A" w:rsidRPr="0094654C" w:rsidRDefault="00EF651A" w:rsidP="007A1F89">
            <w:pPr>
              <w:widowControl w:val="0"/>
              <w:numPr>
                <w:ilvl w:val="0"/>
                <w:numId w:val="23"/>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Okuldaki iş ve işlemlerin denetim</w:t>
            </w:r>
            <w:r w:rsidR="00416380">
              <w:rPr>
                <w:rFonts w:eastAsia="Times New Roman"/>
                <w:szCs w:val="24"/>
                <w:lang w:eastAsia="tr-TR"/>
              </w:rPr>
              <w:t>e hazır halde olmasını sağlamak,</w:t>
            </w:r>
          </w:p>
          <w:p w:rsidR="00EF651A" w:rsidRPr="0094654C" w:rsidRDefault="00EF651A" w:rsidP="007A1F89">
            <w:pPr>
              <w:widowControl w:val="0"/>
              <w:numPr>
                <w:ilvl w:val="0"/>
                <w:numId w:val="23"/>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İdare aleyhine açılan dav</w:t>
            </w:r>
            <w:r w:rsidR="00416380">
              <w:rPr>
                <w:rFonts w:eastAsia="Times New Roman"/>
                <w:szCs w:val="24"/>
                <w:lang w:eastAsia="tr-TR"/>
              </w:rPr>
              <w:t>larla ilgili işlemleri yürütmek,</w:t>
            </w:r>
          </w:p>
          <w:p w:rsidR="00EF651A" w:rsidRPr="0094654C" w:rsidRDefault="00EF651A" w:rsidP="007A1F89">
            <w:pPr>
              <w:widowControl w:val="0"/>
              <w:numPr>
                <w:ilvl w:val="0"/>
                <w:numId w:val="23"/>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Yargı kararlarını mevzuat</w:t>
            </w:r>
            <w:r w:rsidR="00186C48">
              <w:rPr>
                <w:rFonts w:eastAsia="Times New Roman"/>
                <w:szCs w:val="24"/>
                <w:lang w:eastAsia="tr-TR"/>
              </w:rPr>
              <w:t>a</w:t>
            </w:r>
            <w:r w:rsidRPr="0094654C">
              <w:rPr>
                <w:rFonts w:eastAsia="Times New Roman"/>
                <w:szCs w:val="24"/>
                <w:lang w:eastAsia="tr-TR"/>
              </w:rPr>
              <w:t xml:space="preserve"> uygun ola</w:t>
            </w:r>
            <w:r w:rsidR="00416380">
              <w:rPr>
                <w:rFonts w:eastAsia="Times New Roman"/>
                <w:szCs w:val="24"/>
                <w:lang w:eastAsia="tr-TR"/>
              </w:rPr>
              <w:t>rak uygulamak,</w:t>
            </w:r>
          </w:p>
          <w:p w:rsidR="00D50696" w:rsidRPr="004045FA" w:rsidRDefault="00EF651A" w:rsidP="004045FA">
            <w:pPr>
              <w:widowControl w:val="0"/>
              <w:numPr>
                <w:ilvl w:val="0"/>
                <w:numId w:val="23"/>
              </w:numPr>
              <w:autoSpaceDE w:val="0"/>
              <w:autoSpaceDN w:val="0"/>
              <w:adjustRightInd w:val="0"/>
              <w:spacing w:line="240" w:lineRule="auto"/>
              <w:ind w:left="535" w:hanging="426"/>
              <w:rPr>
                <w:rFonts w:eastAsia="Times New Roman"/>
                <w:b/>
                <w:bCs/>
                <w:i/>
                <w:iCs/>
                <w:szCs w:val="24"/>
                <w:lang w:eastAsia="tr-TR"/>
              </w:rPr>
            </w:pPr>
            <w:r w:rsidRPr="0094654C">
              <w:rPr>
                <w:rFonts w:eastAsia="Times New Roman"/>
                <w:szCs w:val="24"/>
                <w:lang w:eastAsia="tr-TR"/>
              </w:rPr>
              <w:t>Mevzuatın uygulanmasında tereddüde düşülen husus</w:t>
            </w:r>
            <w:r w:rsidR="00186C48">
              <w:rPr>
                <w:rFonts w:eastAsia="Times New Roman"/>
                <w:szCs w:val="24"/>
                <w:lang w:eastAsia="tr-TR"/>
              </w:rPr>
              <w:t>larda üst birimlerden görüş almak</w:t>
            </w:r>
            <w:r w:rsidRPr="0094654C">
              <w:rPr>
                <w:rFonts w:eastAsia="Times New Roman"/>
                <w:szCs w:val="24"/>
                <w:lang w:eastAsia="tr-TR"/>
              </w:rPr>
              <w:t xml:space="preserve"> ve bunu paylaşmak.</w:t>
            </w:r>
          </w:p>
        </w:tc>
      </w:tr>
      <w:tr w:rsidR="00EF651A" w:rsidRPr="005B1185" w:rsidTr="005B1185">
        <w:trPr>
          <w:trHeight w:val="284"/>
        </w:trPr>
        <w:tc>
          <w:tcPr>
            <w:tcW w:w="0" w:type="auto"/>
            <w:tcBorders>
              <w:top w:val="nil"/>
              <w:left w:val="single" w:sz="8" w:space="0" w:color="17375D"/>
              <w:bottom w:val="single" w:sz="8" w:space="0" w:color="17375D"/>
              <w:right w:val="single" w:sz="8" w:space="0" w:color="17375D"/>
            </w:tcBorders>
            <w:shd w:val="clear" w:color="auto" w:fill="E5B8B7"/>
            <w:vAlign w:val="center"/>
          </w:tcPr>
          <w:p w:rsidR="00EF651A" w:rsidRPr="0094654C" w:rsidRDefault="002B7932" w:rsidP="002B7932">
            <w:pPr>
              <w:widowControl w:val="0"/>
              <w:autoSpaceDE w:val="0"/>
              <w:autoSpaceDN w:val="0"/>
              <w:adjustRightInd w:val="0"/>
              <w:spacing w:line="240" w:lineRule="auto"/>
              <w:rPr>
                <w:rFonts w:eastAsia="Times New Roman"/>
                <w:b/>
                <w:bCs/>
                <w:iCs/>
                <w:lang w:eastAsia="tr-TR"/>
              </w:rPr>
            </w:pPr>
            <w:r w:rsidRPr="0094654C">
              <w:rPr>
                <w:rFonts w:eastAsia="Times New Roman"/>
                <w:b/>
                <w:szCs w:val="24"/>
                <w:lang w:eastAsia="tr-TR"/>
              </w:rPr>
              <w:t>5.YÖNETİM ve</w:t>
            </w:r>
            <w:r w:rsidR="00EF651A" w:rsidRPr="0094654C">
              <w:rPr>
                <w:rFonts w:eastAsia="Times New Roman"/>
                <w:b/>
                <w:szCs w:val="24"/>
                <w:lang w:eastAsia="tr-TR"/>
              </w:rPr>
              <w:t xml:space="preserve"> DENETİM</w:t>
            </w:r>
            <w:r w:rsidRPr="0094654C">
              <w:rPr>
                <w:rFonts w:eastAsia="Times New Roman"/>
                <w:b/>
                <w:szCs w:val="24"/>
                <w:lang w:eastAsia="tr-TR"/>
              </w:rPr>
              <w:t xml:space="preserve"> ile ÖĞRETMEN İŞLERİ</w:t>
            </w:r>
          </w:p>
        </w:tc>
      </w:tr>
      <w:tr w:rsidR="00EF651A" w:rsidRPr="005B1185" w:rsidTr="0094654C">
        <w:trPr>
          <w:trHeight w:val="600"/>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Yönetimsel iş ve işlemleri mevcut mevzua</w:t>
            </w:r>
            <w:r w:rsidR="002B7932" w:rsidRPr="0094654C">
              <w:rPr>
                <w:rFonts w:eastAsia="Times New Roman"/>
                <w:szCs w:val="24"/>
                <w:lang w:eastAsia="tr-TR"/>
              </w:rPr>
              <w:t>ta uygun olarak yerine getirmek,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 xml:space="preserve">Personelin kişisel gelişimlerini sağlayıcı </w:t>
            </w:r>
            <w:r w:rsidR="002B7932" w:rsidRPr="0094654C">
              <w:rPr>
                <w:rFonts w:eastAsia="Times New Roman"/>
                <w:szCs w:val="24"/>
                <w:lang w:eastAsia="tr-TR"/>
              </w:rPr>
              <w:t>çalışmalar yapmak,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Personelin mevcut mevzuata uygun şekilde göreve gelmesini ve işlerini yerine g</w:t>
            </w:r>
            <w:r w:rsidR="002B7932" w:rsidRPr="0094654C">
              <w:rPr>
                <w:rFonts w:eastAsia="Times New Roman"/>
                <w:szCs w:val="24"/>
                <w:lang w:eastAsia="tr-TR"/>
              </w:rPr>
              <w:t>etirme için düzenlemeler yapmak,</w:t>
            </w:r>
          </w:p>
          <w:p w:rsidR="002B7932"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 xml:space="preserve">Yürütülen yönetimsel işlerle ilgili üst </w:t>
            </w:r>
            <w:r w:rsidR="002B7932" w:rsidRPr="0094654C">
              <w:rPr>
                <w:rFonts w:eastAsia="Times New Roman"/>
                <w:szCs w:val="24"/>
                <w:lang w:eastAsia="tr-TR"/>
              </w:rPr>
              <w:t>birimleri bilgilendirme yapmak,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 ili ilgili bilgileri sürekli güncelleyerek ulaşıl</w:t>
            </w:r>
            <w:r w:rsidR="002B7932" w:rsidRPr="0094654C">
              <w:rPr>
                <w:rFonts w:eastAsia="Times New Roman"/>
                <w:szCs w:val="24"/>
                <w:lang w:eastAsia="tr-TR"/>
              </w:rPr>
              <w:t>maya hazır halde bulundurmak,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Üst Birimlerce ve kurumca düzenlenen tören, toplantı, kuru</w:t>
            </w:r>
            <w:r w:rsidR="002B7932" w:rsidRPr="0094654C">
              <w:rPr>
                <w:rFonts w:eastAsia="Times New Roman"/>
                <w:szCs w:val="24"/>
                <w:lang w:eastAsia="tr-TR"/>
              </w:rPr>
              <w:t>l ve komisyonlara iştirak etmek,</w:t>
            </w:r>
          </w:p>
          <w:p w:rsidR="00EF651A" w:rsidRPr="0094654C" w:rsidRDefault="002B7932"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Protokol kurallarını uygulamak,</w:t>
            </w:r>
          </w:p>
          <w:p w:rsidR="00EF651A" w:rsidRPr="0094654C" w:rsidRDefault="002B7932"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Personele rehberlik etmek,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Personele u</w:t>
            </w:r>
            <w:r w:rsidR="002B7932" w:rsidRPr="0094654C">
              <w:rPr>
                <w:rFonts w:eastAsia="Times New Roman"/>
                <w:szCs w:val="24"/>
                <w:lang w:eastAsia="tr-TR"/>
              </w:rPr>
              <w:t>ygun çalışma ortamları sağlamak,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Per</w:t>
            </w:r>
            <w:r w:rsidR="0094654C">
              <w:rPr>
                <w:rFonts w:eastAsia="Times New Roman"/>
                <w:szCs w:val="24"/>
                <w:lang w:eastAsia="tr-TR"/>
              </w:rPr>
              <w:t>sonelin katılımcılığını</w:t>
            </w:r>
            <w:r w:rsidRPr="0094654C">
              <w:rPr>
                <w:rFonts w:eastAsia="Times New Roman"/>
                <w:szCs w:val="24"/>
                <w:lang w:eastAsia="tr-TR"/>
              </w:rPr>
              <w:t xml:space="preserve"> artı</w:t>
            </w:r>
            <w:r w:rsidR="002B7932" w:rsidRPr="0094654C">
              <w:rPr>
                <w:rFonts w:eastAsia="Times New Roman"/>
                <w:szCs w:val="24"/>
                <w:lang w:eastAsia="tr-TR"/>
              </w:rPr>
              <w:t>rmak,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Personelin mo</w:t>
            </w:r>
            <w:r w:rsidR="002B7932" w:rsidRPr="0094654C">
              <w:rPr>
                <w:rFonts w:eastAsia="Times New Roman"/>
                <w:szCs w:val="24"/>
                <w:lang w:eastAsia="tr-TR"/>
              </w:rPr>
              <w:t>ral</w:t>
            </w:r>
            <w:r w:rsidR="00EE5C0F">
              <w:rPr>
                <w:rFonts w:eastAsia="Times New Roman"/>
                <w:szCs w:val="24"/>
                <w:lang w:eastAsia="tr-TR"/>
              </w:rPr>
              <w:t xml:space="preserve"> ve motivasyonunu artırıcı faaliyetler düzenlemek,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 xml:space="preserve">EKYS ve Stratejik Plan hazırlama ve </w:t>
            </w:r>
            <w:r w:rsidR="002B7932" w:rsidRPr="0094654C">
              <w:rPr>
                <w:rFonts w:eastAsia="Times New Roman"/>
                <w:szCs w:val="24"/>
                <w:lang w:eastAsia="tr-TR"/>
              </w:rPr>
              <w:t>uygulama anlayışını benimsetmek,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 xml:space="preserve">Basın ve Halkla </w:t>
            </w:r>
            <w:r w:rsidR="002B7932" w:rsidRPr="0094654C">
              <w:rPr>
                <w:rFonts w:eastAsia="Times New Roman"/>
                <w:szCs w:val="24"/>
                <w:lang w:eastAsia="tr-TR"/>
              </w:rPr>
              <w:t>ilgili işleri yerine getirmek,</w:t>
            </w:r>
          </w:p>
          <w:p w:rsidR="00EF651A" w:rsidRPr="0094654C" w:rsidRDefault="0094654C"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Pr>
                <w:rFonts w:eastAsia="Times New Roman"/>
                <w:szCs w:val="24"/>
                <w:lang w:eastAsia="tr-TR"/>
              </w:rPr>
              <w:t xml:space="preserve">Uygulanan </w:t>
            </w:r>
            <w:r w:rsidR="00EF651A" w:rsidRPr="0094654C">
              <w:rPr>
                <w:rFonts w:eastAsia="Times New Roman"/>
                <w:szCs w:val="24"/>
                <w:lang w:eastAsia="tr-TR"/>
              </w:rPr>
              <w:t>eğiti</w:t>
            </w:r>
            <w:r w:rsidR="002B7932" w:rsidRPr="0094654C">
              <w:rPr>
                <w:rFonts w:eastAsia="Times New Roman"/>
                <w:szCs w:val="24"/>
                <w:lang w:eastAsia="tr-TR"/>
              </w:rPr>
              <w:t>m çalışmaların</w:t>
            </w:r>
            <w:r w:rsidR="00EE5C0F">
              <w:rPr>
                <w:rFonts w:eastAsia="Times New Roman"/>
                <w:szCs w:val="24"/>
                <w:lang w:eastAsia="tr-TR"/>
              </w:rPr>
              <w:t>ı</w:t>
            </w:r>
            <w:r w:rsidR="002B7932" w:rsidRPr="0094654C">
              <w:rPr>
                <w:rFonts w:eastAsia="Times New Roman"/>
                <w:szCs w:val="24"/>
                <w:lang w:eastAsia="tr-TR"/>
              </w:rPr>
              <w:t xml:space="preserve"> yakından izlemek,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 web sitesini olu</w:t>
            </w:r>
            <w:r w:rsidR="002B7932" w:rsidRPr="0094654C">
              <w:rPr>
                <w:rFonts w:eastAsia="Times New Roman"/>
                <w:szCs w:val="24"/>
                <w:lang w:eastAsia="tr-TR"/>
              </w:rPr>
              <w:t>şturma ve güncellemesini yapmak,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Okulda yapılan faaliyetleri üst birimlerle ve eğiti</w:t>
            </w:r>
            <w:r w:rsidR="002B7932" w:rsidRPr="0094654C">
              <w:rPr>
                <w:rFonts w:eastAsia="Times New Roman"/>
                <w:szCs w:val="24"/>
                <w:lang w:eastAsia="tr-TR"/>
              </w:rPr>
              <w:t>m çevresi ile paylaşm</w:t>
            </w:r>
            <w:r w:rsidR="00EE5C0F">
              <w:rPr>
                <w:rFonts w:eastAsia="Times New Roman"/>
                <w:szCs w:val="24"/>
                <w:lang w:eastAsia="tr-TR"/>
              </w:rPr>
              <w:t>ak,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MEBBİS sistemi ile ilgili işlemle</w:t>
            </w:r>
            <w:r w:rsidR="002B7932" w:rsidRPr="0094654C">
              <w:rPr>
                <w:rFonts w:eastAsia="Times New Roman"/>
                <w:szCs w:val="24"/>
                <w:lang w:eastAsia="tr-TR"/>
              </w:rPr>
              <w:t>rin yürütülmesini kontrol etmek,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TEFBİS sistemi ile ilgili işlemle</w:t>
            </w:r>
            <w:r w:rsidR="002B7932" w:rsidRPr="0094654C">
              <w:rPr>
                <w:rFonts w:eastAsia="Times New Roman"/>
                <w:szCs w:val="24"/>
                <w:lang w:eastAsia="tr-TR"/>
              </w:rPr>
              <w:t>rin yürütülmesini kontrol etmek,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Evra</w:t>
            </w:r>
            <w:r w:rsidR="002B7932" w:rsidRPr="0094654C">
              <w:rPr>
                <w:rFonts w:eastAsia="Times New Roman"/>
                <w:szCs w:val="24"/>
                <w:lang w:eastAsia="tr-TR"/>
              </w:rPr>
              <w:t>k işlemlerini yürütmek,</w:t>
            </w:r>
          </w:p>
          <w:p w:rsidR="00EF651A" w:rsidRPr="0094654C" w:rsidRDefault="002B7932"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Arşiv işlemlerini yürütmek,</w:t>
            </w:r>
          </w:p>
          <w:p w:rsidR="00EF651A"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Çalışma saatlerini ve görev da</w:t>
            </w:r>
            <w:r w:rsidR="002B7932" w:rsidRPr="0094654C">
              <w:rPr>
                <w:rFonts w:eastAsia="Times New Roman"/>
                <w:szCs w:val="24"/>
                <w:lang w:eastAsia="tr-TR"/>
              </w:rPr>
              <w:t>ğılımını hazırlama ve uygulamak,</w:t>
            </w:r>
          </w:p>
          <w:p w:rsidR="00EF651A" w:rsidRPr="0094654C" w:rsidRDefault="00EE5C0F"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Pr>
                <w:rFonts w:eastAsia="Times New Roman"/>
                <w:szCs w:val="24"/>
                <w:lang w:eastAsia="tr-TR"/>
              </w:rPr>
              <w:t>Okul fiziki mekânların</w:t>
            </w:r>
            <w:r w:rsidR="00EF651A" w:rsidRPr="0094654C">
              <w:rPr>
                <w:rFonts w:eastAsia="Times New Roman"/>
                <w:szCs w:val="24"/>
                <w:lang w:eastAsia="tr-TR"/>
              </w:rPr>
              <w:t>da bulunması zorunlu doküma</w:t>
            </w:r>
            <w:r w:rsidR="002B7932" w:rsidRPr="0094654C">
              <w:rPr>
                <w:rFonts w:eastAsia="Times New Roman"/>
                <w:szCs w:val="24"/>
                <w:lang w:eastAsia="tr-TR"/>
              </w:rPr>
              <w:t>nları bulundurma ve güncellemek,</w:t>
            </w:r>
          </w:p>
          <w:p w:rsidR="002B7932" w:rsidRPr="0094654C" w:rsidRDefault="00EF651A"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Sür</w:t>
            </w:r>
            <w:r w:rsidR="002B7932" w:rsidRPr="0094654C">
              <w:rPr>
                <w:rFonts w:eastAsia="Times New Roman"/>
                <w:szCs w:val="24"/>
                <w:lang w:eastAsia="tr-TR"/>
              </w:rPr>
              <w:t>eli iş ve işlemleri takip etmek,</w:t>
            </w:r>
          </w:p>
          <w:p w:rsidR="002B7932" w:rsidRPr="0094654C" w:rsidRDefault="00EE5C0F"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Pr>
                <w:rFonts w:cs="Times New Roman"/>
                <w:color w:val="000000" w:themeColor="text1"/>
                <w:szCs w:val="24"/>
              </w:rPr>
              <w:t>Çalışmaların</w:t>
            </w:r>
            <w:r w:rsidR="002B7932" w:rsidRPr="0094654C">
              <w:rPr>
                <w:rFonts w:cs="Times New Roman"/>
                <w:color w:val="000000" w:themeColor="text1"/>
                <w:szCs w:val="24"/>
              </w:rPr>
              <w:t xml:space="preserve"> yönetimi ve takip edilmesi,</w:t>
            </w:r>
          </w:p>
          <w:p w:rsidR="002B7932" w:rsidRPr="0094654C" w:rsidRDefault="002B7932"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cs="Times New Roman"/>
                <w:color w:val="000000" w:themeColor="text1"/>
                <w:szCs w:val="24"/>
              </w:rPr>
              <w:t>Öğretmenlerin özlük haklarının takibi,</w:t>
            </w:r>
          </w:p>
          <w:p w:rsidR="002B7932" w:rsidRPr="0094654C" w:rsidRDefault="002B7932"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cs="Times New Roman"/>
                <w:color w:val="000000" w:themeColor="text1"/>
                <w:szCs w:val="24"/>
              </w:rPr>
              <w:t xml:space="preserve">Öğretmenlerin mesleki yeterliliklerinin geliştirilmesi, gerekli </w:t>
            </w:r>
            <w:r w:rsidRPr="0094654C">
              <w:rPr>
                <w:rFonts w:cs="Times New Roman"/>
                <w:bCs/>
                <w:color w:val="000000" w:themeColor="text1"/>
                <w:szCs w:val="24"/>
              </w:rPr>
              <w:t>hizmet içi eğitimlerinin düzenlenmesi,</w:t>
            </w:r>
          </w:p>
          <w:p w:rsidR="002B7932" w:rsidRPr="0094654C" w:rsidRDefault="002B7932"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cs="Times New Roman"/>
                <w:color w:val="000000" w:themeColor="text1"/>
                <w:szCs w:val="24"/>
              </w:rPr>
              <w:t xml:space="preserve"> Okul öncesi eğitim ile ilgili yeni yaklaşımların takip edilerek öğretmenlere aktarılması</w:t>
            </w:r>
            <w:r w:rsidRPr="0094654C">
              <w:rPr>
                <w:rFonts w:eastAsia="Times New Roman" w:cs="Times New Roman"/>
                <w:color w:val="000000" w:themeColor="text1"/>
                <w:szCs w:val="24"/>
                <w:lang w:eastAsia="tr-TR"/>
              </w:rPr>
              <w:t>,</w:t>
            </w:r>
          </w:p>
          <w:p w:rsidR="002B7932" w:rsidRPr="0094654C" w:rsidRDefault="002B7932" w:rsidP="007A1F89">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cs="Times New Roman"/>
                <w:color w:val="000000" w:themeColor="text1"/>
                <w:szCs w:val="24"/>
              </w:rPr>
              <w:lastRenderedPageBreak/>
              <w:t>Okuldaki çalışmaların yürütülmesinde işbirliğinin sağlanması,</w:t>
            </w:r>
          </w:p>
          <w:p w:rsidR="00416380" w:rsidRPr="00EE5C0F" w:rsidRDefault="002B7932" w:rsidP="00EE5C0F">
            <w:pPr>
              <w:widowControl w:val="0"/>
              <w:numPr>
                <w:ilvl w:val="0"/>
                <w:numId w:val="19"/>
              </w:numPr>
              <w:autoSpaceDE w:val="0"/>
              <w:autoSpaceDN w:val="0"/>
              <w:adjustRightInd w:val="0"/>
              <w:spacing w:line="240" w:lineRule="auto"/>
              <w:ind w:left="535" w:hanging="426"/>
              <w:rPr>
                <w:rFonts w:eastAsia="Times New Roman"/>
                <w:szCs w:val="24"/>
                <w:lang w:eastAsia="tr-TR"/>
              </w:rPr>
            </w:pPr>
            <w:r w:rsidRPr="0094654C">
              <w:rPr>
                <w:rFonts w:cs="Times New Roman"/>
                <w:color w:val="000000" w:themeColor="text1"/>
                <w:szCs w:val="24"/>
              </w:rPr>
              <w:t>Okul öncesi eğitim ile ilgili mevzuatın izlenerek yeniliklerden öğretmenlerin haberdar edilmesi</w:t>
            </w:r>
            <w:r w:rsidR="00416380">
              <w:rPr>
                <w:rFonts w:cs="Times New Roman"/>
                <w:color w:val="000000" w:themeColor="text1"/>
                <w:szCs w:val="24"/>
              </w:rPr>
              <w:t>,</w:t>
            </w:r>
          </w:p>
        </w:tc>
      </w:tr>
      <w:tr w:rsidR="00EF651A" w:rsidRPr="005B1185" w:rsidTr="005B1185">
        <w:trPr>
          <w:trHeight w:val="197"/>
        </w:trPr>
        <w:tc>
          <w:tcPr>
            <w:tcW w:w="0" w:type="auto"/>
            <w:tcBorders>
              <w:top w:val="nil"/>
              <w:left w:val="single" w:sz="8" w:space="0" w:color="17375D"/>
              <w:bottom w:val="single" w:sz="8" w:space="0" w:color="17375D"/>
              <w:right w:val="single" w:sz="8" w:space="0" w:color="17375D"/>
            </w:tcBorders>
            <w:shd w:val="clear" w:color="auto" w:fill="E5B8B7"/>
            <w:vAlign w:val="center"/>
          </w:tcPr>
          <w:p w:rsidR="00EF651A" w:rsidRPr="0094654C" w:rsidRDefault="00EF651A" w:rsidP="005B1185">
            <w:pPr>
              <w:widowControl w:val="0"/>
              <w:autoSpaceDE w:val="0"/>
              <w:autoSpaceDN w:val="0"/>
              <w:adjustRightInd w:val="0"/>
              <w:spacing w:line="240" w:lineRule="auto"/>
              <w:rPr>
                <w:rFonts w:eastAsia="Times New Roman"/>
                <w:b/>
                <w:szCs w:val="24"/>
                <w:lang w:eastAsia="tr-TR"/>
              </w:rPr>
            </w:pPr>
            <w:r w:rsidRPr="0094654C">
              <w:rPr>
                <w:rFonts w:eastAsia="Times New Roman"/>
                <w:b/>
                <w:szCs w:val="24"/>
                <w:lang w:eastAsia="tr-TR"/>
              </w:rPr>
              <w:lastRenderedPageBreak/>
              <w:t>6.FİZİKİ VE TEKNOLOJİK ALTYAPI</w:t>
            </w:r>
          </w:p>
        </w:tc>
      </w:tr>
      <w:tr w:rsidR="00EF651A" w:rsidRPr="005B1185" w:rsidTr="0094654C">
        <w:trPr>
          <w:trHeight w:val="615"/>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Ders araç ve gereçleri ile donatım ihtiyaçlarını temin etmek,</w:t>
            </w:r>
          </w:p>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Ücretsiz Ders Kitabı Temini Projesi kapsamında ders kitaplarını öğrencilere ulaştırmak,</w:t>
            </w:r>
          </w:p>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Taşınır ve taşınmazlara ilişkin iş ve işlemleri yürütmek,</w:t>
            </w:r>
          </w:p>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Depo iş ve işlemlerini yürütmek,</w:t>
            </w:r>
          </w:p>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Temizlik, güvenlik, ısınma, aydınlatma, onarım ve taşıma gibi işlemleri yürütmek,</w:t>
            </w:r>
          </w:p>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Satın alma iş ve işlemlerini yürütmek,</w:t>
            </w:r>
          </w:p>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Tahakkuk işlemlerine esas olan onayları almak ve ilgili diğer işlemleri yürütmek,</w:t>
            </w:r>
          </w:p>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Genel evrak</w:t>
            </w:r>
            <w:r w:rsidR="00416380">
              <w:rPr>
                <w:rFonts w:eastAsia="Times New Roman"/>
                <w:szCs w:val="24"/>
                <w:lang w:eastAsia="tr-TR"/>
              </w:rPr>
              <w:t xml:space="preserve"> ve arşiv hizmetlerini yürütmek</w:t>
            </w:r>
            <w:r w:rsidRPr="0094654C">
              <w:rPr>
                <w:rFonts w:eastAsia="Times New Roman"/>
                <w:szCs w:val="24"/>
                <w:lang w:eastAsia="tr-TR"/>
              </w:rPr>
              <w:t>,</w:t>
            </w:r>
          </w:p>
          <w:p w:rsidR="00EF651A" w:rsidRPr="0094654C" w:rsidRDefault="00EF651A" w:rsidP="007A1F89">
            <w:pPr>
              <w:widowControl w:val="0"/>
              <w:numPr>
                <w:ilvl w:val="0"/>
                <w:numId w:val="20"/>
              </w:numPr>
              <w:autoSpaceDE w:val="0"/>
              <w:autoSpaceDN w:val="0"/>
              <w:adjustRightInd w:val="0"/>
              <w:spacing w:before="100" w:beforeAutospacing="1" w:after="100" w:afterAutospacing="1" w:line="240" w:lineRule="auto"/>
              <w:ind w:left="535" w:hanging="426"/>
              <w:contextualSpacing/>
              <w:rPr>
                <w:rFonts w:eastAsia="Times New Roman"/>
                <w:bCs/>
                <w:szCs w:val="24"/>
                <w:lang w:eastAsia="tr-TR"/>
              </w:rPr>
            </w:pPr>
            <w:r w:rsidRPr="0094654C">
              <w:rPr>
                <w:rFonts w:eastAsia="Times New Roman"/>
                <w:szCs w:val="24"/>
                <w:lang w:eastAsia="tr-TR"/>
              </w:rPr>
              <w:t>Onarımlara ilişkin iş ve işlemleri yürütmek,</w:t>
            </w:r>
          </w:p>
          <w:p w:rsidR="00EF651A" w:rsidRPr="0094654C" w:rsidRDefault="00EF651A" w:rsidP="007A1F89">
            <w:pPr>
              <w:widowControl w:val="0"/>
              <w:numPr>
                <w:ilvl w:val="0"/>
                <w:numId w:val="20"/>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 Binasının doğal afet ve tehlike halinde saldırılara karşı korumak için gerekli tedbirleri almak, her türlü tesisatın bakımını yaptırmak ve uyarıcı levhaları yerleştirmek,</w:t>
            </w:r>
          </w:p>
          <w:p w:rsidR="00EF651A" w:rsidRPr="0094654C" w:rsidRDefault="00EF651A" w:rsidP="007A1F89">
            <w:pPr>
              <w:widowControl w:val="0"/>
              <w:numPr>
                <w:ilvl w:val="0"/>
                <w:numId w:val="20"/>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 binasında eğitim ortamlarının iyileştirilmesini sağlamak,</w:t>
            </w:r>
          </w:p>
          <w:p w:rsidR="000C5A6F" w:rsidRPr="0094654C" w:rsidRDefault="00EF651A" w:rsidP="007A1F89">
            <w:pPr>
              <w:widowControl w:val="0"/>
              <w:numPr>
                <w:ilvl w:val="0"/>
                <w:numId w:val="20"/>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 binasında ihtiyaç duyulan onarım işlerini MEBBİS Sistemine işlemek, üst birimlere bildirmek ve gerekli tedbirleri almak,</w:t>
            </w:r>
          </w:p>
          <w:p w:rsidR="000C5A6F" w:rsidRPr="0094654C" w:rsidRDefault="000C5A6F" w:rsidP="007A1F89">
            <w:pPr>
              <w:widowControl w:val="0"/>
              <w:numPr>
                <w:ilvl w:val="0"/>
                <w:numId w:val="20"/>
              </w:numPr>
              <w:autoSpaceDE w:val="0"/>
              <w:autoSpaceDN w:val="0"/>
              <w:adjustRightInd w:val="0"/>
              <w:spacing w:line="240" w:lineRule="auto"/>
              <w:ind w:left="535" w:hanging="426"/>
              <w:rPr>
                <w:rFonts w:eastAsia="Times New Roman"/>
                <w:szCs w:val="24"/>
                <w:lang w:eastAsia="tr-TR"/>
              </w:rPr>
            </w:pPr>
            <w:r w:rsidRPr="0094654C">
              <w:rPr>
                <w:rFonts w:cs="Times New Roman"/>
                <w:color w:val="000000" w:themeColor="text1"/>
                <w:szCs w:val="24"/>
              </w:rPr>
              <w:t>Okula gerekli araç-gerecin temini için;</w:t>
            </w:r>
          </w:p>
          <w:p w:rsidR="000C5A6F" w:rsidRPr="0094654C" w:rsidRDefault="000C5A6F" w:rsidP="000C5A6F">
            <w:pPr>
              <w:spacing w:line="240" w:lineRule="auto"/>
              <w:ind w:left="720"/>
              <w:rPr>
                <w:rFonts w:cs="Times New Roman"/>
                <w:bCs/>
                <w:color w:val="000000" w:themeColor="text1"/>
                <w:szCs w:val="24"/>
              </w:rPr>
            </w:pPr>
            <w:r w:rsidRPr="0094654C">
              <w:rPr>
                <w:rFonts w:cs="Times New Roman"/>
                <w:bCs/>
                <w:color w:val="000000" w:themeColor="text1"/>
                <w:szCs w:val="24"/>
              </w:rPr>
              <w:t xml:space="preserve">-Sene başı öğretmenler kurulunda </w:t>
            </w:r>
            <w:r w:rsidR="00EE5C0F" w:rsidRPr="0094654C">
              <w:rPr>
                <w:rFonts w:cs="Times New Roman"/>
                <w:bCs/>
                <w:color w:val="000000" w:themeColor="text1"/>
                <w:szCs w:val="24"/>
              </w:rPr>
              <w:t xml:space="preserve">Satın </w:t>
            </w:r>
            <w:r w:rsidR="00EE5C0F">
              <w:rPr>
                <w:rFonts w:cs="Times New Roman"/>
                <w:bCs/>
                <w:color w:val="000000" w:themeColor="text1"/>
                <w:szCs w:val="24"/>
              </w:rPr>
              <w:t xml:space="preserve">Alma Komisyonunun </w:t>
            </w:r>
            <w:r w:rsidR="00416380">
              <w:rPr>
                <w:rFonts w:cs="Times New Roman"/>
                <w:bCs/>
                <w:color w:val="000000" w:themeColor="text1"/>
                <w:szCs w:val="24"/>
              </w:rPr>
              <w:t>oluşturulması,</w:t>
            </w:r>
          </w:p>
          <w:p w:rsidR="000C5A6F" w:rsidRPr="0094654C" w:rsidRDefault="000C5A6F" w:rsidP="000C5A6F">
            <w:pPr>
              <w:spacing w:line="240" w:lineRule="auto"/>
              <w:ind w:left="720"/>
              <w:rPr>
                <w:rFonts w:cs="Times New Roman"/>
                <w:bCs/>
                <w:color w:val="000000" w:themeColor="text1"/>
                <w:szCs w:val="24"/>
              </w:rPr>
            </w:pPr>
            <w:r w:rsidRPr="0094654C">
              <w:rPr>
                <w:rFonts w:cs="Times New Roman"/>
                <w:bCs/>
                <w:color w:val="000000" w:themeColor="text1"/>
                <w:szCs w:val="24"/>
              </w:rPr>
              <w:t xml:space="preserve">-Sene başında </w:t>
            </w:r>
            <w:r w:rsidR="00EE5C0F" w:rsidRPr="0094654C">
              <w:rPr>
                <w:rFonts w:cs="Times New Roman"/>
                <w:bCs/>
                <w:color w:val="000000" w:themeColor="text1"/>
                <w:szCs w:val="24"/>
              </w:rPr>
              <w:t xml:space="preserve">Okul Aile Birliği Toplantısı </w:t>
            </w:r>
            <w:r w:rsidRPr="0094654C">
              <w:rPr>
                <w:rFonts w:cs="Times New Roman"/>
                <w:bCs/>
                <w:color w:val="000000" w:themeColor="text1"/>
                <w:szCs w:val="24"/>
              </w:rPr>
              <w:t>yapılarak OAB yönetim kurulunun oluşt</w:t>
            </w:r>
            <w:r w:rsidR="00416380">
              <w:rPr>
                <w:rFonts w:cs="Times New Roman"/>
                <w:bCs/>
                <w:color w:val="000000" w:themeColor="text1"/>
                <w:szCs w:val="24"/>
              </w:rPr>
              <w:t>urulması,</w:t>
            </w:r>
          </w:p>
          <w:p w:rsidR="000C5A6F" w:rsidRPr="0094654C" w:rsidRDefault="000C5A6F" w:rsidP="000C5A6F">
            <w:pPr>
              <w:spacing w:line="240" w:lineRule="auto"/>
              <w:ind w:left="720"/>
              <w:rPr>
                <w:rFonts w:cs="Times New Roman"/>
                <w:bCs/>
                <w:color w:val="000000" w:themeColor="text1"/>
                <w:szCs w:val="24"/>
              </w:rPr>
            </w:pPr>
            <w:r w:rsidRPr="0094654C">
              <w:rPr>
                <w:rFonts w:cs="Times New Roman"/>
                <w:bCs/>
                <w:color w:val="000000" w:themeColor="text1"/>
                <w:szCs w:val="24"/>
              </w:rPr>
              <w:t>-İhtiyaç bulunan malzemelerin dilekçe veya malzeme talep formunun doldurulara</w:t>
            </w:r>
            <w:r w:rsidR="00416380">
              <w:rPr>
                <w:rFonts w:cs="Times New Roman"/>
                <w:bCs/>
                <w:color w:val="000000" w:themeColor="text1"/>
                <w:szCs w:val="24"/>
              </w:rPr>
              <w:t>k ilgili komisyona bildirilmesi,</w:t>
            </w:r>
          </w:p>
          <w:p w:rsidR="000C5A6F" w:rsidRPr="0094654C" w:rsidRDefault="000C5A6F" w:rsidP="000C5A6F">
            <w:pPr>
              <w:spacing w:line="240" w:lineRule="auto"/>
              <w:ind w:left="720"/>
              <w:rPr>
                <w:rFonts w:cs="Times New Roman"/>
                <w:bCs/>
                <w:color w:val="000000" w:themeColor="text1"/>
                <w:szCs w:val="24"/>
              </w:rPr>
            </w:pPr>
            <w:r w:rsidRPr="0094654C">
              <w:rPr>
                <w:rFonts w:cs="Times New Roman"/>
                <w:bCs/>
                <w:color w:val="000000" w:themeColor="text1"/>
                <w:szCs w:val="24"/>
              </w:rPr>
              <w:t>-Kamu İhale Kanunu’na göre satın</w:t>
            </w:r>
            <w:r w:rsidR="00EE5C0F">
              <w:rPr>
                <w:rFonts w:cs="Times New Roman"/>
                <w:bCs/>
                <w:color w:val="000000" w:themeColor="text1"/>
                <w:szCs w:val="24"/>
              </w:rPr>
              <w:t xml:space="preserve"> alma işlemlerinin yapılması ile </w:t>
            </w:r>
            <w:r w:rsidRPr="0094654C">
              <w:rPr>
                <w:rFonts w:cs="Times New Roman"/>
                <w:bCs/>
                <w:color w:val="000000" w:themeColor="text1"/>
                <w:szCs w:val="24"/>
              </w:rPr>
              <w:t xml:space="preserve">mal </w:t>
            </w:r>
            <w:r w:rsidR="00416380">
              <w:rPr>
                <w:rFonts w:cs="Times New Roman"/>
                <w:bCs/>
                <w:color w:val="000000" w:themeColor="text1"/>
                <w:szCs w:val="24"/>
              </w:rPr>
              <w:t xml:space="preserve">ve </w:t>
            </w:r>
            <w:proofErr w:type="gramStart"/>
            <w:r w:rsidR="00416380">
              <w:rPr>
                <w:rFonts w:cs="Times New Roman"/>
                <w:bCs/>
                <w:color w:val="000000" w:themeColor="text1"/>
                <w:szCs w:val="24"/>
              </w:rPr>
              <w:t>hizmetlerin  teslim</w:t>
            </w:r>
            <w:proofErr w:type="gramEnd"/>
            <w:r w:rsidR="00416380">
              <w:rPr>
                <w:rFonts w:cs="Times New Roman"/>
                <w:bCs/>
                <w:color w:val="000000" w:themeColor="text1"/>
                <w:szCs w:val="24"/>
              </w:rPr>
              <w:t xml:space="preserve"> alınması,</w:t>
            </w:r>
          </w:p>
          <w:p w:rsidR="000C5A6F" w:rsidRPr="0094654C" w:rsidRDefault="000C5A6F" w:rsidP="000C5A6F">
            <w:pPr>
              <w:spacing w:line="240" w:lineRule="auto"/>
              <w:ind w:left="720"/>
              <w:rPr>
                <w:rFonts w:cs="Times New Roman"/>
                <w:bCs/>
                <w:color w:val="000000" w:themeColor="text1"/>
                <w:szCs w:val="24"/>
              </w:rPr>
            </w:pPr>
            <w:r w:rsidRPr="0094654C">
              <w:rPr>
                <w:rFonts w:cs="Times New Roman"/>
                <w:bCs/>
                <w:color w:val="000000" w:themeColor="text1"/>
                <w:szCs w:val="24"/>
              </w:rPr>
              <w:t>-Taşınır Mal Yönetmeliği’ne göre iş</w:t>
            </w:r>
            <w:r w:rsidR="00416380">
              <w:rPr>
                <w:rFonts w:cs="Times New Roman"/>
                <w:bCs/>
                <w:color w:val="000000" w:themeColor="text1"/>
                <w:szCs w:val="24"/>
              </w:rPr>
              <w:t xml:space="preserve"> ve işlemlerin yürütülmesi,</w:t>
            </w:r>
          </w:p>
          <w:p w:rsidR="000C5A6F" w:rsidRPr="0094654C" w:rsidRDefault="00EF651A" w:rsidP="007A1F89">
            <w:pPr>
              <w:widowControl w:val="0"/>
              <w:numPr>
                <w:ilvl w:val="0"/>
                <w:numId w:val="20"/>
              </w:numPr>
              <w:autoSpaceDE w:val="0"/>
              <w:autoSpaceDN w:val="0"/>
              <w:adjustRightInd w:val="0"/>
              <w:spacing w:line="240" w:lineRule="auto"/>
              <w:ind w:left="535" w:hanging="426"/>
              <w:rPr>
                <w:rFonts w:eastAsia="Times New Roman"/>
                <w:szCs w:val="24"/>
                <w:lang w:eastAsia="tr-TR"/>
              </w:rPr>
            </w:pPr>
            <w:r w:rsidRPr="0094654C">
              <w:rPr>
                <w:rFonts w:eastAsia="Times New Roman"/>
                <w:szCs w:val="24"/>
                <w:lang w:eastAsia="tr-TR"/>
              </w:rPr>
              <w:t>Okulun su, elektrik, kanalizasyon, telefon, internet ve kalorifer tesisatının kon</w:t>
            </w:r>
            <w:r w:rsidR="00416380">
              <w:rPr>
                <w:rFonts w:eastAsia="Times New Roman"/>
                <w:szCs w:val="24"/>
                <w:lang w:eastAsia="tr-TR"/>
              </w:rPr>
              <w:t>trol ve bakım işlerin yaptırmak,</w:t>
            </w:r>
          </w:p>
          <w:p w:rsidR="000C5A6F" w:rsidRPr="0094654C" w:rsidRDefault="000C5A6F" w:rsidP="007A1F89">
            <w:pPr>
              <w:widowControl w:val="0"/>
              <w:numPr>
                <w:ilvl w:val="0"/>
                <w:numId w:val="20"/>
              </w:numPr>
              <w:autoSpaceDE w:val="0"/>
              <w:autoSpaceDN w:val="0"/>
              <w:adjustRightInd w:val="0"/>
              <w:spacing w:line="240" w:lineRule="auto"/>
              <w:ind w:left="535" w:hanging="426"/>
              <w:rPr>
                <w:rFonts w:eastAsia="Times New Roman"/>
                <w:szCs w:val="24"/>
                <w:lang w:eastAsia="tr-TR"/>
              </w:rPr>
            </w:pPr>
            <w:r w:rsidRPr="0094654C">
              <w:rPr>
                <w:rFonts w:cs="Times New Roman"/>
                <w:bCs/>
                <w:color w:val="000000" w:themeColor="text1"/>
                <w:szCs w:val="24"/>
              </w:rPr>
              <w:t>Bahçenin temizliğinin sağlanması</w:t>
            </w:r>
            <w:r w:rsidR="00416380">
              <w:rPr>
                <w:rFonts w:cs="Times New Roman"/>
                <w:bCs/>
                <w:color w:val="000000" w:themeColor="text1"/>
                <w:szCs w:val="24"/>
              </w:rPr>
              <w:t>,</w:t>
            </w:r>
          </w:p>
          <w:p w:rsidR="000C5A6F" w:rsidRPr="0094654C" w:rsidRDefault="000C5A6F" w:rsidP="007A1F89">
            <w:pPr>
              <w:widowControl w:val="0"/>
              <w:numPr>
                <w:ilvl w:val="0"/>
                <w:numId w:val="20"/>
              </w:numPr>
              <w:autoSpaceDE w:val="0"/>
              <w:autoSpaceDN w:val="0"/>
              <w:adjustRightInd w:val="0"/>
              <w:spacing w:line="240" w:lineRule="auto"/>
              <w:ind w:left="535" w:hanging="426"/>
              <w:rPr>
                <w:rFonts w:eastAsia="Times New Roman"/>
                <w:szCs w:val="24"/>
                <w:lang w:eastAsia="tr-TR"/>
              </w:rPr>
            </w:pPr>
            <w:r w:rsidRPr="0094654C">
              <w:rPr>
                <w:rFonts w:cs="Times New Roman"/>
                <w:bCs/>
                <w:color w:val="000000" w:themeColor="text1"/>
                <w:szCs w:val="24"/>
              </w:rPr>
              <w:t>Bahçede fen ve doğa çalışmalarının yapılabilmesi için alan oluşturulması</w:t>
            </w:r>
            <w:r w:rsidR="00416380">
              <w:rPr>
                <w:rFonts w:cs="Times New Roman"/>
                <w:bCs/>
                <w:color w:val="000000" w:themeColor="text1"/>
                <w:szCs w:val="24"/>
              </w:rPr>
              <w:t>,</w:t>
            </w:r>
          </w:p>
          <w:p w:rsidR="000C5A6F" w:rsidRPr="0094654C" w:rsidRDefault="000C5A6F" w:rsidP="007A1F89">
            <w:pPr>
              <w:widowControl w:val="0"/>
              <w:numPr>
                <w:ilvl w:val="0"/>
                <w:numId w:val="20"/>
              </w:numPr>
              <w:autoSpaceDE w:val="0"/>
              <w:autoSpaceDN w:val="0"/>
              <w:adjustRightInd w:val="0"/>
              <w:spacing w:line="240" w:lineRule="auto"/>
              <w:ind w:left="535" w:hanging="426"/>
              <w:rPr>
                <w:rFonts w:eastAsia="Times New Roman"/>
                <w:szCs w:val="24"/>
                <w:lang w:eastAsia="tr-TR"/>
              </w:rPr>
            </w:pPr>
            <w:r w:rsidRPr="0094654C">
              <w:rPr>
                <w:rFonts w:cs="Times New Roman"/>
                <w:color w:val="000000" w:themeColor="text1"/>
                <w:szCs w:val="24"/>
              </w:rPr>
              <w:t>Bahçenin güvenli ve çocukların rahat bir şekilde oynayacakları bir alan haline getirilmesi</w:t>
            </w:r>
            <w:r w:rsidR="00416380">
              <w:rPr>
                <w:rFonts w:cs="Times New Roman"/>
                <w:color w:val="000000" w:themeColor="text1"/>
                <w:szCs w:val="24"/>
              </w:rPr>
              <w:t>,</w:t>
            </w:r>
          </w:p>
          <w:p w:rsidR="000C5A6F" w:rsidRPr="0094654C" w:rsidRDefault="000C5A6F" w:rsidP="007A1F89">
            <w:pPr>
              <w:widowControl w:val="0"/>
              <w:numPr>
                <w:ilvl w:val="0"/>
                <w:numId w:val="20"/>
              </w:numPr>
              <w:autoSpaceDE w:val="0"/>
              <w:autoSpaceDN w:val="0"/>
              <w:adjustRightInd w:val="0"/>
              <w:spacing w:line="240" w:lineRule="auto"/>
              <w:ind w:left="535" w:hanging="426"/>
              <w:rPr>
                <w:rFonts w:eastAsia="Times New Roman"/>
                <w:bCs/>
                <w:szCs w:val="24"/>
                <w:lang w:eastAsia="tr-TR"/>
              </w:rPr>
            </w:pPr>
            <w:r w:rsidRPr="0094654C">
              <w:rPr>
                <w:rFonts w:eastAsia="Times New Roman"/>
                <w:szCs w:val="24"/>
                <w:lang w:eastAsia="tr-TR"/>
              </w:rPr>
              <w:t>Okuldaki bakım ve onarım işl</w:t>
            </w:r>
            <w:r w:rsidR="00416380">
              <w:rPr>
                <w:rFonts w:eastAsia="Times New Roman"/>
                <w:szCs w:val="24"/>
                <w:lang w:eastAsia="tr-TR"/>
              </w:rPr>
              <w:t>eri için kaynak tahsis edilmesi,</w:t>
            </w:r>
          </w:p>
          <w:p w:rsidR="000C5A6F" w:rsidRPr="0094654C" w:rsidRDefault="000C5A6F" w:rsidP="000C5A6F">
            <w:pPr>
              <w:pStyle w:val="ListeParagraf"/>
              <w:spacing w:line="240" w:lineRule="auto"/>
              <w:ind w:left="1080"/>
              <w:rPr>
                <w:rFonts w:cs="Times New Roman"/>
                <w:bCs/>
                <w:color w:val="000000" w:themeColor="text1"/>
                <w:szCs w:val="24"/>
              </w:rPr>
            </w:pPr>
            <w:r w:rsidRPr="0094654C">
              <w:rPr>
                <w:rFonts w:cs="Times New Roman"/>
                <w:bCs/>
                <w:color w:val="000000" w:themeColor="text1"/>
                <w:szCs w:val="24"/>
              </w:rPr>
              <w:t>-Üst birimlerden ödenek talep edilmesi,</w:t>
            </w:r>
          </w:p>
          <w:p w:rsidR="000C5A6F" w:rsidRPr="0094654C" w:rsidRDefault="000C5A6F" w:rsidP="000C5A6F">
            <w:pPr>
              <w:pStyle w:val="ListeParagraf"/>
              <w:spacing w:line="240" w:lineRule="auto"/>
              <w:ind w:left="1080"/>
              <w:rPr>
                <w:rFonts w:cs="Times New Roman"/>
                <w:bCs/>
                <w:color w:val="000000" w:themeColor="text1"/>
                <w:szCs w:val="24"/>
              </w:rPr>
            </w:pPr>
            <w:r w:rsidRPr="0094654C">
              <w:rPr>
                <w:rFonts w:cs="Times New Roman"/>
                <w:bCs/>
                <w:color w:val="000000" w:themeColor="text1"/>
                <w:szCs w:val="24"/>
              </w:rPr>
              <w:t>-Bağış ve yardımların değerlendirilmesi,</w:t>
            </w:r>
          </w:p>
          <w:p w:rsidR="000C5A6F" w:rsidRPr="0094654C" w:rsidRDefault="000C5A6F" w:rsidP="000C5A6F">
            <w:pPr>
              <w:pStyle w:val="ListeParagraf"/>
              <w:spacing w:line="240" w:lineRule="auto"/>
              <w:ind w:left="1080"/>
              <w:rPr>
                <w:rFonts w:cs="Times New Roman"/>
                <w:bCs/>
                <w:color w:val="000000" w:themeColor="text1"/>
                <w:szCs w:val="24"/>
              </w:rPr>
            </w:pPr>
            <w:r w:rsidRPr="0094654C">
              <w:rPr>
                <w:rFonts w:cs="Times New Roman"/>
                <w:bCs/>
                <w:color w:val="000000" w:themeColor="text1"/>
                <w:szCs w:val="24"/>
              </w:rPr>
              <w:t>-</w:t>
            </w:r>
            <w:r w:rsidR="00D50696" w:rsidRPr="0094654C">
              <w:rPr>
                <w:rFonts w:cs="Times New Roman"/>
                <w:bCs/>
                <w:color w:val="000000" w:themeColor="text1"/>
                <w:szCs w:val="24"/>
              </w:rPr>
              <w:t xml:space="preserve">MEBBİS </w:t>
            </w:r>
            <w:r w:rsidRPr="0094654C">
              <w:rPr>
                <w:rFonts w:cs="Times New Roman"/>
                <w:bCs/>
                <w:color w:val="000000" w:themeColor="text1"/>
                <w:szCs w:val="24"/>
              </w:rPr>
              <w:t>sistemi üzerinden bakım onarım ve demirba</w:t>
            </w:r>
            <w:r w:rsidR="00416380">
              <w:rPr>
                <w:rFonts w:cs="Times New Roman"/>
                <w:bCs/>
                <w:color w:val="000000" w:themeColor="text1"/>
                <w:szCs w:val="24"/>
              </w:rPr>
              <w:t>ş ihtiyaçlarının talep edilmesi.</w:t>
            </w:r>
          </w:p>
          <w:p w:rsidR="000C5A6F" w:rsidRPr="0094654C" w:rsidRDefault="000C5A6F" w:rsidP="000C5A6F">
            <w:pPr>
              <w:pStyle w:val="ListeParagraf"/>
              <w:spacing w:line="240" w:lineRule="auto"/>
              <w:ind w:left="1080"/>
              <w:rPr>
                <w:rFonts w:eastAsia="Times New Roman"/>
                <w:szCs w:val="24"/>
                <w:lang w:eastAsia="tr-TR"/>
              </w:rPr>
            </w:pPr>
          </w:p>
        </w:tc>
      </w:tr>
      <w:tr w:rsidR="00EF651A" w:rsidRPr="005B1185" w:rsidTr="005B1185">
        <w:trPr>
          <w:trHeight w:val="165"/>
        </w:trPr>
        <w:tc>
          <w:tcPr>
            <w:tcW w:w="0" w:type="auto"/>
            <w:tcBorders>
              <w:top w:val="nil"/>
              <w:left w:val="single" w:sz="8" w:space="0" w:color="17375D"/>
              <w:bottom w:val="single" w:sz="8" w:space="0" w:color="17375D"/>
              <w:right w:val="single" w:sz="8" w:space="0" w:color="17375D"/>
            </w:tcBorders>
            <w:shd w:val="clear" w:color="auto" w:fill="E5B8B7"/>
          </w:tcPr>
          <w:p w:rsidR="00EF651A" w:rsidRPr="0094654C" w:rsidRDefault="00EF651A" w:rsidP="002B7932">
            <w:pPr>
              <w:widowControl w:val="0"/>
              <w:autoSpaceDE w:val="0"/>
              <w:autoSpaceDN w:val="0"/>
              <w:adjustRightInd w:val="0"/>
              <w:spacing w:line="240" w:lineRule="auto"/>
              <w:rPr>
                <w:rFonts w:eastAsia="Times New Roman"/>
                <w:b/>
                <w:bCs/>
                <w:iCs/>
                <w:szCs w:val="24"/>
                <w:lang w:eastAsia="tr-TR"/>
              </w:rPr>
            </w:pPr>
            <w:r w:rsidRPr="0094654C">
              <w:rPr>
                <w:rFonts w:eastAsia="Times New Roman"/>
                <w:b/>
                <w:bCs/>
                <w:iCs/>
                <w:szCs w:val="24"/>
                <w:lang w:eastAsia="tr-TR"/>
              </w:rPr>
              <w:t xml:space="preserve">8. SİVİL SAVUNMA </w:t>
            </w:r>
          </w:p>
        </w:tc>
      </w:tr>
      <w:tr w:rsidR="00EF651A" w:rsidRPr="005B1185" w:rsidTr="0094654C">
        <w:trPr>
          <w:trHeight w:val="615"/>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94654C" w:rsidRPr="0094654C" w:rsidRDefault="00EF651A" w:rsidP="007A1F89">
            <w:pPr>
              <w:widowControl w:val="0"/>
              <w:numPr>
                <w:ilvl w:val="0"/>
                <w:numId w:val="24"/>
              </w:numPr>
              <w:autoSpaceDE w:val="0"/>
              <w:autoSpaceDN w:val="0"/>
              <w:adjustRightInd w:val="0"/>
              <w:spacing w:line="240" w:lineRule="auto"/>
              <w:ind w:left="535" w:right="-23" w:hanging="426"/>
              <w:rPr>
                <w:rFonts w:eastAsia="Times New Roman"/>
                <w:szCs w:val="24"/>
                <w:lang w:eastAsia="tr-TR"/>
              </w:rPr>
            </w:pPr>
            <w:r w:rsidRPr="0094654C">
              <w:rPr>
                <w:rFonts w:eastAsia="Times New Roman"/>
                <w:szCs w:val="24"/>
                <w:lang w:eastAsia="tr-TR"/>
              </w:rPr>
              <w:t>Okulda sivil savunma ile ilgili plan ve programları düzenlemek, gerekli tespit</w:t>
            </w:r>
            <w:r w:rsidR="0094654C" w:rsidRPr="0094654C">
              <w:rPr>
                <w:rFonts w:eastAsia="Times New Roman"/>
                <w:szCs w:val="24"/>
                <w:lang w:eastAsia="tr-TR"/>
              </w:rPr>
              <w:t>leri yapmak ve tedbirleri almak,</w:t>
            </w:r>
          </w:p>
          <w:p w:rsidR="0094654C" w:rsidRPr="0094654C" w:rsidRDefault="0094654C" w:rsidP="007A1F89">
            <w:pPr>
              <w:widowControl w:val="0"/>
              <w:numPr>
                <w:ilvl w:val="0"/>
                <w:numId w:val="24"/>
              </w:numPr>
              <w:autoSpaceDE w:val="0"/>
              <w:autoSpaceDN w:val="0"/>
              <w:adjustRightInd w:val="0"/>
              <w:spacing w:line="240" w:lineRule="auto"/>
              <w:ind w:left="535" w:right="-23" w:hanging="426"/>
              <w:rPr>
                <w:rFonts w:eastAsia="Times New Roman"/>
                <w:szCs w:val="24"/>
                <w:lang w:eastAsia="tr-TR"/>
              </w:rPr>
            </w:pPr>
            <w:r w:rsidRPr="0094654C">
              <w:rPr>
                <w:rFonts w:eastAsia="Verdana"/>
                <w:color w:val="000000" w:themeColor="text1"/>
                <w:szCs w:val="24"/>
                <w:lang w:eastAsia="tr-TR"/>
              </w:rPr>
              <w:t>Okulumuza ait sivil savunma ile ilgili plan ve programları düzenlemek, gerekli tespitleri yapmak ve tedbirleri almak</w:t>
            </w:r>
            <w:r>
              <w:rPr>
                <w:rFonts w:eastAsia="Verdana"/>
                <w:color w:val="000000" w:themeColor="text1"/>
                <w:szCs w:val="24"/>
                <w:lang w:eastAsia="tr-TR"/>
              </w:rPr>
              <w:t>,</w:t>
            </w:r>
          </w:p>
          <w:p w:rsidR="0094654C" w:rsidRPr="0094654C" w:rsidRDefault="00EF651A" w:rsidP="007A1F89">
            <w:pPr>
              <w:widowControl w:val="0"/>
              <w:numPr>
                <w:ilvl w:val="0"/>
                <w:numId w:val="24"/>
              </w:numPr>
              <w:autoSpaceDE w:val="0"/>
              <w:autoSpaceDN w:val="0"/>
              <w:adjustRightInd w:val="0"/>
              <w:spacing w:line="240" w:lineRule="auto"/>
              <w:ind w:left="535" w:right="-23" w:hanging="426"/>
              <w:rPr>
                <w:rFonts w:eastAsia="Times New Roman"/>
                <w:szCs w:val="24"/>
                <w:lang w:eastAsia="tr-TR"/>
              </w:rPr>
            </w:pPr>
            <w:r w:rsidRPr="0094654C">
              <w:rPr>
                <w:rFonts w:eastAsia="Times New Roman"/>
                <w:szCs w:val="24"/>
                <w:lang w:eastAsia="tr-TR"/>
              </w:rPr>
              <w:t>Sivil Savunma Teşkilatı ile koordinasyonu sağlamak ve hizmetin aksa</w:t>
            </w:r>
            <w:r w:rsidR="0094654C" w:rsidRPr="0094654C">
              <w:rPr>
                <w:rFonts w:eastAsia="Times New Roman"/>
                <w:szCs w:val="24"/>
                <w:lang w:eastAsia="tr-TR"/>
              </w:rPr>
              <w:t>madan yürütülmesini temin etmek,</w:t>
            </w:r>
            <w:r w:rsidR="0094654C" w:rsidRPr="0094654C">
              <w:rPr>
                <w:rFonts w:eastAsia="Verdana"/>
                <w:color w:val="000000" w:themeColor="text1"/>
                <w:szCs w:val="24"/>
                <w:lang w:eastAsia="tr-TR"/>
              </w:rPr>
              <w:t xml:space="preserve"> </w:t>
            </w:r>
          </w:p>
          <w:p w:rsidR="0094654C" w:rsidRPr="0094654C" w:rsidRDefault="0094654C" w:rsidP="007A1F89">
            <w:pPr>
              <w:widowControl w:val="0"/>
              <w:numPr>
                <w:ilvl w:val="0"/>
                <w:numId w:val="24"/>
              </w:numPr>
              <w:autoSpaceDE w:val="0"/>
              <w:autoSpaceDN w:val="0"/>
              <w:adjustRightInd w:val="0"/>
              <w:spacing w:line="240" w:lineRule="auto"/>
              <w:ind w:left="535" w:right="-23" w:hanging="426"/>
              <w:rPr>
                <w:rFonts w:eastAsia="Times New Roman"/>
                <w:szCs w:val="24"/>
                <w:lang w:eastAsia="tr-TR"/>
              </w:rPr>
            </w:pPr>
            <w:r w:rsidRPr="0094654C">
              <w:rPr>
                <w:rFonts w:eastAsia="Verdana"/>
                <w:color w:val="000000" w:themeColor="text1"/>
                <w:szCs w:val="24"/>
                <w:lang w:eastAsia="tr-TR"/>
              </w:rPr>
              <w:t>Hazırlanan plan ve program doğrultusunda komisyonlar oluş</w:t>
            </w:r>
            <w:r>
              <w:rPr>
                <w:rFonts w:eastAsia="Verdana"/>
                <w:color w:val="000000" w:themeColor="text1"/>
                <w:szCs w:val="24"/>
                <w:lang w:eastAsia="tr-TR"/>
              </w:rPr>
              <w:t>turmak ve görev dağılımı yapmak,</w:t>
            </w:r>
            <w:r w:rsidRPr="0094654C">
              <w:rPr>
                <w:rFonts w:eastAsia="Verdana"/>
                <w:color w:val="000000" w:themeColor="text1"/>
                <w:szCs w:val="24"/>
                <w:lang w:eastAsia="tr-TR"/>
              </w:rPr>
              <w:t xml:space="preserve"> </w:t>
            </w:r>
          </w:p>
          <w:p w:rsidR="0094654C" w:rsidRPr="0094654C" w:rsidRDefault="0094654C" w:rsidP="007A1F89">
            <w:pPr>
              <w:widowControl w:val="0"/>
              <w:numPr>
                <w:ilvl w:val="0"/>
                <w:numId w:val="24"/>
              </w:numPr>
              <w:autoSpaceDE w:val="0"/>
              <w:autoSpaceDN w:val="0"/>
              <w:adjustRightInd w:val="0"/>
              <w:spacing w:line="240" w:lineRule="auto"/>
              <w:ind w:left="535" w:right="-23" w:hanging="426"/>
              <w:rPr>
                <w:rFonts w:eastAsia="Times New Roman"/>
                <w:szCs w:val="24"/>
                <w:lang w:eastAsia="tr-TR"/>
              </w:rPr>
            </w:pPr>
            <w:r w:rsidRPr="0094654C">
              <w:rPr>
                <w:rFonts w:eastAsia="Verdana"/>
                <w:color w:val="000000" w:themeColor="text1"/>
                <w:szCs w:val="24"/>
                <w:lang w:eastAsia="tr-TR"/>
              </w:rPr>
              <w:t>Sivil Savunma Teşkilatı ile koordinasyonu sağlamak ve hizmetin aksamadan yürütülmesini temin etmek</w:t>
            </w:r>
            <w:r>
              <w:rPr>
                <w:rFonts w:eastAsia="Verdana"/>
                <w:color w:val="000000" w:themeColor="text1"/>
                <w:szCs w:val="24"/>
                <w:lang w:eastAsia="tr-TR"/>
              </w:rPr>
              <w:t>,</w:t>
            </w:r>
          </w:p>
          <w:p w:rsidR="004045FA" w:rsidRPr="001405B7" w:rsidRDefault="0094654C" w:rsidP="001405B7">
            <w:pPr>
              <w:widowControl w:val="0"/>
              <w:numPr>
                <w:ilvl w:val="0"/>
                <w:numId w:val="24"/>
              </w:numPr>
              <w:autoSpaceDE w:val="0"/>
              <w:autoSpaceDN w:val="0"/>
              <w:adjustRightInd w:val="0"/>
              <w:spacing w:line="240" w:lineRule="auto"/>
              <w:ind w:left="535" w:right="-23" w:hanging="426"/>
              <w:rPr>
                <w:rFonts w:eastAsia="Times New Roman"/>
                <w:szCs w:val="24"/>
                <w:lang w:eastAsia="tr-TR"/>
              </w:rPr>
            </w:pPr>
            <w:r w:rsidRPr="0094654C">
              <w:rPr>
                <w:rFonts w:eastAsia="Verdana"/>
                <w:color w:val="000000" w:themeColor="text1"/>
                <w:szCs w:val="24"/>
                <w:lang w:eastAsia="tr-TR"/>
              </w:rPr>
              <w:t>Deprem, yangın ve doğal afet ile ilgili konularda öğrenci, personel ve velilere yönelik eğitim verilmesini sağlamak, tatbikat düzenlemek</w:t>
            </w:r>
          </w:p>
          <w:p w:rsidR="0094654C" w:rsidRPr="0094654C" w:rsidRDefault="0094654C" w:rsidP="0094654C">
            <w:pPr>
              <w:widowControl w:val="0"/>
              <w:autoSpaceDE w:val="0"/>
              <w:autoSpaceDN w:val="0"/>
              <w:adjustRightInd w:val="0"/>
              <w:spacing w:line="240" w:lineRule="auto"/>
              <w:ind w:right="-23"/>
              <w:rPr>
                <w:rFonts w:eastAsia="Times New Roman"/>
                <w:szCs w:val="24"/>
                <w:lang w:eastAsia="tr-TR"/>
              </w:rPr>
            </w:pPr>
          </w:p>
        </w:tc>
      </w:tr>
      <w:tr w:rsidR="00EF651A" w:rsidRPr="005B1185" w:rsidTr="005B1185">
        <w:trPr>
          <w:trHeight w:val="185"/>
        </w:trPr>
        <w:tc>
          <w:tcPr>
            <w:tcW w:w="0" w:type="auto"/>
            <w:tcBorders>
              <w:top w:val="nil"/>
              <w:left w:val="single" w:sz="8" w:space="0" w:color="17375D"/>
              <w:bottom w:val="single" w:sz="8" w:space="0" w:color="17375D"/>
              <w:right w:val="single" w:sz="8" w:space="0" w:color="17375D"/>
            </w:tcBorders>
            <w:shd w:val="clear" w:color="auto" w:fill="E5B8B7"/>
          </w:tcPr>
          <w:p w:rsidR="00EF651A" w:rsidRPr="0094654C" w:rsidRDefault="00EF651A" w:rsidP="002B7932">
            <w:pPr>
              <w:widowControl w:val="0"/>
              <w:autoSpaceDE w:val="0"/>
              <w:autoSpaceDN w:val="0"/>
              <w:adjustRightInd w:val="0"/>
              <w:spacing w:line="240" w:lineRule="auto"/>
              <w:rPr>
                <w:rFonts w:eastAsia="Times New Roman"/>
                <w:b/>
                <w:bCs/>
                <w:iCs/>
                <w:szCs w:val="24"/>
                <w:lang w:eastAsia="tr-TR"/>
              </w:rPr>
            </w:pPr>
            <w:r w:rsidRPr="0094654C">
              <w:rPr>
                <w:rFonts w:eastAsia="Times New Roman"/>
                <w:b/>
                <w:bCs/>
                <w:iCs/>
                <w:szCs w:val="24"/>
                <w:lang w:eastAsia="tr-TR"/>
              </w:rPr>
              <w:t xml:space="preserve">9. BÜTÇE-YATIRIM </w:t>
            </w:r>
          </w:p>
        </w:tc>
      </w:tr>
      <w:tr w:rsidR="006F7B6B" w:rsidRPr="005B1185" w:rsidTr="0094654C">
        <w:trPr>
          <w:trHeight w:val="185"/>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6F7B6B" w:rsidRPr="0094654C" w:rsidRDefault="0094654C" w:rsidP="007A1F89">
            <w:pPr>
              <w:widowControl w:val="0"/>
              <w:numPr>
                <w:ilvl w:val="0"/>
                <w:numId w:val="25"/>
              </w:numPr>
              <w:autoSpaceDE w:val="0"/>
              <w:autoSpaceDN w:val="0"/>
              <w:adjustRightInd w:val="0"/>
              <w:spacing w:line="240" w:lineRule="auto"/>
              <w:ind w:left="535" w:right="-23" w:hanging="426"/>
              <w:rPr>
                <w:rFonts w:eastAsia="Times New Roman"/>
                <w:color w:val="FF0000"/>
                <w:szCs w:val="24"/>
                <w:lang w:eastAsia="tr-TR"/>
              </w:rPr>
            </w:pPr>
            <w:r w:rsidRPr="0094654C">
              <w:rPr>
                <w:rFonts w:eastAsia="Times New Roman"/>
                <w:szCs w:val="24"/>
                <w:lang w:eastAsia="tr-TR"/>
              </w:rPr>
              <w:t>Okulun ve Okul Aile Birliği tahmini bütçelerinin hazırlanarak ilgili makamlara iletilmesini sağlamak,</w:t>
            </w:r>
          </w:p>
          <w:p w:rsidR="006F7B6B" w:rsidRPr="0094654C" w:rsidRDefault="006F7B6B" w:rsidP="007A1F89">
            <w:pPr>
              <w:widowControl w:val="0"/>
              <w:numPr>
                <w:ilvl w:val="0"/>
                <w:numId w:val="25"/>
              </w:numPr>
              <w:autoSpaceDE w:val="0"/>
              <w:autoSpaceDN w:val="0"/>
              <w:adjustRightInd w:val="0"/>
              <w:spacing w:line="240" w:lineRule="auto"/>
              <w:ind w:left="535" w:right="-23" w:hanging="426"/>
              <w:rPr>
                <w:rFonts w:eastAsia="Times New Roman"/>
                <w:szCs w:val="24"/>
                <w:lang w:eastAsia="tr-TR"/>
              </w:rPr>
            </w:pPr>
            <w:r w:rsidRPr="0094654C">
              <w:rPr>
                <w:rFonts w:eastAsia="Times New Roman"/>
                <w:szCs w:val="24"/>
                <w:lang w:eastAsia="tr-TR"/>
              </w:rPr>
              <w:t>Ayniyat talimatnamesi ger</w:t>
            </w:r>
            <w:r w:rsidR="0094654C" w:rsidRPr="0094654C">
              <w:rPr>
                <w:rFonts w:eastAsia="Times New Roman"/>
                <w:szCs w:val="24"/>
                <w:lang w:eastAsia="tr-TR"/>
              </w:rPr>
              <w:t>eği olan iş ve işlemleri yapmak,</w:t>
            </w:r>
          </w:p>
          <w:p w:rsidR="006F7B6B" w:rsidRPr="0094654C" w:rsidRDefault="006F7B6B" w:rsidP="007A1F89">
            <w:pPr>
              <w:widowControl w:val="0"/>
              <w:numPr>
                <w:ilvl w:val="0"/>
                <w:numId w:val="25"/>
              </w:numPr>
              <w:autoSpaceDE w:val="0"/>
              <w:autoSpaceDN w:val="0"/>
              <w:adjustRightInd w:val="0"/>
              <w:spacing w:line="240" w:lineRule="auto"/>
              <w:ind w:left="535" w:right="-23" w:hanging="426"/>
              <w:rPr>
                <w:rFonts w:eastAsia="Times New Roman"/>
                <w:szCs w:val="24"/>
                <w:lang w:eastAsia="tr-TR"/>
              </w:rPr>
            </w:pPr>
            <w:r w:rsidRPr="0094654C">
              <w:rPr>
                <w:rFonts w:eastAsia="Times New Roman"/>
                <w:szCs w:val="24"/>
                <w:lang w:eastAsia="tr-TR"/>
              </w:rPr>
              <w:t xml:space="preserve">Personelin özlük haklarına ilişkin tahakkuk </w:t>
            </w:r>
            <w:r w:rsidR="0094654C" w:rsidRPr="0094654C">
              <w:rPr>
                <w:rFonts w:eastAsia="Times New Roman"/>
                <w:szCs w:val="24"/>
                <w:lang w:eastAsia="tr-TR"/>
              </w:rPr>
              <w:t>ve mutemetlik işerini yürütmek,</w:t>
            </w:r>
          </w:p>
          <w:p w:rsidR="004045FA" w:rsidRPr="004045FA" w:rsidRDefault="0094654C" w:rsidP="004045FA">
            <w:pPr>
              <w:widowControl w:val="0"/>
              <w:numPr>
                <w:ilvl w:val="0"/>
                <w:numId w:val="25"/>
              </w:numPr>
              <w:autoSpaceDE w:val="0"/>
              <w:autoSpaceDN w:val="0"/>
              <w:adjustRightInd w:val="0"/>
              <w:spacing w:line="240" w:lineRule="auto"/>
              <w:ind w:left="535" w:right="-23" w:hanging="426"/>
              <w:rPr>
                <w:rFonts w:eastAsia="Times New Roman"/>
                <w:szCs w:val="24"/>
                <w:lang w:eastAsia="tr-TR"/>
              </w:rPr>
            </w:pPr>
            <w:proofErr w:type="gramStart"/>
            <w:r w:rsidRPr="0094654C">
              <w:rPr>
                <w:rFonts w:eastAsia="Times New Roman"/>
                <w:szCs w:val="24"/>
                <w:lang w:eastAsia="tr-TR"/>
              </w:rPr>
              <w:t>Okulun d</w:t>
            </w:r>
            <w:r w:rsidR="006F7B6B" w:rsidRPr="0094654C">
              <w:rPr>
                <w:rFonts w:eastAsia="Times New Roman"/>
                <w:szCs w:val="24"/>
                <w:lang w:eastAsia="tr-TR"/>
              </w:rPr>
              <w:t xml:space="preserve">iğer parasal işlerini </w:t>
            </w:r>
            <w:r w:rsidRPr="0094654C">
              <w:rPr>
                <w:rFonts w:eastAsia="Times New Roman"/>
                <w:szCs w:val="24"/>
                <w:lang w:eastAsia="tr-TR"/>
              </w:rPr>
              <w:t>yürütmek.</w:t>
            </w:r>
            <w:r w:rsidR="006F7B6B" w:rsidRPr="0094654C">
              <w:rPr>
                <w:rFonts w:eastAsia="Times New Roman"/>
                <w:szCs w:val="24"/>
                <w:lang w:eastAsia="tr-TR"/>
              </w:rPr>
              <w:t xml:space="preserve"> </w:t>
            </w:r>
            <w:proofErr w:type="gramEnd"/>
          </w:p>
          <w:p w:rsidR="004045FA" w:rsidRDefault="004045FA" w:rsidP="004045FA">
            <w:pPr>
              <w:widowControl w:val="0"/>
              <w:autoSpaceDE w:val="0"/>
              <w:autoSpaceDN w:val="0"/>
              <w:adjustRightInd w:val="0"/>
              <w:spacing w:line="240" w:lineRule="auto"/>
              <w:ind w:right="-23"/>
              <w:rPr>
                <w:rFonts w:eastAsia="Times New Roman"/>
                <w:szCs w:val="24"/>
                <w:lang w:eastAsia="tr-TR"/>
              </w:rPr>
            </w:pPr>
          </w:p>
          <w:p w:rsidR="00D50696" w:rsidRPr="0094654C" w:rsidRDefault="00D50696" w:rsidP="00D50696">
            <w:pPr>
              <w:widowControl w:val="0"/>
              <w:autoSpaceDE w:val="0"/>
              <w:autoSpaceDN w:val="0"/>
              <w:adjustRightInd w:val="0"/>
              <w:spacing w:line="240" w:lineRule="auto"/>
              <w:ind w:left="535" w:right="-23"/>
              <w:rPr>
                <w:rFonts w:eastAsia="Times New Roman"/>
                <w:szCs w:val="24"/>
                <w:lang w:eastAsia="tr-TR"/>
              </w:rPr>
            </w:pPr>
          </w:p>
        </w:tc>
      </w:tr>
      <w:tr w:rsidR="002B7932" w:rsidRPr="005B1185" w:rsidTr="005B1185">
        <w:trPr>
          <w:trHeight w:val="185"/>
        </w:trPr>
        <w:tc>
          <w:tcPr>
            <w:tcW w:w="0" w:type="auto"/>
            <w:tcBorders>
              <w:top w:val="nil"/>
              <w:left w:val="single" w:sz="8" w:space="0" w:color="17375D"/>
              <w:bottom w:val="single" w:sz="8" w:space="0" w:color="17375D"/>
              <w:right w:val="single" w:sz="8" w:space="0" w:color="17375D"/>
            </w:tcBorders>
            <w:shd w:val="clear" w:color="auto" w:fill="E5B8B7"/>
          </w:tcPr>
          <w:p w:rsidR="002B7932" w:rsidRPr="0094654C" w:rsidRDefault="002B7932" w:rsidP="007A1F89">
            <w:pPr>
              <w:pStyle w:val="ListeParagraf"/>
              <w:widowControl w:val="0"/>
              <w:numPr>
                <w:ilvl w:val="0"/>
                <w:numId w:val="27"/>
              </w:numPr>
              <w:autoSpaceDE w:val="0"/>
              <w:autoSpaceDN w:val="0"/>
              <w:adjustRightInd w:val="0"/>
              <w:spacing w:line="240" w:lineRule="auto"/>
              <w:ind w:right="-23"/>
              <w:rPr>
                <w:rFonts w:eastAsia="Times New Roman"/>
                <w:b/>
                <w:szCs w:val="24"/>
                <w:lang w:eastAsia="tr-TR"/>
              </w:rPr>
            </w:pPr>
            <w:r w:rsidRPr="0094654C">
              <w:rPr>
                <w:rFonts w:eastAsia="Times New Roman"/>
                <w:b/>
                <w:szCs w:val="24"/>
                <w:lang w:eastAsia="tr-TR"/>
              </w:rPr>
              <w:lastRenderedPageBreak/>
              <w:t>ÖĞRENCİ İŞLERİ</w:t>
            </w:r>
          </w:p>
        </w:tc>
      </w:tr>
      <w:tr w:rsidR="002B7932" w:rsidRPr="005B1185" w:rsidTr="0094654C">
        <w:trPr>
          <w:trHeight w:val="185"/>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2B7932" w:rsidRPr="0094654C" w:rsidRDefault="002B7932" w:rsidP="007A1F89">
            <w:pPr>
              <w:numPr>
                <w:ilvl w:val="0"/>
                <w:numId w:val="30"/>
              </w:numPr>
              <w:tabs>
                <w:tab w:val="clear" w:pos="720"/>
              </w:tabs>
              <w:spacing w:line="240" w:lineRule="auto"/>
              <w:ind w:left="373"/>
              <w:rPr>
                <w:rFonts w:cs="Times New Roman"/>
                <w:bCs/>
                <w:color w:val="000000" w:themeColor="text1"/>
                <w:szCs w:val="24"/>
              </w:rPr>
            </w:pPr>
            <w:r w:rsidRPr="0094654C">
              <w:rPr>
                <w:rFonts w:cs="Times New Roman"/>
                <w:bCs/>
                <w:color w:val="000000" w:themeColor="text1"/>
                <w:szCs w:val="24"/>
              </w:rPr>
              <w:t>Kayıt, kabul ve nakil işlemleri</w:t>
            </w:r>
            <w:r w:rsidR="00416380">
              <w:rPr>
                <w:rFonts w:cs="Times New Roman"/>
                <w:bCs/>
                <w:color w:val="000000" w:themeColor="text1"/>
                <w:szCs w:val="24"/>
              </w:rPr>
              <w:t>;</w:t>
            </w:r>
          </w:p>
          <w:p w:rsidR="002B7932" w:rsidRPr="0094654C" w:rsidRDefault="002B7932" w:rsidP="007A1F89">
            <w:pPr>
              <w:pStyle w:val="ListeParagraf"/>
              <w:numPr>
                <w:ilvl w:val="1"/>
                <w:numId w:val="30"/>
              </w:numPr>
              <w:spacing w:line="240" w:lineRule="auto"/>
              <w:ind w:left="799"/>
              <w:rPr>
                <w:rFonts w:cs="Times New Roman"/>
                <w:bCs/>
                <w:color w:val="000000" w:themeColor="text1"/>
                <w:szCs w:val="24"/>
              </w:rPr>
            </w:pPr>
            <w:r w:rsidRPr="0094654C">
              <w:rPr>
                <w:rFonts w:cs="Times New Roman"/>
                <w:bCs/>
                <w:color w:val="000000" w:themeColor="text1"/>
                <w:szCs w:val="24"/>
              </w:rPr>
              <w:t>Öğrenci seçme komisyonunun olu</w:t>
            </w:r>
            <w:r w:rsidR="00416380">
              <w:rPr>
                <w:rFonts w:cs="Times New Roman"/>
                <w:bCs/>
                <w:color w:val="000000" w:themeColor="text1"/>
                <w:szCs w:val="24"/>
              </w:rPr>
              <w:t>şturulması ve onayının alınması,</w:t>
            </w:r>
          </w:p>
          <w:p w:rsidR="002B7932" w:rsidRPr="0094654C" w:rsidRDefault="002B7932" w:rsidP="007A1F89">
            <w:pPr>
              <w:pStyle w:val="ListeParagraf"/>
              <w:numPr>
                <w:ilvl w:val="1"/>
                <w:numId w:val="30"/>
              </w:numPr>
              <w:spacing w:line="240" w:lineRule="auto"/>
              <w:ind w:left="799"/>
              <w:rPr>
                <w:rFonts w:cs="Times New Roman"/>
                <w:bCs/>
                <w:color w:val="000000" w:themeColor="text1"/>
                <w:szCs w:val="24"/>
              </w:rPr>
            </w:pPr>
            <w:r w:rsidRPr="0094654C">
              <w:rPr>
                <w:rFonts w:cs="Times New Roman"/>
                <w:bCs/>
                <w:color w:val="000000" w:themeColor="text1"/>
                <w:szCs w:val="24"/>
              </w:rPr>
              <w:t>Kayıt işlemleri takviminin oluşturulması ve duyurulması</w:t>
            </w:r>
            <w:r w:rsidR="00416380">
              <w:rPr>
                <w:rFonts w:cs="Times New Roman"/>
                <w:bCs/>
                <w:color w:val="000000" w:themeColor="text1"/>
                <w:szCs w:val="24"/>
              </w:rPr>
              <w:t>,</w:t>
            </w:r>
          </w:p>
          <w:p w:rsidR="002B7932" w:rsidRPr="0094654C" w:rsidRDefault="002B7932" w:rsidP="007A1F89">
            <w:pPr>
              <w:pStyle w:val="ListeParagraf"/>
              <w:numPr>
                <w:ilvl w:val="1"/>
                <w:numId w:val="30"/>
              </w:numPr>
              <w:spacing w:line="240" w:lineRule="auto"/>
              <w:ind w:left="799"/>
              <w:rPr>
                <w:rFonts w:cs="Times New Roman"/>
                <w:bCs/>
                <w:color w:val="000000" w:themeColor="text1"/>
                <w:szCs w:val="24"/>
              </w:rPr>
            </w:pPr>
            <w:r w:rsidRPr="0094654C">
              <w:rPr>
                <w:rFonts w:cs="Times New Roman"/>
                <w:bCs/>
                <w:color w:val="000000" w:themeColor="text1"/>
                <w:szCs w:val="24"/>
              </w:rPr>
              <w:t>Kayıt yenileyecek öğr</w:t>
            </w:r>
            <w:r w:rsidR="00416380">
              <w:rPr>
                <w:rFonts w:cs="Times New Roman"/>
                <w:bCs/>
                <w:color w:val="000000" w:themeColor="text1"/>
                <w:szCs w:val="24"/>
              </w:rPr>
              <w:t>encilerin evraklarının alınması,</w:t>
            </w:r>
          </w:p>
          <w:p w:rsidR="002B7932" w:rsidRPr="0094654C" w:rsidRDefault="002B7932" w:rsidP="007A1F89">
            <w:pPr>
              <w:pStyle w:val="ListeParagraf"/>
              <w:numPr>
                <w:ilvl w:val="1"/>
                <w:numId w:val="30"/>
              </w:numPr>
              <w:spacing w:line="240" w:lineRule="auto"/>
              <w:ind w:left="799"/>
              <w:rPr>
                <w:rFonts w:cs="Times New Roman"/>
                <w:bCs/>
                <w:color w:val="000000" w:themeColor="text1"/>
                <w:szCs w:val="24"/>
              </w:rPr>
            </w:pPr>
            <w:r w:rsidRPr="0094654C">
              <w:rPr>
                <w:rFonts w:cs="Times New Roman"/>
                <w:bCs/>
                <w:color w:val="000000" w:themeColor="text1"/>
                <w:szCs w:val="24"/>
              </w:rPr>
              <w:t>Kayıt yenileme işleminden sonra alınacak öğrenci sayısının y</w:t>
            </w:r>
            <w:r w:rsidR="00416380">
              <w:rPr>
                <w:rFonts w:cs="Times New Roman"/>
                <w:bCs/>
                <w:color w:val="000000" w:themeColor="text1"/>
                <w:szCs w:val="24"/>
              </w:rPr>
              <w:t>aş gruplarına göre belirlenmesi,</w:t>
            </w:r>
          </w:p>
          <w:p w:rsidR="002B7932" w:rsidRPr="0094654C" w:rsidRDefault="002B7932" w:rsidP="007A1F89">
            <w:pPr>
              <w:pStyle w:val="ListeParagraf"/>
              <w:numPr>
                <w:ilvl w:val="1"/>
                <w:numId w:val="30"/>
              </w:numPr>
              <w:spacing w:line="240" w:lineRule="auto"/>
              <w:ind w:left="799"/>
              <w:rPr>
                <w:rFonts w:cs="Times New Roman"/>
                <w:bCs/>
                <w:color w:val="000000" w:themeColor="text1"/>
                <w:szCs w:val="24"/>
              </w:rPr>
            </w:pPr>
            <w:r w:rsidRPr="0094654C">
              <w:rPr>
                <w:rFonts w:cs="Times New Roman"/>
                <w:bCs/>
                <w:color w:val="000000" w:themeColor="text1"/>
                <w:szCs w:val="24"/>
              </w:rPr>
              <w:t xml:space="preserve">Gelen başvuruların doğrultusunda okula devam edecek ve yeni kayıt alınacak öğrencilerin tespit edilerek </w:t>
            </w:r>
            <w:r w:rsidR="00416380">
              <w:rPr>
                <w:rFonts w:cs="Times New Roman"/>
                <w:bCs/>
                <w:color w:val="000000" w:themeColor="text1"/>
                <w:szCs w:val="24"/>
              </w:rPr>
              <w:t>kura listelerinin oluşturulması,</w:t>
            </w:r>
          </w:p>
          <w:p w:rsidR="002B7932" w:rsidRPr="0094654C" w:rsidRDefault="002B7932" w:rsidP="007A1F89">
            <w:pPr>
              <w:pStyle w:val="ListeParagraf"/>
              <w:numPr>
                <w:ilvl w:val="1"/>
                <w:numId w:val="30"/>
              </w:numPr>
              <w:spacing w:line="240" w:lineRule="auto"/>
              <w:ind w:left="799"/>
              <w:rPr>
                <w:rFonts w:cs="Times New Roman"/>
                <w:bCs/>
                <w:color w:val="000000" w:themeColor="text1"/>
                <w:szCs w:val="24"/>
              </w:rPr>
            </w:pPr>
            <w:r w:rsidRPr="0094654C">
              <w:rPr>
                <w:rFonts w:cs="Times New Roman"/>
                <w:bCs/>
                <w:color w:val="000000" w:themeColor="text1"/>
                <w:szCs w:val="24"/>
              </w:rPr>
              <w:t>Kura çekilmesi</w:t>
            </w:r>
            <w:r w:rsidR="00416380">
              <w:rPr>
                <w:rFonts w:cs="Times New Roman"/>
                <w:bCs/>
                <w:color w:val="000000" w:themeColor="text1"/>
                <w:szCs w:val="24"/>
              </w:rPr>
              <w:t>,</w:t>
            </w:r>
          </w:p>
          <w:p w:rsidR="002B7932" w:rsidRPr="0094654C" w:rsidRDefault="002B7932" w:rsidP="007A1F89">
            <w:pPr>
              <w:pStyle w:val="ListeParagraf"/>
              <w:numPr>
                <w:ilvl w:val="1"/>
                <w:numId w:val="30"/>
              </w:numPr>
              <w:spacing w:line="240" w:lineRule="auto"/>
              <w:ind w:left="799"/>
              <w:rPr>
                <w:rFonts w:cs="Times New Roman"/>
                <w:bCs/>
                <w:color w:val="000000" w:themeColor="text1"/>
                <w:szCs w:val="24"/>
              </w:rPr>
            </w:pPr>
            <w:r w:rsidRPr="0094654C">
              <w:rPr>
                <w:rFonts w:cs="Times New Roman"/>
                <w:bCs/>
                <w:color w:val="000000" w:themeColor="text1"/>
                <w:szCs w:val="24"/>
              </w:rPr>
              <w:t>Sınıfların homojen şekilde oluşturul</w:t>
            </w:r>
            <w:r w:rsidR="00416380">
              <w:rPr>
                <w:rFonts w:cs="Times New Roman"/>
                <w:bCs/>
                <w:color w:val="000000" w:themeColor="text1"/>
                <w:szCs w:val="24"/>
              </w:rPr>
              <w:t>ması,</w:t>
            </w:r>
          </w:p>
          <w:p w:rsidR="002B7932" w:rsidRPr="0094654C" w:rsidRDefault="00416380" w:rsidP="007A1F89">
            <w:pPr>
              <w:pStyle w:val="ListeParagraf"/>
              <w:numPr>
                <w:ilvl w:val="1"/>
                <w:numId w:val="30"/>
              </w:numPr>
              <w:spacing w:line="240" w:lineRule="auto"/>
              <w:ind w:left="799"/>
              <w:rPr>
                <w:rFonts w:cs="Times New Roman"/>
                <w:bCs/>
                <w:color w:val="000000" w:themeColor="text1"/>
                <w:szCs w:val="24"/>
              </w:rPr>
            </w:pPr>
            <w:r>
              <w:rPr>
                <w:rFonts w:cs="Times New Roman"/>
                <w:bCs/>
                <w:color w:val="000000" w:themeColor="text1"/>
                <w:szCs w:val="24"/>
              </w:rPr>
              <w:t>Kesin kayıtların yapılması,</w:t>
            </w:r>
          </w:p>
          <w:p w:rsidR="002B7932" w:rsidRPr="0094654C" w:rsidRDefault="002B7932" w:rsidP="007A1F89">
            <w:pPr>
              <w:numPr>
                <w:ilvl w:val="0"/>
                <w:numId w:val="30"/>
              </w:numPr>
              <w:tabs>
                <w:tab w:val="clear" w:pos="720"/>
                <w:tab w:val="num" w:pos="940"/>
              </w:tabs>
              <w:spacing w:line="240" w:lineRule="auto"/>
              <w:ind w:left="373"/>
              <w:rPr>
                <w:rFonts w:cs="Times New Roman"/>
                <w:bCs/>
                <w:color w:val="000000" w:themeColor="text1"/>
                <w:szCs w:val="24"/>
              </w:rPr>
            </w:pPr>
            <w:r w:rsidRPr="0094654C">
              <w:rPr>
                <w:rFonts w:cs="Times New Roman"/>
                <w:bCs/>
                <w:color w:val="000000" w:themeColor="text1"/>
                <w:szCs w:val="24"/>
              </w:rPr>
              <w:t>Devam-devamsızlıkların takibi</w:t>
            </w:r>
            <w:r w:rsidR="00416380">
              <w:rPr>
                <w:rFonts w:cs="Times New Roman"/>
                <w:bCs/>
                <w:color w:val="000000" w:themeColor="text1"/>
                <w:szCs w:val="24"/>
              </w:rPr>
              <w:t>,</w:t>
            </w:r>
          </w:p>
          <w:p w:rsidR="002B7932" w:rsidRPr="0094654C" w:rsidRDefault="002B7932" w:rsidP="007A1F89">
            <w:pPr>
              <w:numPr>
                <w:ilvl w:val="0"/>
                <w:numId w:val="30"/>
              </w:numPr>
              <w:tabs>
                <w:tab w:val="clear" w:pos="720"/>
              </w:tabs>
              <w:spacing w:line="240" w:lineRule="auto"/>
              <w:ind w:left="373"/>
              <w:rPr>
                <w:rFonts w:cs="Times New Roman"/>
                <w:bCs/>
                <w:color w:val="000000" w:themeColor="text1"/>
                <w:szCs w:val="24"/>
              </w:rPr>
            </w:pPr>
            <w:r w:rsidRPr="0094654C">
              <w:rPr>
                <w:rFonts w:cs="Times New Roman"/>
                <w:bCs/>
                <w:color w:val="000000" w:themeColor="text1"/>
                <w:szCs w:val="24"/>
              </w:rPr>
              <w:t>Özel durumu olan çocukların tespit edilerek gerekli yönlendirmenin yapılması</w:t>
            </w:r>
            <w:r w:rsidR="00416380">
              <w:rPr>
                <w:rFonts w:cs="Times New Roman"/>
                <w:bCs/>
                <w:color w:val="000000" w:themeColor="text1"/>
                <w:szCs w:val="24"/>
              </w:rPr>
              <w:t>,</w:t>
            </w:r>
            <w:r w:rsidRPr="0094654C">
              <w:rPr>
                <w:rFonts w:cs="Times New Roman"/>
                <w:bCs/>
                <w:color w:val="000000" w:themeColor="text1"/>
                <w:szCs w:val="24"/>
              </w:rPr>
              <w:t xml:space="preserve"> </w:t>
            </w:r>
          </w:p>
          <w:p w:rsidR="002B7932" w:rsidRPr="0094654C" w:rsidRDefault="002B7932" w:rsidP="007A1F89">
            <w:pPr>
              <w:numPr>
                <w:ilvl w:val="0"/>
                <w:numId w:val="30"/>
              </w:numPr>
              <w:tabs>
                <w:tab w:val="clear" w:pos="720"/>
                <w:tab w:val="num" w:pos="940"/>
              </w:tabs>
              <w:spacing w:line="240" w:lineRule="auto"/>
              <w:ind w:left="373"/>
              <w:rPr>
                <w:rFonts w:cs="Times New Roman"/>
                <w:bCs/>
                <w:color w:val="000000" w:themeColor="text1"/>
                <w:szCs w:val="24"/>
              </w:rPr>
            </w:pPr>
            <w:r w:rsidRPr="0094654C">
              <w:rPr>
                <w:rFonts w:cs="Times New Roman"/>
                <w:bCs/>
                <w:color w:val="000000" w:themeColor="text1"/>
                <w:szCs w:val="24"/>
              </w:rPr>
              <w:t>Velilerin dilek öneri ve ş</w:t>
            </w:r>
            <w:r w:rsidR="00416380">
              <w:rPr>
                <w:rFonts w:cs="Times New Roman"/>
                <w:bCs/>
                <w:color w:val="000000" w:themeColor="text1"/>
                <w:szCs w:val="24"/>
              </w:rPr>
              <w:t>ikayetlerinin değerlendirilmesi,</w:t>
            </w:r>
          </w:p>
          <w:p w:rsidR="002B7932" w:rsidRPr="0094654C" w:rsidRDefault="002B7932" w:rsidP="007A1F89">
            <w:pPr>
              <w:numPr>
                <w:ilvl w:val="0"/>
                <w:numId w:val="30"/>
              </w:numPr>
              <w:tabs>
                <w:tab w:val="clear" w:pos="720"/>
                <w:tab w:val="num" w:pos="940"/>
              </w:tabs>
              <w:spacing w:line="240" w:lineRule="auto"/>
              <w:ind w:left="373"/>
              <w:rPr>
                <w:rFonts w:cs="Times New Roman"/>
                <w:bCs/>
                <w:color w:val="000000" w:themeColor="text1"/>
                <w:szCs w:val="24"/>
              </w:rPr>
            </w:pPr>
            <w:r w:rsidRPr="0094654C">
              <w:rPr>
                <w:rFonts w:cs="Times New Roman"/>
                <w:bCs/>
                <w:color w:val="000000" w:themeColor="text1"/>
                <w:szCs w:val="24"/>
              </w:rPr>
              <w:t>Kayıt sildirmek ve nakil isteyen öğrencilerin e okuldan işlemlerini yapmak, evrak ve eşyalar</w:t>
            </w:r>
            <w:r w:rsidR="00416380">
              <w:rPr>
                <w:rFonts w:cs="Times New Roman"/>
                <w:bCs/>
                <w:color w:val="000000" w:themeColor="text1"/>
                <w:szCs w:val="24"/>
              </w:rPr>
              <w:t>ının teslim edilmesini sağlamak,</w:t>
            </w:r>
          </w:p>
          <w:p w:rsidR="002B7932" w:rsidRPr="0094654C" w:rsidRDefault="002B7932" w:rsidP="007A1F89">
            <w:pPr>
              <w:numPr>
                <w:ilvl w:val="0"/>
                <w:numId w:val="30"/>
              </w:numPr>
              <w:tabs>
                <w:tab w:val="clear" w:pos="720"/>
                <w:tab w:val="num" w:pos="940"/>
              </w:tabs>
              <w:spacing w:line="240" w:lineRule="auto"/>
              <w:ind w:left="373"/>
              <w:rPr>
                <w:rFonts w:cs="Times New Roman"/>
                <w:bCs/>
                <w:color w:val="000000" w:themeColor="text1"/>
                <w:szCs w:val="24"/>
              </w:rPr>
            </w:pPr>
            <w:r w:rsidRPr="0094654C">
              <w:rPr>
                <w:rFonts w:cs="Times New Roman"/>
                <w:bCs/>
                <w:color w:val="000000" w:themeColor="text1"/>
                <w:szCs w:val="24"/>
              </w:rPr>
              <w:t>Gelişim raporları ve gözlem formlarının hazırlanması</w:t>
            </w:r>
            <w:r w:rsidR="00416380">
              <w:rPr>
                <w:rFonts w:cs="Times New Roman"/>
                <w:bCs/>
                <w:color w:val="000000" w:themeColor="text1"/>
                <w:szCs w:val="24"/>
              </w:rPr>
              <w:t>.</w:t>
            </w:r>
          </w:p>
          <w:p w:rsidR="002B7932" w:rsidRPr="0094654C" w:rsidRDefault="002B7932" w:rsidP="002B7932">
            <w:pPr>
              <w:pStyle w:val="ListeParagraf"/>
              <w:widowControl w:val="0"/>
              <w:autoSpaceDE w:val="0"/>
              <w:autoSpaceDN w:val="0"/>
              <w:adjustRightInd w:val="0"/>
              <w:spacing w:line="240" w:lineRule="auto"/>
              <w:ind w:right="-23"/>
              <w:rPr>
                <w:rFonts w:eastAsia="Times New Roman"/>
                <w:szCs w:val="24"/>
                <w:lang w:eastAsia="tr-TR"/>
              </w:rPr>
            </w:pPr>
          </w:p>
        </w:tc>
      </w:tr>
      <w:tr w:rsidR="006F7B6B" w:rsidRPr="005B1185" w:rsidTr="002B7932">
        <w:trPr>
          <w:trHeight w:val="185"/>
        </w:trPr>
        <w:tc>
          <w:tcPr>
            <w:tcW w:w="0" w:type="auto"/>
            <w:tcBorders>
              <w:top w:val="nil"/>
              <w:left w:val="single" w:sz="8" w:space="0" w:color="17375D"/>
              <w:bottom w:val="single" w:sz="8" w:space="0" w:color="17375D"/>
              <w:right w:val="single" w:sz="8" w:space="0" w:color="17375D"/>
            </w:tcBorders>
            <w:shd w:val="clear" w:color="auto" w:fill="E5B8B7"/>
          </w:tcPr>
          <w:p w:rsidR="006F7B6B" w:rsidRPr="0094654C" w:rsidRDefault="002B7932" w:rsidP="007A1F89">
            <w:pPr>
              <w:pStyle w:val="ListeParagraf"/>
              <w:widowControl w:val="0"/>
              <w:numPr>
                <w:ilvl w:val="0"/>
                <w:numId w:val="27"/>
              </w:numPr>
              <w:autoSpaceDE w:val="0"/>
              <w:autoSpaceDN w:val="0"/>
              <w:adjustRightInd w:val="0"/>
              <w:spacing w:line="240" w:lineRule="auto"/>
              <w:ind w:right="-23"/>
              <w:rPr>
                <w:rFonts w:eastAsia="Times New Roman"/>
                <w:b/>
                <w:szCs w:val="24"/>
                <w:lang w:eastAsia="tr-TR"/>
              </w:rPr>
            </w:pPr>
            <w:r w:rsidRPr="0094654C">
              <w:rPr>
                <w:rFonts w:eastAsia="Times New Roman"/>
                <w:b/>
                <w:szCs w:val="24"/>
                <w:lang w:eastAsia="tr-TR"/>
              </w:rPr>
              <w:t xml:space="preserve">REHBERLİK </w:t>
            </w:r>
          </w:p>
        </w:tc>
      </w:tr>
      <w:tr w:rsidR="002B7932" w:rsidRPr="005B1185" w:rsidTr="0094654C">
        <w:trPr>
          <w:trHeight w:val="185"/>
        </w:trPr>
        <w:tc>
          <w:tcPr>
            <w:tcW w:w="0" w:type="auto"/>
            <w:tcBorders>
              <w:top w:val="nil"/>
              <w:left w:val="single" w:sz="8" w:space="0" w:color="17375D"/>
              <w:bottom w:val="single" w:sz="8" w:space="0" w:color="17375D"/>
              <w:right w:val="single" w:sz="8" w:space="0" w:color="17375D"/>
            </w:tcBorders>
            <w:shd w:val="clear" w:color="auto" w:fill="FFFFFF" w:themeFill="background1"/>
          </w:tcPr>
          <w:p w:rsidR="002B7932" w:rsidRPr="0094654C" w:rsidRDefault="002B7932" w:rsidP="007A1F89">
            <w:pPr>
              <w:pStyle w:val="ListeParagraf"/>
              <w:numPr>
                <w:ilvl w:val="0"/>
                <w:numId w:val="31"/>
              </w:numPr>
              <w:ind w:left="284"/>
              <w:jc w:val="left"/>
              <w:rPr>
                <w:rFonts w:cs="Times New Roman"/>
                <w:color w:val="000000" w:themeColor="text1"/>
                <w:szCs w:val="24"/>
              </w:rPr>
            </w:pPr>
            <w:r w:rsidRPr="0094654C">
              <w:rPr>
                <w:rFonts w:cs="Times New Roman"/>
                <w:bCs/>
                <w:color w:val="000000" w:themeColor="text1"/>
                <w:szCs w:val="24"/>
              </w:rPr>
              <w:t>Okula uyum haftası planlamalarının yapılması, u</w:t>
            </w:r>
            <w:r w:rsidR="00416380">
              <w:rPr>
                <w:rFonts w:cs="Times New Roman"/>
                <w:bCs/>
                <w:color w:val="000000" w:themeColor="text1"/>
                <w:szCs w:val="24"/>
              </w:rPr>
              <w:t>ygulanması ve değerlendirilmesi,</w:t>
            </w:r>
          </w:p>
          <w:p w:rsidR="002B7932" w:rsidRPr="0094654C" w:rsidRDefault="002B7932" w:rsidP="007A1F89">
            <w:pPr>
              <w:pStyle w:val="ListeParagraf"/>
              <w:numPr>
                <w:ilvl w:val="0"/>
                <w:numId w:val="31"/>
              </w:numPr>
              <w:ind w:left="284"/>
              <w:jc w:val="left"/>
              <w:rPr>
                <w:rFonts w:cs="Times New Roman"/>
                <w:color w:val="000000" w:themeColor="text1"/>
                <w:szCs w:val="24"/>
              </w:rPr>
            </w:pPr>
            <w:r w:rsidRPr="0094654C">
              <w:rPr>
                <w:rFonts w:cs="Times New Roman"/>
                <w:color w:val="000000" w:themeColor="text1"/>
                <w:szCs w:val="24"/>
              </w:rPr>
              <w:t>Okula uyum sağlayamayan çocukların okula kaynaştırılmaları ve gerektiğinde rehberlik araş</w:t>
            </w:r>
            <w:r w:rsidR="00416380">
              <w:rPr>
                <w:rFonts w:cs="Times New Roman"/>
                <w:color w:val="000000" w:themeColor="text1"/>
                <w:szCs w:val="24"/>
              </w:rPr>
              <w:t>tırma merkezine yönlendirilmesi,</w:t>
            </w:r>
          </w:p>
          <w:p w:rsidR="002B7932" w:rsidRPr="0094654C" w:rsidRDefault="002B7932" w:rsidP="007A1F89">
            <w:pPr>
              <w:pStyle w:val="ListeParagraf"/>
              <w:numPr>
                <w:ilvl w:val="0"/>
                <w:numId w:val="31"/>
              </w:numPr>
              <w:ind w:left="284"/>
              <w:jc w:val="left"/>
              <w:rPr>
                <w:rFonts w:cs="Times New Roman"/>
                <w:color w:val="000000" w:themeColor="text1"/>
                <w:szCs w:val="24"/>
              </w:rPr>
            </w:pPr>
            <w:r w:rsidRPr="0094654C">
              <w:rPr>
                <w:rFonts w:cs="Times New Roman"/>
                <w:color w:val="000000" w:themeColor="text1"/>
                <w:szCs w:val="24"/>
              </w:rPr>
              <w:t>Özel yeteneğe sahip çocukların saptanarak yön</w:t>
            </w:r>
            <w:r w:rsidR="00416380">
              <w:rPr>
                <w:rFonts w:cs="Times New Roman"/>
                <w:color w:val="000000" w:themeColor="text1"/>
                <w:szCs w:val="24"/>
              </w:rPr>
              <w:t>lendirilmesi,</w:t>
            </w:r>
          </w:p>
          <w:p w:rsidR="002B7932" w:rsidRPr="0094654C" w:rsidRDefault="002B7932" w:rsidP="007A1F89">
            <w:pPr>
              <w:pStyle w:val="ListeParagraf"/>
              <w:numPr>
                <w:ilvl w:val="0"/>
                <w:numId w:val="31"/>
              </w:numPr>
              <w:ind w:left="284"/>
              <w:jc w:val="left"/>
              <w:rPr>
                <w:rFonts w:cs="Times New Roman"/>
                <w:color w:val="000000" w:themeColor="text1"/>
                <w:szCs w:val="24"/>
              </w:rPr>
            </w:pPr>
            <w:r w:rsidRPr="0094654C">
              <w:rPr>
                <w:rFonts w:cs="Times New Roman"/>
                <w:color w:val="000000" w:themeColor="text1"/>
                <w:szCs w:val="24"/>
              </w:rPr>
              <w:t>Kaynaştırma öğrencilerinin durumları konusunda koordineli bir ça</w:t>
            </w:r>
            <w:r w:rsidR="00416380">
              <w:rPr>
                <w:rFonts w:cs="Times New Roman"/>
                <w:color w:val="000000" w:themeColor="text1"/>
                <w:szCs w:val="24"/>
              </w:rPr>
              <w:t>lışma yürütülmesinin sağlanması,</w:t>
            </w:r>
          </w:p>
          <w:p w:rsidR="002B7932" w:rsidRPr="0094654C" w:rsidRDefault="002B7932" w:rsidP="007A1F89">
            <w:pPr>
              <w:pStyle w:val="ListeParagraf"/>
              <w:numPr>
                <w:ilvl w:val="0"/>
                <w:numId w:val="31"/>
              </w:numPr>
              <w:ind w:left="284"/>
              <w:jc w:val="left"/>
              <w:rPr>
                <w:rFonts w:cs="Times New Roman"/>
                <w:bCs/>
                <w:color w:val="000000" w:themeColor="text1"/>
                <w:szCs w:val="24"/>
              </w:rPr>
            </w:pPr>
            <w:r w:rsidRPr="0094654C">
              <w:rPr>
                <w:rFonts w:cs="Times New Roman"/>
                <w:bCs/>
                <w:color w:val="000000" w:themeColor="text1"/>
                <w:szCs w:val="24"/>
              </w:rPr>
              <w:t>Kaynaştırma öğrencilerinin bireysel eğitim planları hazırla</w:t>
            </w:r>
            <w:r w:rsidR="00416380">
              <w:rPr>
                <w:rFonts w:cs="Times New Roman"/>
                <w:bCs/>
                <w:color w:val="000000" w:themeColor="text1"/>
                <w:szCs w:val="24"/>
              </w:rPr>
              <w:t>narak uygulamalarının yapılması,</w:t>
            </w:r>
          </w:p>
          <w:p w:rsidR="002B7932" w:rsidRPr="0094654C" w:rsidRDefault="002B7932" w:rsidP="007A1F89">
            <w:pPr>
              <w:pStyle w:val="ListeParagraf"/>
              <w:numPr>
                <w:ilvl w:val="0"/>
                <w:numId w:val="31"/>
              </w:numPr>
              <w:ind w:left="284"/>
              <w:jc w:val="left"/>
              <w:rPr>
                <w:rFonts w:cs="Times New Roman"/>
                <w:bCs/>
                <w:color w:val="000000" w:themeColor="text1"/>
                <w:szCs w:val="24"/>
              </w:rPr>
            </w:pPr>
            <w:r w:rsidRPr="0094654C">
              <w:rPr>
                <w:rFonts w:cs="Times New Roman"/>
                <w:color w:val="000000" w:themeColor="text1"/>
                <w:szCs w:val="24"/>
              </w:rPr>
              <w:t>3-5 yaş çocuklarının gelişimleri hakkı</w:t>
            </w:r>
            <w:r w:rsidR="00416380">
              <w:rPr>
                <w:rFonts w:cs="Times New Roman"/>
                <w:color w:val="000000" w:themeColor="text1"/>
                <w:szCs w:val="24"/>
              </w:rPr>
              <w:t>nda ailelerin bilgilendirilmesi,</w:t>
            </w:r>
          </w:p>
          <w:p w:rsidR="002B7932" w:rsidRPr="0094654C" w:rsidRDefault="002B7932" w:rsidP="007A1F89">
            <w:pPr>
              <w:pStyle w:val="ListeParagraf"/>
              <w:numPr>
                <w:ilvl w:val="0"/>
                <w:numId w:val="31"/>
              </w:numPr>
              <w:ind w:left="284"/>
              <w:jc w:val="left"/>
              <w:rPr>
                <w:rFonts w:cs="Times New Roman"/>
                <w:bCs/>
                <w:color w:val="000000" w:themeColor="text1"/>
                <w:szCs w:val="24"/>
              </w:rPr>
            </w:pPr>
            <w:r w:rsidRPr="0094654C">
              <w:rPr>
                <w:rFonts w:cs="Times New Roman"/>
                <w:bCs/>
                <w:color w:val="000000" w:themeColor="text1"/>
                <w:szCs w:val="24"/>
              </w:rPr>
              <w:t>Ev ziyaretleri</w:t>
            </w:r>
            <w:r w:rsidR="00416380">
              <w:rPr>
                <w:rFonts w:cs="Times New Roman"/>
                <w:bCs/>
                <w:color w:val="000000" w:themeColor="text1"/>
                <w:szCs w:val="24"/>
              </w:rPr>
              <w:t xml:space="preserve"> ile veli görüşmeleri yapılması,</w:t>
            </w:r>
          </w:p>
          <w:p w:rsidR="002B7932" w:rsidRPr="0094654C" w:rsidRDefault="002B7932" w:rsidP="007A1F89">
            <w:pPr>
              <w:pStyle w:val="ListeParagraf"/>
              <w:numPr>
                <w:ilvl w:val="0"/>
                <w:numId w:val="31"/>
              </w:numPr>
              <w:ind w:left="284"/>
              <w:jc w:val="left"/>
              <w:rPr>
                <w:rFonts w:cs="Times New Roman"/>
                <w:color w:val="000000" w:themeColor="text1"/>
                <w:szCs w:val="24"/>
              </w:rPr>
            </w:pPr>
            <w:r w:rsidRPr="0094654C">
              <w:rPr>
                <w:rFonts w:cs="Times New Roman"/>
                <w:bCs/>
                <w:color w:val="000000" w:themeColor="text1"/>
                <w:szCs w:val="24"/>
              </w:rPr>
              <w:t xml:space="preserve">Sene başında aile ihtiyaç belirleme formu doldurulması, değerlendirilmesi ve değerlendirme sonuçlarına </w:t>
            </w:r>
            <w:r w:rsidR="00416380">
              <w:rPr>
                <w:rFonts w:cs="Times New Roman"/>
                <w:bCs/>
                <w:color w:val="000000" w:themeColor="text1"/>
                <w:szCs w:val="24"/>
              </w:rPr>
              <w:t>göre velilere seminer verilmesi,</w:t>
            </w:r>
          </w:p>
          <w:p w:rsidR="002B7932" w:rsidRPr="0094654C" w:rsidRDefault="002B7932" w:rsidP="007A1F89">
            <w:pPr>
              <w:pStyle w:val="ListeParagraf"/>
              <w:numPr>
                <w:ilvl w:val="0"/>
                <w:numId w:val="31"/>
              </w:numPr>
              <w:ind w:left="284"/>
              <w:jc w:val="left"/>
              <w:rPr>
                <w:rFonts w:cs="Times New Roman"/>
                <w:color w:val="000000" w:themeColor="text1"/>
                <w:szCs w:val="24"/>
              </w:rPr>
            </w:pPr>
            <w:r w:rsidRPr="0094654C">
              <w:rPr>
                <w:rFonts w:cs="Times New Roman"/>
                <w:color w:val="000000" w:themeColor="text1"/>
                <w:szCs w:val="24"/>
              </w:rPr>
              <w:t>İlköğretime geçiş yapacak çocukların</w:t>
            </w:r>
            <w:r w:rsidR="00D50696">
              <w:rPr>
                <w:rFonts w:cs="Times New Roman"/>
                <w:color w:val="000000" w:themeColor="text1"/>
                <w:szCs w:val="24"/>
              </w:rPr>
              <w:t xml:space="preserve"> </w:t>
            </w:r>
            <w:r w:rsidRPr="0094654C">
              <w:rPr>
                <w:rFonts w:cs="Times New Roman"/>
                <w:color w:val="000000" w:themeColor="text1"/>
                <w:szCs w:val="24"/>
              </w:rPr>
              <w:t xml:space="preserve">psikolojik olarak hazırlanması ile </w:t>
            </w:r>
            <w:r w:rsidR="00416380">
              <w:rPr>
                <w:rFonts w:cs="Times New Roman"/>
                <w:color w:val="000000" w:themeColor="text1"/>
                <w:szCs w:val="24"/>
              </w:rPr>
              <w:t>ilgili çalışmaların yürütülmesi,</w:t>
            </w:r>
          </w:p>
          <w:p w:rsidR="002B7932" w:rsidRPr="0094654C" w:rsidRDefault="002B7932" w:rsidP="007A1F89">
            <w:pPr>
              <w:pStyle w:val="ListeParagraf"/>
              <w:numPr>
                <w:ilvl w:val="0"/>
                <w:numId w:val="31"/>
              </w:numPr>
              <w:ind w:left="284"/>
              <w:jc w:val="left"/>
              <w:rPr>
                <w:rFonts w:cs="Times New Roman"/>
                <w:color w:val="000000" w:themeColor="text1"/>
                <w:szCs w:val="24"/>
              </w:rPr>
            </w:pPr>
            <w:r w:rsidRPr="0094654C">
              <w:rPr>
                <w:rFonts w:cs="Times New Roman"/>
                <w:color w:val="000000" w:themeColor="text1"/>
                <w:szCs w:val="24"/>
              </w:rPr>
              <w:t xml:space="preserve"> 5 yaş gruplarında, ilköğretime hazırlık k</w:t>
            </w:r>
            <w:r w:rsidR="00416380">
              <w:rPr>
                <w:rFonts w:cs="Times New Roman"/>
                <w:color w:val="000000" w:themeColor="text1"/>
                <w:szCs w:val="24"/>
              </w:rPr>
              <w:t>onusunda çalışmaların yapılması,</w:t>
            </w:r>
          </w:p>
          <w:p w:rsidR="002B7932" w:rsidRPr="0094654C" w:rsidRDefault="002B7932" w:rsidP="007A1F89">
            <w:pPr>
              <w:pStyle w:val="ListeParagraf"/>
              <w:numPr>
                <w:ilvl w:val="0"/>
                <w:numId w:val="31"/>
              </w:numPr>
              <w:ind w:left="284"/>
              <w:jc w:val="left"/>
              <w:rPr>
                <w:rFonts w:cs="Times New Roman"/>
                <w:color w:val="000000" w:themeColor="text1"/>
                <w:szCs w:val="24"/>
              </w:rPr>
            </w:pPr>
            <w:r w:rsidRPr="0094654C">
              <w:rPr>
                <w:rFonts w:cs="Times New Roman"/>
                <w:color w:val="000000" w:themeColor="text1"/>
                <w:szCs w:val="24"/>
              </w:rPr>
              <w:t xml:space="preserve"> </w:t>
            </w:r>
            <w:r w:rsidRPr="0094654C">
              <w:rPr>
                <w:rFonts w:cs="Times New Roman"/>
                <w:bCs/>
                <w:color w:val="000000" w:themeColor="text1"/>
                <w:szCs w:val="24"/>
              </w:rPr>
              <w:t>RAM, Üniversiteler, HEM ve kurumlarla iş birliği yapılması.</w:t>
            </w:r>
          </w:p>
          <w:p w:rsidR="002B7932" w:rsidRPr="0094654C" w:rsidRDefault="002B7932" w:rsidP="002B7932">
            <w:pPr>
              <w:pStyle w:val="ListeParagraf"/>
              <w:widowControl w:val="0"/>
              <w:autoSpaceDE w:val="0"/>
              <w:autoSpaceDN w:val="0"/>
              <w:adjustRightInd w:val="0"/>
              <w:spacing w:line="240" w:lineRule="auto"/>
              <w:ind w:right="-23"/>
              <w:rPr>
                <w:rFonts w:eastAsia="Times New Roman"/>
                <w:b/>
                <w:szCs w:val="24"/>
                <w:lang w:eastAsia="tr-TR"/>
              </w:rPr>
            </w:pPr>
          </w:p>
        </w:tc>
      </w:tr>
      <w:tr w:rsidR="002B7932" w:rsidRPr="005B1185" w:rsidTr="002B7932">
        <w:trPr>
          <w:trHeight w:val="185"/>
        </w:trPr>
        <w:tc>
          <w:tcPr>
            <w:tcW w:w="0" w:type="auto"/>
            <w:tcBorders>
              <w:top w:val="nil"/>
              <w:left w:val="single" w:sz="8" w:space="0" w:color="17375D"/>
              <w:bottom w:val="single" w:sz="8" w:space="0" w:color="17375D"/>
              <w:right w:val="single" w:sz="8" w:space="0" w:color="17375D"/>
            </w:tcBorders>
            <w:shd w:val="clear" w:color="auto" w:fill="E5B8B7"/>
          </w:tcPr>
          <w:p w:rsidR="002B7932" w:rsidRPr="0094654C" w:rsidRDefault="002B7932" w:rsidP="007A1F89">
            <w:pPr>
              <w:pStyle w:val="ListeParagraf"/>
              <w:widowControl w:val="0"/>
              <w:numPr>
                <w:ilvl w:val="0"/>
                <w:numId w:val="27"/>
              </w:numPr>
              <w:autoSpaceDE w:val="0"/>
              <w:autoSpaceDN w:val="0"/>
              <w:adjustRightInd w:val="0"/>
              <w:spacing w:line="240" w:lineRule="auto"/>
              <w:ind w:right="-23"/>
              <w:rPr>
                <w:rFonts w:eastAsia="Times New Roman"/>
                <w:b/>
                <w:szCs w:val="24"/>
                <w:lang w:eastAsia="tr-TR"/>
              </w:rPr>
            </w:pPr>
            <w:r w:rsidRPr="0094654C">
              <w:rPr>
                <w:rFonts w:eastAsia="Times New Roman"/>
                <w:b/>
                <w:szCs w:val="24"/>
                <w:lang w:eastAsia="tr-TR"/>
              </w:rPr>
              <w:t>SERVİS HİZMETLERİ</w:t>
            </w:r>
          </w:p>
        </w:tc>
      </w:tr>
      <w:tr w:rsidR="006F7B6B" w:rsidRPr="005B1185" w:rsidTr="0094654C">
        <w:trPr>
          <w:trHeight w:val="600"/>
        </w:trPr>
        <w:tc>
          <w:tcPr>
            <w:tcW w:w="0" w:type="auto"/>
            <w:tcBorders>
              <w:top w:val="single" w:sz="8" w:space="0" w:color="17375D"/>
              <w:left w:val="single" w:sz="8" w:space="0" w:color="17375D"/>
              <w:bottom w:val="single" w:sz="4" w:space="0" w:color="auto"/>
              <w:right w:val="single" w:sz="8" w:space="0" w:color="17375D"/>
            </w:tcBorders>
            <w:shd w:val="clear" w:color="auto" w:fill="auto"/>
          </w:tcPr>
          <w:p w:rsidR="006F7B6B" w:rsidRPr="0094654C" w:rsidRDefault="006F7B6B" w:rsidP="007A1F89">
            <w:pPr>
              <w:numPr>
                <w:ilvl w:val="0"/>
                <w:numId w:val="29"/>
              </w:numPr>
              <w:spacing w:line="240" w:lineRule="auto"/>
              <w:rPr>
                <w:rFonts w:cs="Times New Roman"/>
                <w:color w:val="000000" w:themeColor="text1"/>
                <w:szCs w:val="24"/>
              </w:rPr>
            </w:pPr>
            <w:r w:rsidRPr="0094654C">
              <w:rPr>
                <w:rFonts w:cs="Times New Roman"/>
                <w:color w:val="000000" w:themeColor="text1"/>
                <w:szCs w:val="24"/>
              </w:rPr>
              <w:t>Servis araçları hizmet yönetmeliğine göre servis a</w:t>
            </w:r>
            <w:r w:rsidR="002B7932" w:rsidRPr="0094654C">
              <w:rPr>
                <w:rFonts w:cs="Times New Roman"/>
                <w:color w:val="000000" w:themeColor="text1"/>
                <w:szCs w:val="24"/>
              </w:rPr>
              <w:t>nlaşması yapılması,</w:t>
            </w:r>
          </w:p>
          <w:p w:rsidR="006F7B6B" w:rsidRPr="0094654C" w:rsidRDefault="006F7B6B" w:rsidP="007A1F89">
            <w:pPr>
              <w:numPr>
                <w:ilvl w:val="0"/>
                <w:numId w:val="29"/>
              </w:numPr>
              <w:spacing w:line="240" w:lineRule="auto"/>
              <w:rPr>
                <w:rFonts w:cs="Times New Roman"/>
                <w:color w:val="000000" w:themeColor="text1"/>
                <w:szCs w:val="24"/>
              </w:rPr>
            </w:pPr>
            <w:r w:rsidRPr="0094654C">
              <w:rPr>
                <w:rFonts w:cs="Times New Roman"/>
                <w:color w:val="000000" w:themeColor="text1"/>
                <w:szCs w:val="24"/>
              </w:rPr>
              <w:t>Ankara Şoförler Odası’nın belirlediği fiyat tarifesine uyg</w:t>
            </w:r>
            <w:r w:rsidR="002B7932" w:rsidRPr="0094654C">
              <w:rPr>
                <w:rFonts w:cs="Times New Roman"/>
                <w:color w:val="000000" w:themeColor="text1"/>
                <w:szCs w:val="24"/>
              </w:rPr>
              <w:t>un olarak ücret tahsis edilmesi,</w:t>
            </w:r>
          </w:p>
          <w:p w:rsidR="006F7B6B" w:rsidRPr="0094654C" w:rsidRDefault="006F7B6B" w:rsidP="007A1F89">
            <w:pPr>
              <w:numPr>
                <w:ilvl w:val="0"/>
                <w:numId w:val="29"/>
              </w:numPr>
              <w:spacing w:line="240" w:lineRule="auto"/>
              <w:rPr>
                <w:rFonts w:cs="Times New Roman"/>
                <w:color w:val="000000" w:themeColor="text1"/>
                <w:szCs w:val="24"/>
              </w:rPr>
            </w:pPr>
            <w:r w:rsidRPr="0094654C">
              <w:rPr>
                <w:rFonts w:cs="Times New Roman"/>
                <w:color w:val="000000" w:themeColor="text1"/>
                <w:szCs w:val="24"/>
              </w:rPr>
              <w:t xml:space="preserve">Servis araçlarının ve çalıştırılan personelin yönetmeliğe uygun şartları taşıması ve gerekli evrakların </w:t>
            </w:r>
            <w:r w:rsidR="002B7932" w:rsidRPr="0094654C">
              <w:rPr>
                <w:rFonts w:cs="Times New Roman"/>
                <w:color w:val="000000" w:themeColor="text1"/>
                <w:szCs w:val="24"/>
              </w:rPr>
              <w:t>okul yönetimine teslim edilmesi,</w:t>
            </w:r>
          </w:p>
          <w:p w:rsidR="006F7B6B" w:rsidRPr="0094654C" w:rsidRDefault="006F7B6B" w:rsidP="007A1F89">
            <w:pPr>
              <w:numPr>
                <w:ilvl w:val="0"/>
                <w:numId w:val="29"/>
              </w:numPr>
              <w:spacing w:line="240" w:lineRule="auto"/>
              <w:rPr>
                <w:rFonts w:cs="Times New Roman"/>
                <w:color w:val="000000" w:themeColor="text1"/>
                <w:szCs w:val="24"/>
              </w:rPr>
            </w:pPr>
            <w:r w:rsidRPr="0094654C">
              <w:rPr>
                <w:rFonts w:cs="Times New Roman"/>
                <w:color w:val="000000" w:themeColor="text1"/>
                <w:szCs w:val="24"/>
              </w:rPr>
              <w:t>Servis araçlarının uygunluğunun kontrol edilmesi ve aylık servis denetim kontrol raporlarının ilçe milli eğitim müdürlüğ</w:t>
            </w:r>
            <w:r w:rsidR="002B7932" w:rsidRPr="0094654C">
              <w:rPr>
                <w:rFonts w:cs="Times New Roman"/>
                <w:color w:val="000000" w:themeColor="text1"/>
                <w:szCs w:val="24"/>
              </w:rPr>
              <w:t>üne düzenli olarak gönderilmes</w:t>
            </w:r>
            <w:r w:rsidR="000C5A6F" w:rsidRPr="0094654C">
              <w:rPr>
                <w:rFonts w:cs="Times New Roman"/>
                <w:color w:val="000000" w:themeColor="text1"/>
                <w:szCs w:val="24"/>
              </w:rPr>
              <w:t>i</w:t>
            </w:r>
            <w:r w:rsidR="002B7932" w:rsidRPr="0094654C">
              <w:rPr>
                <w:rFonts w:cs="Times New Roman"/>
                <w:color w:val="000000" w:themeColor="text1"/>
                <w:szCs w:val="24"/>
              </w:rPr>
              <w:t>,</w:t>
            </w:r>
          </w:p>
          <w:p w:rsidR="006F7B6B" w:rsidRPr="0094654C" w:rsidRDefault="006F7B6B" w:rsidP="007A1F89">
            <w:pPr>
              <w:numPr>
                <w:ilvl w:val="0"/>
                <w:numId w:val="29"/>
              </w:numPr>
              <w:spacing w:line="240" w:lineRule="auto"/>
              <w:rPr>
                <w:rFonts w:cs="Times New Roman"/>
                <w:color w:val="000000" w:themeColor="text1"/>
                <w:szCs w:val="24"/>
              </w:rPr>
            </w:pPr>
            <w:r w:rsidRPr="0094654C">
              <w:rPr>
                <w:rFonts w:cs="Times New Roman"/>
                <w:color w:val="000000" w:themeColor="text1"/>
                <w:szCs w:val="24"/>
              </w:rPr>
              <w:t>Servis araçlarının düze</w:t>
            </w:r>
            <w:r w:rsidR="002B7932" w:rsidRPr="0094654C">
              <w:rPr>
                <w:rFonts w:cs="Times New Roman"/>
                <w:color w:val="000000" w:themeColor="text1"/>
                <w:szCs w:val="24"/>
              </w:rPr>
              <w:t>nli bir şekilde hizmet vermesi,</w:t>
            </w:r>
          </w:p>
          <w:p w:rsidR="006F7B6B" w:rsidRPr="0094654C" w:rsidRDefault="006F7B6B" w:rsidP="007A1F89">
            <w:pPr>
              <w:numPr>
                <w:ilvl w:val="0"/>
                <w:numId w:val="29"/>
              </w:numPr>
              <w:spacing w:line="240" w:lineRule="auto"/>
              <w:rPr>
                <w:rFonts w:cs="Times New Roman"/>
                <w:color w:val="000000" w:themeColor="text1"/>
                <w:szCs w:val="24"/>
              </w:rPr>
            </w:pPr>
            <w:r w:rsidRPr="0094654C">
              <w:rPr>
                <w:rFonts w:cs="Times New Roman"/>
                <w:color w:val="000000" w:themeColor="text1"/>
                <w:szCs w:val="24"/>
              </w:rPr>
              <w:t>Servis araçlarına binen öğrencilerin takip edilmesi</w:t>
            </w:r>
            <w:r w:rsidR="002B7932" w:rsidRPr="0094654C">
              <w:rPr>
                <w:rFonts w:cs="Times New Roman"/>
                <w:color w:val="000000" w:themeColor="text1"/>
                <w:szCs w:val="24"/>
              </w:rPr>
              <w:t>.</w:t>
            </w:r>
          </w:p>
        </w:tc>
      </w:tr>
    </w:tbl>
    <w:p w:rsidR="005B1185" w:rsidRDefault="00001603" w:rsidP="005B1185">
      <w:pPr>
        <w:jc w:val="left"/>
        <w:rPr>
          <w:b/>
          <w:szCs w:val="24"/>
        </w:rPr>
        <w:sectPr w:rsidR="005B1185" w:rsidSect="005B1185">
          <w:pgSz w:w="11906" w:h="16838"/>
          <w:pgMar w:top="851" w:right="851" w:bottom="851" w:left="993" w:header="709" w:footer="227" w:gutter="0"/>
          <w:pgBorders w:offsetFrom="page">
            <w:top w:val="outset" w:sz="6" w:space="24" w:color="FFFFFF"/>
            <w:left w:val="outset" w:sz="6" w:space="24" w:color="FFFFFF"/>
            <w:bottom w:val="inset" w:sz="6" w:space="24" w:color="FFFFFF"/>
            <w:right w:val="inset" w:sz="6" w:space="24" w:color="FFFFFF"/>
          </w:pgBorders>
          <w:cols w:space="708"/>
          <w:titlePg/>
          <w:docGrid w:linePitch="360"/>
        </w:sectPr>
      </w:pPr>
      <w:r>
        <w:rPr>
          <w:b/>
          <w:noProof/>
          <w:szCs w:val="24"/>
          <w:lang w:eastAsia="tr-TR"/>
        </w:rPr>
        <w:pict>
          <v:shape id="_x0000_s1193" type="#_x0000_t202" style="position:absolute;margin-left:388pt;margin-top:.4pt;width:122.7pt;height:38.25pt;z-index:251683840;mso-position-horizontal-relative:text;mso-position-vertical-relative:text" filled="f" stroked="f">
            <v:textbox style="mso-next-textbox:#_x0000_s1193">
              <w:txbxContent>
                <w:p w:rsidR="00AE6178" w:rsidRPr="006262DF" w:rsidRDefault="00AE6178" w:rsidP="000C5A6F">
                  <w:pPr>
                    <w:jc w:val="center"/>
                    <w:rPr>
                      <w:sz w:val="18"/>
                      <w:szCs w:val="18"/>
                    </w:rPr>
                  </w:pPr>
                  <w:r w:rsidRPr="00227A2F">
                    <w:rPr>
                      <w:sz w:val="18"/>
                      <w:szCs w:val="18"/>
                    </w:rPr>
                    <w:t>Kaynakça: MEM mevzuatı</w:t>
                  </w:r>
                </w:p>
              </w:txbxContent>
            </v:textbox>
          </v:shape>
        </w:pict>
      </w:r>
      <w:r w:rsidR="005B1185" w:rsidRPr="00227A2F">
        <w:rPr>
          <w:rFonts w:eastAsia="Times New Roman" w:cs="Calibri"/>
          <w:noProof/>
          <w:color w:val="000000"/>
          <w:sz w:val="18"/>
          <w:szCs w:val="18"/>
          <w:lang w:eastAsia="tr-TR"/>
        </w:rPr>
        <w:t>Tablo</w:t>
      </w:r>
      <w:r w:rsidR="0094654C" w:rsidRPr="00227A2F">
        <w:rPr>
          <w:rFonts w:eastAsia="Times New Roman" w:cs="Calibri"/>
          <w:noProof/>
          <w:color w:val="000000"/>
          <w:sz w:val="18"/>
          <w:szCs w:val="18"/>
          <w:lang w:eastAsia="tr-TR"/>
        </w:rPr>
        <w:t xml:space="preserve">  </w:t>
      </w:r>
      <w:r w:rsidR="00227A2F" w:rsidRPr="00227A2F">
        <w:rPr>
          <w:rFonts w:eastAsia="Times New Roman" w:cs="Calibri"/>
          <w:noProof/>
          <w:color w:val="000000"/>
          <w:sz w:val="18"/>
          <w:szCs w:val="18"/>
          <w:lang w:eastAsia="tr-TR"/>
        </w:rPr>
        <w:t>7:</w:t>
      </w:r>
      <w:r w:rsidR="00227A2F" w:rsidRPr="00227A2F">
        <w:rPr>
          <w:rFonts w:eastAsia="Times New Roman" w:cs="Calibri"/>
          <w:b/>
          <w:bCs/>
          <w:iCs/>
          <w:sz w:val="18"/>
          <w:szCs w:val="18"/>
          <w:lang w:eastAsia="tr-TR"/>
        </w:rPr>
        <w:t xml:space="preserve"> </w:t>
      </w:r>
      <w:r w:rsidR="005B1185" w:rsidRPr="00227A2F">
        <w:rPr>
          <w:rFonts w:eastAsia="Times New Roman" w:cs="Calibri"/>
          <w:bCs/>
          <w:iCs/>
          <w:sz w:val="18"/>
          <w:szCs w:val="18"/>
          <w:lang w:eastAsia="tr-TR"/>
        </w:rPr>
        <w:t xml:space="preserve">Faaliyet </w:t>
      </w:r>
      <w:r w:rsidR="00227A2F" w:rsidRPr="00227A2F">
        <w:rPr>
          <w:rFonts w:eastAsia="Times New Roman" w:cs="Calibri"/>
          <w:bCs/>
          <w:iCs/>
          <w:sz w:val="18"/>
          <w:szCs w:val="18"/>
          <w:lang w:eastAsia="tr-TR"/>
        </w:rPr>
        <w:t>Alanları Ve Hizmetler</w:t>
      </w:r>
      <w:r w:rsidR="00227A2F" w:rsidRPr="00227A2F">
        <w:rPr>
          <w:rFonts w:eastAsia="Times New Roman" w:cs="Calibri"/>
          <w:noProof/>
          <w:color w:val="000000"/>
          <w:sz w:val="18"/>
          <w:szCs w:val="18"/>
          <w:lang w:eastAsia="tr-TR"/>
        </w:rPr>
        <w:t xml:space="preserve"> Tablosu</w:t>
      </w:r>
      <w:r w:rsidR="00227A2F">
        <w:rPr>
          <w:rFonts w:eastAsia="Times New Roman" w:cs="Calibri"/>
          <w:noProof/>
          <w:color w:val="000000"/>
          <w:sz w:val="18"/>
          <w:szCs w:val="18"/>
          <w:lang w:eastAsia="tr-TR"/>
        </w:rPr>
        <w:t xml:space="preserve"> </w:t>
      </w:r>
      <w:r w:rsidR="00227A2F" w:rsidRPr="008061C0">
        <w:rPr>
          <w:rFonts w:eastAsia="Times New Roman" w:cs="Calibri"/>
          <w:noProof/>
          <w:color w:val="000000"/>
          <w:sz w:val="18"/>
          <w:szCs w:val="18"/>
          <w:lang w:eastAsia="tr-TR"/>
        </w:rPr>
        <w:t xml:space="preserve"> </w:t>
      </w:r>
    </w:p>
    <w:p w:rsidR="00FB01A6" w:rsidRPr="006B4820" w:rsidRDefault="00970D42" w:rsidP="007A1F89">
      <w:pPr>
        <w:pStyle w:val="Balk2"/>
        <w:numPr>
          <w:ilvl w:val="0"/>
          <w:numId w:val="16"/>
        </w:numPr>
        <w:spacing w:after="0" w:line="360" w:lineRule="auto"/>
        <w:rPr>
          <w:rFonts w:cs="Times New Roman"/>
          <w:color w:val="000000" w:themeColor="text1"/>
          <w:sz w:val="28"/>
          <w:szCs w:val="28"/>
        </w:rPr>
      </w:pPr>
      <w:r w:rsidRPr="006B4820">
        <w:rPr>
          <w:rFonts w:cs="Times New Roman"/>
          <w:color w:val="000000" w:themeColor="text1"/>
          <w:sz w:val="28"/>
          <w:szCs w:val="28"/>
        </w:rPr>
        <w:lastRenderedPageBreak/>
        <w:t>PAYDAŞ ANALİZİ</w:t>
      </w:r>
      <w:bookmarkEnd w:id="14"/>
    </w:p>
    <w:p w:rsidR="007F41F4" w:rsidRPr="006B4820" w:rsidRDefault="007A21B0" w:rsidP="00FB01A6">
      <w:pPr>
        <w:tabs>
          <w:tab w:val="left" w:pos="426"/>
        </w:tabs>
        <w:spacing w:line="360" w:lineRule="auto"/>
        <w:rPr>
          <w:rFonts w:cs="Times New Roman"/>
          <w:color w:val="000000" w:themeColor="text1"/>
        </w:rPr>
      </w:pPr>
      <w:bookmarkStart w:id="15" w:name="_Toc409281030"/>
      <w:r w:rsidRPr="006B4820">
        <w:rPr>
          <w:rFonts w:cs="Times New Roman"/>
          <w:color w:val="000000" w:themeColor="text1"/>
        </w:rPr>
        <w:tab/>
      </w:r>
    </w:p>
    <w:p w:rsidR="005E551F" w:rsidRPr="006B4820" w:rsidRDefault="007F41F4" w:rsidP="007A21B0">
      <w:pPr>
        <w:spacing w:line="360" w:lineRule="auto"/>
        <w:ind w:firstLine="708"/>
        <w:rPr>
          <w:rFonts w:cs="Times New Roman"/>
          <w:color w:val="000000" w:themeColor="text1"/>
          <w:szCs w:val="24"/>
        </w:rPr>
      </w:pPr>
      <w:r w:rsidRPr="006B4820">
        <w:rPr>
          <w:rFonts w:cs="Times New Roman"/>
          <w:color w:val="000000" w:themeColor="text1"/>
        </w:rPr>
        <w:t>Okulumuz paydaş analizi çalışmaları kapsamında öncelikle ürün, hizmetler ve faaliyet alanlarından yola çıkılarak paydaş listesi hazırlanmıştır. Söz konusu listenin hazırlanmasında temel olarak kurumun mevzuatı, teşkilat ş</w:t>
      </w:r>
      <w:r w:rsidRPr="006B4820">
        <w:rPr>
          <w:rFonts w:cs="Times New Roman"/>
          <w:color w:val="000000" w:themeColor="text1"/>
          <w:szCs w:val="24"/>
        </w:rPr>
        <w:t>eması, standart dosya planı ile yasal yükümlülüklere bağlı olarak belirlenen faaliyet alanları v</w:t>
      </w:r>
      <w:r w:rsidRPr="00164186">
        <w:rPr>
          <w:rFonts w:cs="Times New Roman"/>
          <w:color w:val="000000" w:themeColor="text1"/>
          <w:szCs w:val="24"/>
        </w:rPr>
        <w:t>e Milli Eğitim Bakanlığı 2010-2014 Stratejik Planından</w:t>
      </w:r>
      <w:r w:rsidRPr="006B4820">
        <w:rPr>
          <w:rFonts w:cs="Times New Roman"/>
          <w:color w:val="000000" w:themeColor="text1"/>
          <w:szCs w:val="24"/>
        </w:rPr>
        <w:t xml:space="preserve"> yararlanılmıştır.</w:t>
      </w:r>
      <w:r w:rsidR="005E551F" w:rsidRPr="006B4820">
        <w:rPr>
          <w:rFonts w:cs="Times New Roman"/>
          <w:color w:val="000000" w:themeColor="text1"/>
          <w:szCs w:val="24"/>
        </w:rPr>
        <w:t xml:space="preserve"> Sevgi Anaokulu’nun ürün ve hizmetleri ile ilgisi olan, kurumu doğrudan ya da dolaylı, olumlu ya da olumsuz etkileyen kişi, kurum ve kuruluşlar tanımlanmıştır. Kurum içi paydaş kimliğini aynı kurumda çalışan birim ya da kişiler oluşturmuştur. Paydaş analizi aşağıda belirtilen taraflar dikkate alınarak yapılmıştır. </w:t>
      </w:r>
    </w:p>
    <w:p w:rsidR="005E551F" w:rsidRPr="006B4820" w:rsidRDefault="005E551F" w:rsidP="00FB01A6">
      <w:pPr>
        <w:spacing w:line="360" w:lineRule="auto"/>
        <w:ind w:firstLine="708"/>
        <w:rPr>
          <w:rFonts w:cs="Times New Roman"/>
          <w:color w:val="000000" w:themeColor="text1"/>
          <w:szCs w:val="24"/>
        </w:rPr>
      </w:pPr>
      <w:r w:rsidRPr="00D50696">
        <w:rPr>
          <w:rFonts w:cs="Times New Roman"/>
          <w:b/>
          <w:i/>
          <w:color w:val="000000" w:themeColor="text1"/>
          <w:szCs w:val="24"/>
        </w:rPr>
        <w:t>-</w:t>
      </w:r>
      <w:r w:rsidR="00E714C3" w:rsidRPr="00D50696">
        <w:rPr>
          <w:rFonts w:cs="Times New Roman"/>
          <w:b/>
          <w:i/>
          <w:color w:val="000000" w:themeColor="text1"/>
          <w:szCs w:val="24"/>
        </w:rPr>
        <w:t xml:space="preserve"> </w:t>
      </w:r>
      <w:r w:rsidRPr="00D50696">
        <w:rPr>
          <w:rFonts w:cs="Times New Roman"/>
          <w:b/>
          <w:i/>
          <w:color w:val="000000" w:themeColor="text1"/>
          <w:szCs w:val="24"/>
        </w:rPr>
        <w:t>Çalışanlar</w:t>
      </w:r>
      <w:r w:rsidRPr="006B4820">
        <w:rPr>
          <w:rFonts w:cs="Times New Roman"/>
          <w:color w:val="000000" w:themeColor="text1"/>
          <w:szCs w:val="24"/>
        </w:rPr>
        <w:t xml:space="preserve"> (Kurum mensupları) , </w:t>
      </w:r>
    </w:p>
    <w:p w:rsidR="005E551F" w:rsidRPr="006B4820" w:rsidRDefault="005E551F" w:rsidP="00FB01A6">
      <w:pPr>
        <w:spacing w:line="360" w:lineRule="auto"/>
        <w:ind w:firstLine="708"/>
        <w:rPr>
          <w:rFonts w:cs="Times New Roman"/>
          <w:color w:val="000000" w:themeColor="text1"/>
          <w:szCs w:val="24"/>
        </w:rPr>
      </w:pPr>
      <w:r w:rsidRPr="00D50696">
        <w:rPr>
          <w:rFonts w:cs="Times New Roman"/>
          <w:b/>
          <w:i/>
          <w:color w:val="000000" w:themeColor="text1"/>
          <w:szCs w:val="24"/>
        </w:rPr>
        <w:t>-</w:t>
      </w:r>
      <w:r w:rsidR="00E714C3" w:rsidRPr="00D50696">
        <w:rPr>
          <w:rFonts w:cs="Times New Roman"/>
          <w:b/>
          <w:i/>
          <w:color w:val="000000" w:themeColor="text1"/>
          <w:szCs w:val="24"/>
        </w:rPr>
        <w:t xml:space="preserve"> </w:t>
      </w:r>
      <w:r w:rsidRPr="00D50696">
        <w:rPr>
          <w:rFonts w:cs="Times New Roman"/>
          <w:b/>
          <w:i/>
          <w:color w:val="000000" w:themeColor="text1"/>
          <w:szCs w:val="24"/>
        </w:rPr>
        <w:t>Paydaşlar/hizmetten yararlananlar</w:t>
      </w:r>
      <w:r w:rsidRPr="006B4820">
        <w:rPr>
          <w:rFonts w:cs="Times New Roman"/>
          <w:color w:val="000000" w:themeColor="text1"/>
          <w:szCs w:val="24"/>
        </w:rPr>
        <w:t xml:space="preserve"> (Hizmetten faydalananlar) ,</w:t>
      </w:r>
    </w:p>
    <w:p w:rsidR="005E551F" w:rsidRPr="006B4820" w:rsidRDefault="005E551F" w:rsidP="00FB01A6">
      <w:pPr>
        <w:spacing w:line="360" w:lineRule="auto"/>
        <w:ind w:firstLine="708"/>
        <w:rPr>
          <w:rFonts w:cs="Times New Roman"/>
          <w:color w:val="000000" w:themeColor="text1"/>
          <w:szCs w:val="24"/>
        </w:rPr>
      </w:pPr>
      <w:r w:rsidRPr="00D50696">
        <w:rPr>
          <w:rFonts w:cs="Times New Roman"/>
          <w:b/>
          <w:i/>
          <w:color w:val="000000" w:themeColor="text1"/>
          <w:szCs w:val="24"/>
        </w:rPr>
        <w:t>-</w:t>
      </w:r>
      <w:r w:rsidR="00E714C3" w:rsidRPr="00D50696">
        <w:rPr>
          <w:rFonts w:cs="Times New Roman"/>
          <w:b/>
          <w:i/>
          <w:color w:val="000000" w:themeColor="text1"/>
          <w:szCs w:val="24"/>
        </w:rPr>
        <w:t xml:space="preserve"> </w:t>
      </w:r>
      <w:r w:rsidRPr="00D50696">
        <w:rPr>
          <w:rFonts w:cs="Times New Roman"/>
          <w:b/>
          <w:i/>
          <w:color w:val="000000" w:themeColor="text1"/>
          <w:szCs w:val="24"/>
        </w:rPr>
        <w:t>Stratejik ortaklar</w:t>
      </w:r>
      <w:r w:rsidRPr="006B4820">
        <w:rPr>
          <w:rFonts w:cs="Times New Roman"/>
          <w:color w:val="000000" w:themeColor="text1"/>
          <w:szCs w:val="24"/>
        </w:rPr>
        <w:t xml:space="preserve"> (Zorunlu olmayan karşılıklı yarara dayalı ilişki),</w:t>
      </w:r>
    </w:p>
    <w:p w:rsidR="005E551F" w:rsidRPr="006B4820" w:rsidRDefault="005E551F" w:rsidP="00FB01A6">
      <w:pPr>
        <w:spacing w:line="360" w:lineRule="auto"/>
        <w:ind w:firstLine="708"/>
        <w:rPr>
          <w:rFonts w:cs="Times New Roman"/>
          <w:color w:val="000000" w:themeColor="text1"/>
          <w:szCs w:val="24"/>
        </w:rPr>
      </w:pPr>
      <w:r w:rsidRPr="00D50696">
        <w:rPr>
          <w:rFonts w:cs="Times New Roman"/>
          <w:b/>
          <w:i/>
          <w:color w:val="000000" w:themeColor="text1"/>
          <w:szCs w:val="24"/>
        </w:rPr>
        <w:t>-</w:t>
      </w:r>
      <w:r w:rsidR="00E714C3" w:rsidRPr="00D50696">
        <w:rPr>
          <w:rFonts w:cs="Times New Roman"/>
          <w:b/>
          <w:i/>
          <w:color w:val="000000" w:themeColor="text1"/>
          <w:szCs w:val="24"/>
        </w:rPr>
        <w:t xml:space="preserve"> </w:t>
      </w:r>
      <w:r w:rsidRPr="00D50696">
        <w:rPr>
          <w:rFonts w:cs="Times New Roman"/>
          <w:b/>
          <w:i/>
          <w:color w:val="000000" w:themeColor="text1"/>
          <w:szCs w:val="24"/>
        </w:rPr>
        <w:t>Temel ortaklar</w:t>
      </w:r>
      <w:r w:rsidRPr="006B4820">
        <w:rPr>
          <w:rFonts w:cs="Times New Roman"/>
          <w:color w:val="000000" w:themeColor="text1"/>
          <w:szCs w:val="24"/>
        </w:rPr>
        <w:t xml:space="preserve"> (Mevzuatla belirlenmiş idari bağı olanlar), </w:t>
      </w:r>
    </w:p>
    <w:p w:rsidR="00224808" w:rsidRPr="006B4820" w:rsidRDefault="005E551F" w:rsidP="00224808">
      <w:pPr>
        <w:spacing w:line="360" w:lineRule="auto"/>
        <w:ind w:firstLine="708"/>
        <w:rPr>
          <w:rFonts w:cs="Times New Roman"/>
          <w:color w:val="000000" w:themeColor="text1"/>
          <w:szCs w:val="24"/>
        </w:rPr>
      </w:pPr>
      <w:r w:rsidRPr="00D50696">
        <w:rPr>
          <w:rFonts w:cs="Times New Roman"/>
          <w:b/>
          <w:i/>
          <w:color w:val="000000" w:themeColor="text1"/>
          <w:szCs w:val="24"/>
        </w:rPr>
        <w:t>-</w:t>
      </w:r>
      <w:r w:rsidR="00E714C3" w:rsidRPr="00D50696">
        <w:rPr>
          <w:rFonts w:cs="Times New Roman"/>
          <w:b/>
          <w:i/>
          <w:color w:val="000000" w:themeColor="text1"/>
          <w:szCs w:val="24"/>
        </w:rPr>
        <w:t xml:space="preserve"> </w:t>
      </w:r>
      <w:r w:rsidRPr="00D50696">
        <w:rPr>
          <w:rFonts w:cs="Times New Roman"/>
          <w:b/>
          <w:i/>
          <w:color w:val="000000" w:themeColor="text1"/>
          <w:szCs w:val="24"/>
        </w:rPr>
        <w:t>İşbirliği içinde olduğumuz kuruluşlar</w:t>
      </w:r>
      <w:r w:rsidRPr="006B4820">
        <w:rPr>
          <w:rFonts w:cs="Times New Roman"/>
          <w:color w:val="000000" w:themeColor="text1"/>
          <w:szCs w:val="24"/>
        </w:rPr>
        <w:t xml:space="preserve"> (Ürünü ya da hizmeti üreten kuruluş) </w:t>
      </w:r>
    </w:p>
    <w:p w:rsidR="00224808" w:rsidRPr="006B4820" w:rsidRDefault="00224808" w:rsidP="00224808">
      <w:pPr>
        <w:spacing w:line="360" w:lineRule="auto"/>
        <w:rPr>
          <w:rFonts w:cs="Times New Roman"/>
          <w:color w:val="000000" w:themeColor="text1"/>
          <w:szCs w:val="24"/>
        </w:rPr>
      </w:pPr>
    </w:p>
    <w:p w:rsidR="007F41F4" w:rsidRPr="006B4820" w:rsidRDefault="007F41F4" w:rsidP="00224808">
      <w:pPr>
        <w:spacing w:line="360" w:lineRule="auto"/>
        <w:ind w:firstLine="708"/>
        <w:rPr>
          <w:rFonts w:cs="Times New Roman"/>
          <w:color w:val="000000" w:themeColor="text1"/>
          <w:szCs w:val="24"/>
        </w:rPr>
      </w:pPr>
      <w:r w:rsidRPr="00164186">
        <w:rPr>
          <w:rFonts w:cs="Times New Roman"/>
          <w:color w:val="000000" w:themeColor="text1"/>
        </w:rPr>
        <w:t>Etki/</w:t>
      </w:r>
      <w:r w:rsidRPr="00164186">
        <w:rPr>
          <w:rFonts w:cs="Times New Roman"/>
          <w:color w:val="000000" w:themeColor="text1"/>
          <w:szCs w:val="24"/>
        </w:rPr>
        <w:t xml:space="preserve">önem matrisi kullanılarak paydaş </w:t>
      </w:r>
      <w:proofErr w:type="spellStart"/>
      <w:r w:rsidRPr="00164186">
        <w:rPr>
          <w:rFonts w:cs="Times New Roman"/>
          <w:color w:val="000000" w:themeColor="text1"/>
          <w:szCs w:val="24"/>
        </w:rPr>
        <w:t>önceliklendirilmesi</w:t>
      </w:r>
      <w:proofErr w:type="spellEnd"/>
      <w:r w:rsidRPr="00164186">
        <w:rPr>
          <w:rFonts w:cs="Times New Roman"/>
          <w:color w:val="000000" w:themeColor="text1"/>
          <w:szCs w:val="24"/>
        </w:rPr>
        <w:t xml:space="preserve"> yapılmış ve buna bağlı olarak görüş ve önerilerinin alınması gerektiği düşünülen nihai paydaş listesi oluşturulmuştur. Önceliğe alınan paydaşların özelliğine göre görüş alma yöntemi, zamanlaması, görüş alacak ve raporlayacak kişilerin belirlenmesi ile ölçme araçlarının geliştirilmesi aşamaları tamamlanmıştır. Geniş kitlelere ulaşabilmek amacıyla anket hazırlama sürecine uygun şekilde </w:t>
      </w:r>
      <w:r w:rsidRPr="00D50696">
        <w:rPr>
          <w:rFonts w:cs="Times New Roman"/>
          <w:b/>
          <w:i/>
          <w:color w:val="000000" w:themeColor="text1"/>
          <w:szCs w:val="24"/>
        </w:rPr>
        <w:t>veli problem tarama anketi, çalışan problem tarama anketi, liderlik anketi (çalışan), liderlik anketi (veli) ve me</w:t>
      </w:r>
      <w:r w:rsidR="005E551F" w:rsidRPr="00D50696">
        <w:rPr>
          <w:rFonts w:cs="Times New Roman"/>
          <w:b/>
          <w:i/>
          <w:color w:val="000000" w:themeColor="text1"/>
          <w:szCs w:val="24"/>
        </w:rPr>
        <w:t>mnuniyet anketi</w:t>
      </w:r>
      <w:r w:rsidR="005E551F" w:rsidRPr="006B4820">
        <w:rPr>
          <w:rFonts w:cs="Times New Roman"/>
          <w:color w:val="000000" w:themeColor="text1"/>
          <w:szCs w:val="24"/>
        </w:rPr>
        <w:t xml:space="preserve"> uygulanmıştır.</w:t>
      </w:r>
      <w:r w:rsidRPr="006B4820">
        <w:rPr>
          <w:rFonts w:cs="Times New Roman"/>
          <w:color w:val="000000" w:themeColor="text1"/>
          <w:szCs w:val="24"/>
        </w:rPr>
        <w:t xml:space="preserve"> A</w:t>
      </w:r>
      <w:r w:rsidR="00823272">
        <w:rPr>
          <w:rFonts w:cs="Times New Roman"/>
          <w:color w:val="000000" w:themeColor="text1"/>
          <w:szCs w:val="24"/>
        </w:rPr>
        <w:t>nketlerde amaca yönelik olarak o</w:t>
      </w:r>
      <w:r w:rsidRPr="006B4820">
        <w:rPr>
          <w:rFonts w:cs="Times New Roman"/>
          <w:color w:val="000000" w:themeColor="text1"/>
          <w:szCs w:val="24"/>
        </w:rPr>
        <w:t xml:space="preserve">kulumuza ilişkin algı, önem ve öncelik verilmesi gereken alanlar ile iç paydaşlarda kurum içi faktörlere, dış paydaşlarda ise talep ettikleri bilgiye ulaşım durumunu belirleyen özel sorulara yer verilmiştir. </w:t>
      </w:r>
      <w:r w:rsidR="005E551F" w:rsidRPr="006B4820">
        <w:rPr>
          <w:rFonts w:cs="Times New Roman"/>
          <w:color w:val="000000" w:themeColor="text1"/>
          <w:szCs w:val="24"/>
        </w:rPr>
        <w:t xml:space="preserve">Sevgi Anaokulu’nun faaliyetlerimizi ölçmek üzere, çalışanlar, veliler ve çocuklara yönelik iç paydaş anketi uygulanmıştır. Hangi faaliyetlerimiz ve hizmetlerimizin memnuniyet düzeyi, olumlu ve olumsuz yönlerimiz, geliştirmemiz gereken yönlerimiz, Sevgi Anaokulu’ndan beklentiler, okulumuzun diğer hizmetleri veya faaliyetlerine ilişkin bilgi düzeyi, son 5 yıl içerisinde okulumuzun yaptığı başarılı çalışmalar ve başaramadığımız çalışmalar ile ilgili sorular sorulmuş, alınan görüşler GZFT analizi içerisinde yer almış, ayrıca </w:t>
      </w:r>
      <w:proofErr w:type="gramStart"/>
      <w:r w:rsidR="005E551F" w:rsidRPr="006B4820">
        <w:rPr>
          <w:rFonts w:cs="Times New Roman"/>
          <w:color w:val="000000" w:themeColor="text1"/>
          <w:szCs w:val="24"/>
        </w:rPr>
        <w:t>misyonumuz</w:t>
      </w:r>
      <w:proofErr w:type="gramEnd"/>
      <w:r w:rsidR="005E551F" w:rsidRPr="006B4820">
        <w:rPr>
          <w:rFonts w:cs="Times New Roman"/>
          <w:color w:val="000000" w:themeColor="text1"/>
          <w:szCs w:val="24"/>
        </w:rPr>
        <w:t>, vizyonumuz ve temel değerlerimizin belirlenmesinde kullanılmıştır. Söz konusu anketler basılı olarak paydaşlarımıza dağıtılmış ve uygulanması sağlanmıştır.</w:t>
      </w:r>
    </w:p>
    <w:p w:rsidR="00251BC4" w:rsidRDefault="00224808" w:rsidP="009D44DF">
      <w:pPr>
        <w:tabs>
          <w:tab w:val="left" w:pos="426"/>
        </w:tabs>
        <w:spacing w:line="360" w:lineRule="auto"/>
        <w:rPr>
          <w:rFonts w:cs="Times New Roman"/>
          <w:color w:val="000000" w:themeColor="text1"/>
          <w:szCs w:val="24"/>
        </w:rPr>
      </w:pPr>
      <w:r w:rsidRPr="006B4820">
        <w:rPr>
          <w:rFonts w:cs="Times New Roman"/>
          <w:color w:val="000000" w:themeColor="text1"/>
          <w:szCs w:val="24"/>
        </w:rPr>
        <w:lastRenderedPageBreak/>
        <w:tab/>
      </w:r>
      <w:r w:rsidR="007F41F4" w:rsidRPr="006B4820">
        <w:rPr>
          <w:rFonts w:cs="Times New Roman"/>
          <w:color w:val="000000" w:themeColor="text1"/>
          <w:szCs w:val="24"/>
        </w:rPr>
        <w:t>Paydaş analizi sürecinde anket uygulaması ve toplantı sonuçları değerlendirilere</w:t>
      </w:r>
      <w:r w:rsidR="005E551F" w:rsidRPr="006B4820">
        <w:rPr>
          <w:rFonts w:cs="Times New Roman"/>
          <w:color w:val="000000" w:themeColor="text1"/>
          <w:szCs w:val="24"/>
        </w:rPr>
        <w:t xml:space="preserve">k elde edilen görüş ve öneriler, </w:t>
      </w:r>
      <w:r w:rsidR="007F41F4" w:rsidRPr="006B4820">
        <w:rPr>
          <w:rFonts w:cs="Times New Roman"/>
          <w:color w:val="000000" w:themeColor="text1"/>
          <w:szCs w:val="24"/>
        </w:rPr>
        <w:t xml:space="preserve">sorun alanları, kurum içi ve çevre analizleri, </w:t>
      </w:r>
      <w:r w:rsidR="007F41F4" w:rsidRPr="00D50696">
        <w:rPr>
          <w:rFonts w:cs="Times New Roman"/>
          <w:b/>
          <w:i/>
          <w:color w:val="000000" w:themeColor="text1"/>
          <w:szCs w:val="24"/>
        </w:rPr>
        <w:t>GZFT analizi ile geleceğe yönelim bölümünün hedef ve tedbirlerine yansıtılmıştır</w:t>
      </w:r>
      <w:r w:rsidR="007F41F4" w:rsidRPr="00D50696">
        <w:rPr>
          <w:rFonts w:cs="Times New Roman"/>
          <w:b/>
          <w:color w:val="000000" w:themeColor="text1"/>
          <w:szCs w:val="24"/>
        </w:rPr>
        <w:t xml:space="preserve">. </w:t>
      </w:r>
      <w:r w:rsidR="00823272">
        <w:rPr>
          <w:rFonts w:cs="Times New Roman"/>
          <w:color w:val="000000" w:themeColor="text1"/>
          <w:szCs w:val="24"/>
        </w:rPr>
        <w:t>H</w:t>
      </w:r>
      <w:r w:rsidR="00823272" w:rsidRPr="006B4820">
        <w:rPr>
          <w:rFonts w:cs="Times New Roman"/>
          <w:color w:val="000000" w:themeColor="text1"/>
          <w:szCs w:val="24"/>
        </w:rPr>
        <w:t xml:space="preserve">azırlanan Paydaş Analizi ve Durum Analizi Raporlarında </w:t>
      </w:r>
      <w:r w:rsidR="00823272">
        <w:rPr>
          <w:rFonts w:cs="Times New Roman"/>
          <w:color w:val="000000" w:themeColor="text1"/>
          <w:szCs w:val="24"/>
        </w:rPr>
        <w:t>a</w:t>
      </w:r>
      <w:r w:rsidR="007F41F4" w:rsidRPr="006B4820">
        <w:rPr>
          <w:rFonts w:cs="Times New Roman"/>
          <w:color w:val="000000" w:themeColor="text1"/>
          <w:szCs w:val="24"/>
        </w:rPr>
        <w:t>naliz sonuç</w:t>
      </w:r>
      <w:r w:rsidR="00823272">
        <w:rPr>
          <w:rFonts w:cs="Times New Roman"/>
          <w:color w:val="000000" w:themeColor="text1"/>
          <w:szCs w:val="24"/>
        </w:rPr>
        <w:t>larına ilişkin detaylı bilgilere</w:t>
      </w:r>
      <w:r w:rsidR="007F41F4" w:rsidRPr="006B4820">
        <w:rPr>
          <w:rFonts w:cs="Times New Roman"/>
          <w:color w:val="000000" w:themeColor="text1"/>
          <w:szCs w:val="24"/>
        </w:rPr>
        <w:t xml:space="preserve"> yer verilmiştir.</w:t>
      </w:r>
    </w:p>
    <w:p w:rsidR="005E335F" w:rsidRPr="009D44DF" w:rsidRDefault="005E335F" w:rsidP="009D44DF">
      <w:pPr>
        <w:tabs>
          <w:tab w:val="left" w:pos="426"/>
        </w:tabs>
        <w:spacing w:line="360" w:lineRule="auto"/>
        <w:rPr>
          <w:rFonts w:cs="Times New Roman"/>
          <w:color w:val="000000" w:themeColor="text1"/>
          <w:szCs w:val="24"/>
        </w:rPr>
      </w:pPr>
    </w:p>
    <w:p w:rsidR="009D44DF" w:rsidRPr="005E335F" w:rsidRDefault="00E714C3" w:rsidP="009D44DF">
      <w:pPr>
        <w:spacing w:line="360" w:lineRule="auto"/>
        <w:ind w:firstLine="708"/>
        <w:rPr>
          <w:b/>
          <w:szCs w:val="24"/>
        </w:rPr>
      </w:pPr>
      <w:r w:rsidRPr="005E335F">
        <w:rPr>
          <w:b/>
          <w:szCs w:val="24"/>
        </w:rPr>
        <w:t>Veli anketi so</w:t>
      </w:r>
      <w:r w:rsidR="009D44DF" w:rsidRPr="005E335F">
        <w:rPr>
          <w:b/>
          <w:szCs w:val="24"/>
        </w:rPr>
        <w:t>nuçlarına göre güçlü yönlerimiz</w:t>
      </w:r>
      <w:r w:rsidR="005E335F">
        <w:rPr>
          <w:b/>
          <w:szCs w:val="24"/>
        </w:rPr>
        <w:t>;</w:t>
      </w:r>
    </w:p>
    <w:tbl>
      <w:tblPr>
        <w:tblStyle w:val="TabloKlavuzu"/>
        <w:tblW w:w="0" w:type="auto"/>
        <w:tblLook w:val="04A0"/>
      </w:tblPr>
      <w:tblGrid>
        <w:gridCol w:w="6629"/>
        <w:gridCol w:w="2582"/>
      </w:tblGrid>
      <w:tr w:rsidR="009D44DF" w:rsidRPr="005E335F" w:rsidTr="009D44DF">
        <w:tc>
          <w:tcPr>
            <w:tcW w:w="6629" w:type="dxa"/>
          </w:tcPr>
          <w:p w:rsidR="009D44DF" w:rsidRPr="00D65357" w:rsidRDefault="009D44DF" w:rsidP="009D44DF">
            <w:pPr>
              <w:spacing w:line="360" w:lineRule="auto"/>
              <w:rPr>
                <w:b/>
                <w:sz w:val="20"/>
                <w:szCs w:val="20"/>
              </w:rPr>
            </w:pPr>
            <w:r w:rsidRPr="00D65357">
              <w:rPr>
                <w:b/>
                <w:sz w:val="20"/>
                <w:szCs w:val="20"/>
              </w:rPr>
              <w:t>2014- 20</w:t>
            </w:r>
            <w:r w:rsidR="00670B65" w:rsidRPr="00D65357">
              <w:rPr>
                <w:b/>
                <w:sz w:val="20"/>
                <w:szCs w:val="20"/>
              </w:rPr>
              <w:t xml:space="preserve">15 yılı anket sonuçlarına göre </w:t>
            </w:r>
            <w:r w:rsidRPr="00D65357">
              <w:rPr>
                <w:b/>
                <w:sz w:val="20"/>
                <w:szCs w:val="20"/>
              </w:rPr>
              <w:t>göstergelerimiz</w:t>
            </w:r>
          </w:p>
        </w:tc>
        <w:tc>
          <w:tcPr>
            <w:tcW w:w="2582" w:type="dxa"/>
          </w:tcPr>
          <w:p w:rsidR="009D44DF" w:rsidRPr="00D65357" w:rsidRDefault="009D44DF" w:rsidP="002474B6">
            <w:pPr>
              <w:spacing w:line="360" w:lineRule="auto"/>
              <w:jc w:val="center"/>
              <w:rPr>
                <w:b/>
                <w:sz w:val="20"/>
                <w:szCs w:val="20"/>
              </w:rPr>
            </w:pPr>
            <w:r w:rsidRPr="00D65357">
              <w:rPr>
                <w:b/>
                <w:sz w:val="20"/>
                <w:szCs w:val="20"/>
              </w:rPr>
              <w:t>Sonuçları</w:t>
            </w:r>
          </w:p>
        </w:tc>
      </w:tr>
      <w:tr w:rsidR="00670B65" w:rsidTr="009D44DF">
        <w:tc>
          <w:tcPr>
            <w:tcW w:w="6629" w:type="dxa"/>
          </w:tcPr>
          <w:p w:rsidR="00670B65" w:rsidRPr="005E335F" w:rsidRDefault="00670B65" w:rsidP="00670B65">
            <w:pPr>
              <w:rPr>
                <w:rFonts w:cs="Times New Roman"/>
                <w:sz w:val="20"/>
                <w:szCs w:val="20"/>
              </w:rPr>
            </w:pPr>
            <w:r w:rsidRPr="005E335F">
              <w:rPr>
                <w:rFonts w:cs="Times New Roman"/>
                <w:sz w:val="20"/>
                <w:szCs w:val="20"/>
              </w:rPr>
              <w:t>Okulumuzda duyurular zamanında iletilir.</w:t>
            </w:r>
          </w:p>
        </w:tc>
        <w:tc>
          <w:tcPr>
            <w:tcW w:w="2582" w:type="dxa"/>
          </w:tcPr>
          <w:p w:rsidR="00670B65"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95,60</w:t>
            </w:r>
          </w:p>
        </w:tc>
      </w:tr>
      <w:tr w:rsidR="00670B65" w:rsidTr="009D44DF">
        <w:tc>
          <w:tcPr>
            <w:tcW w:w="6629" w:type="dxa"/>
          </w:tcPr>
          <w:p w:rsidR="00670B65" w:rsidRPr="005E335F" w:rsidRDefault="00670B65" w:rsidP="00E714C3">
            <w:pPr>
              <w:spacing w:line="360" w:lineRule="auto"/>
              <w:rPr>
                <w:rFonts w:cs="Times New Roman"/>
                <w:sz w:val="20"/>
                <w:szCs w:val="20"/>
                <w:highlight w:val="yellow"/>
              </w:rPr>
            </w:pPr>
            <w:r w:rsidRPr="005E335F">
              <w:rPr>
                <w:rFonts w:cs="Times New Roman"/>
                <w:sz w:val="20"/>
                <w:szCs w:val="20"/>
              </w:rPr>
              <w:t>Okul personeli, hizmet aldığım konularla ilgili zamanında bilgilendirme yapar.</w:t>
            </w:r>
          </w:p>
        </w:tc>
        <w:tc>
          <w:tcPr>
            <w:tcW w:w="2582" w:type="dxa"/>
          </w:tcPr>
          <w:p w:rsidR="00670B65"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93,60</w:t>
            </w:r>
          </w:p>
        </w:tc>
      </w:tr>
      <w:tr w:rsidR="00670B65" w:rsidTr="009D44DF">
        <w:tc>
          <w:tcPr>
            <w:tcW w:w="6629" w:type="dxa"/>
          </w:tcPr>
          <w:p w:rsidR="00670B65" w:rsidRPr="005E335F" w:rsidRDefault="00670B65" w:rsidP="00670B65">
            <w:pPr>
              <w:spacing w:line="360" w:lineRule="auto"/>
              <w:rPr>
                <w:rFonts w:cs="Times New Roman"/>
                <w:sz w:val="20"/>
                <w:szCs w:val="20"/>
                <w:highlight w:val="yellow"/>
              </w:rPr>
            </w:pPr>
            <w:r w:rsidRPr="005E335F">
              <w:rPr>
                <w:rFonts w:cs="Times New Roman"/>
                <w:sz w:val="20"/>
                <w:szCs w:val="20"/>
              </w:rPr>
              <w:t>İhtiyaç duyduğumda okula telefonla ulaşabilirim.</w:t>
            </w:r>
          </w:p>
        </w:tc>
        <w:tc>
          <w:tcPr>
            <w:tcW w:w="2582" w:type="dxa"/>
          </w:tcPr>
          <w:p w:rsidR="00670B65"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93,40</w:t>
            </w:r>
          </w:p>
        </w:tc>
      </w:tr>
      <w:tr w:rsidR="00670B65" w:rsidTr="009D44DF">
        <w:tc>
          <w:tcPr>
            <w:tcW w:w="6629" w:type="dxa"/>
          </w:tcPr>
          <w:p w:rsidR="00670B65" w:rsidRPr="005E335F" w:rsidRDefault="00670B65" w:rsidP="00E714C3">
            <w:pPr>
              <w:spacing w:line="360" w:lineRule="auto"/>
              <w:rPr>
                <w:rFonts w:cs="Times New Roman"/>
                <w:sz w:val="20"/>
                <w:szCs w:val="20"/>
                <w:highlight w:val="yellow"/>
              </w:rPr>
            </w:pPr>
            <w:r w:rsidRPr="005E335F">
              <w:rPr>
                <w:rFonts w:cs="Times New Roman"/>
                <w:sz w:val="20"/>
                <w:szCs w:val="20"/>
              </w:rPr>
              <w:t>Okul temiz ve sağlıklı bir ortama sahiptir.</w:t>
            </w:r>
          </w:p>
        </w:tc>
        <w:tc>
          <w:tcPr>
            <w:tcW w:w="2582" w:type="dxa"/>
          </w:tcPr>
          <w:p w:rsidR="00670B65"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92,80</w:t>
            </w:r>
          </w:p>
        </w:tc>
      </w:tr>
      <w:tr w:rsidR="00670B65" w:rsidTr="009D44DF">
        <w:tc>
          <w:tcPr>
            <w:tcW w:w="6629" w:type="dxa"/>
          </w:tcPr>
          <w:p w:rsidR="00670B65" w:rsidRPr="005E335F" w:rsidRDefault="00670B65" w:rsidP="00670B65">
            <w:pPr>
              <w:spacing w:line="360" w:lineRule="auto"/>
              <w:rPr>
                <w:rFonts w:cs="Times New Roman"/>
                <w:sz w:val="20"/>
                <w:szCs w:val="20"/>
                <w:highlight w:val="yellow"/>
              </w:rPr>
            </w:pPr>
            <w:r w:rsidRPr="005E335F">
              <w:rPr>
                <w:rFonts w:cs="Times New Roman"/>
                <w:sz w:val="20"/>
                <w:szCs w:val="20"/>
              </w:rPr>
              <w:t>Okulun güvenli bir yer olduğuna inanıyorum.</w:t>
            </w:r>
          </w:p>
        </w:tc>
        <w:tc>
          <w:tcPr>
            <w:tcW w:w="2582" w:type="dxa"/>
          </w:tcPr>
          <w:p w:rsidR="00670B65"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92,60</w:t>
            </w:r>
          </w:p>
        </w:tc>
      </w:tr>
    </w:tbl>
    <w:p w:rsidR="00E714C3" w:rsidRPr="00E714C3" w:rsidRDefault="00E714C3" w:rsidP="00E714C3">
      <w:pPr>
        <w:spacing w:line="360" w:lineRule="auto"/>
        <w:ind w:firstLine="708"/>
        <w:rPr>
          <w:szCs w:val="24"/>
          <w:highlight w:val="yellow"/>
        </w:rPr>
      </w:pPr>
    </w:p>
    <w:p w:rsidR="00E714C3" w:rsidRPr="005E335F" w:rsidRDefault="00E714C3" w:rsidP="00E714C3">
      <w:pPr>
        <w:spacing w:line="360" w:lineRule="auto"/>
        <w:ind w:firstLine="708"/>
        <w:rPr>
          <w:b/>
          <w:szCs w:val="24"/>
        </w:rPr>
      </w:pPr>
      <w:r w:rsidRPr="005E335F">
        <w:rPr>
          <w:b/>
          <w:szCs w:val="24"/>
        </w:rPr>
        <w:t>Öğrenci anketi sonuçlarına göre güçlü yönlerimiz;</w:t>
      </w:r>
    </w:p>
    <w:tbl>
      <w:tblPr>
        <w:tblStyle w:val="TabloKlavuzu"/>
        <w:tblW w:w="0" w:type="auto"/>
        <w:tblLook w:val="04A0"/>
      </w:tblPr>
      <w:tblGrid>
        <w:gridCol w:w="6629"/>
        <w:gridCol w:w="2582"/>
      </w:tblGrid>
      <w:tr w:rsidR="009D44DF" w:rsidRPr="005E335F" w:rsidTr="009D44DF">
        <w:tc>
          <w:tcPr>
            <w:tcW w:w="6629" w:type="dxa"/>
          </w:tcPr>
          <w:p w:rsidR="009D44DF" w:rsidRPr="00C47D94" w:rsidRDefault="009D44DF" w:rsidP="009D44DF">
            <w:pPr>
              <w:spacing w:line="360" w:lineRule="auto"/>
              <w:rPr>
                <w:rFonts w:cs="Times New Roman"/>
                <w:b/>
                <w:sz w:val="20"/>
                <w:szCs w:val="20"/>
              </w:rPr>
            </w:pPr>
            <w:r w:rsidRPr="00C47D94">
              <w:rPr>
                <w:rFonts w:cs="Times New Roman"/>
                <w:b/>
                <w:sz w:val="20"/>
                <w:szCs w:val="20"/>
              </w:rPr>
              <w:t>2014- 20</w:t>
            </w:r>
            <w:r w:rsidR="00B63B20" w:rsidRPr="00C47D94">
              <w:rPr>
                <w:rFonts w:cs="Times New Roman"/>
                <w:b/>
                <w:sz w:val="20"/>
                <w:szCs w:val="20"/>
              </w:rPr>
              <w:t xml:space="preserve">15 yılı anket sonuçlarına göre </w:t>
            </w:r>
            <w:r w:rsidRPr="00C47D94">
              <w:rPr>
                <w:rFonts w:cs="Times New Roman"/>
                <w:b/>
                <w:sz w:val="20"/>
                <w:szCs w:val="20"/>
              </w:rPr>
              <w:t>göstergelerimiz</w:t>
            </w:r>
          </w:p>
        </w:tc>
        <w:tc>
          <w:tcPr>
            <w:tcW w:w="2582" w:type="dxa"/>
          </w:tcPr>
          <w:p w:rsidR="009D44DF" w:rsidRPr="00C47D94" w:rsidRDefault="009D44DF" w:rsidP="002474B6">
            <w:pPr>
              <w:spacing w:line="360" w:lineRule="auto"/>
              <w:jc w:val="center"/>
              <w:rPr>
                <w:rFonts w:cs="Times New Roman"/>
                <w:b/>
                <w:sz w:val="20"/>
                <w:szCs w:val="20"/>
              </w:rPr>
            </w:pPr>
            <w:r w:rsidRPr="00C47D94">
              <w:rPr>
                <w:rFonts w:cs="Times New Roman"/>
                <w:b/>
                <w:sz w:val="20"/>
                <w:szCs w:val="20"/>
              </w:rPr>
              <w:t>Sonuçları</w:t>
            </w:r>
          </w:p>
        </w:tc>
      </w:tr>
      <w:tr w:rsidR="00670B65" w:rsidTr="00670B65">
        <w:tc>
          <w:tcPr>
            <w:tcW w:w="6629" w:type="dxa"/>
            <w:vAlign w:val="bottom"/>
          </w:tcPr>
          <w:p w:rsidR="00670B65" w:rsidRPr="00C47D94" w:rsidRDefault="00C47D94" w:rsidP="00670B65">
            <w:pPr>
              <w:rPr>
                <w:rFonts w:cs="Times New Roman"/>
                <w:color w:val="000000"/>
                <w:sz w:val="20"/>
                <w:szCs w:val="20"/>
              </w:rPr>
            </w:pPr>
            <w:r w:rsidRPr="00C47D94">
              <w:rPr>
                <w:rFonts w:cs="Times New Roman"/>
                <w:color w:val="000000"/>
                <w:sz w:val="20"/>
                <w:szCs w:val="20"/>
              </w:rPr>
              <w:t>Ellerini kendin yıkayabiliyor musun?</w:t>
            </w:r>
          </w:p>
        </w:tc>
        <w:tc>
          <w:tcPr>
            <w:tcW w:w="2582" w:type="dxa"/>
          </w:tcPr>
          <w:p w:rsidR="00670B65" w:rsidRPr="004045FA" w:rsidRDefault="00C47D94" w:rsidP="002474B6">
            <w:pPr>
              <w:spacing w:line="360" w:lineRule="auto"/>
              <w:jc w:val="center"/>
              <w:rPr>
                <w:rFonts w:cs="Times New Roman"/>
                <w:b/>
                <w:sz w:val="20"/>
                <w:szCs w:val="20"/>
              </w:rPr>
            </w:pPr>
            <w:r w:rsidRPr="004045FA">
              <w:rPr>
                <w:rFonts w:cs="Times New Roman"/>
                <w:b/>
                <w:sz w:val="20"/>
                <w:szCs w:val="20"/>
              </w:rPr>
              <w:t>99,02</w:t>
            </w:r>
          </w:p>
        </w:tc>
      </w:tr>
      <w:tr w:rsidR="00C47D94" w:rsidTr="002C2358">
        <w:tc>
          <w:tcPr>
            <w:tcW w:w="6629" w:type="dxa"/>
            <w:vAlign w:val="bottom"/>
          </w:tcPr>
          <w:p w:rsidR="00C47D94" w:rsidRPr="00C47D94" w:rsidRDefault="00C47D94" w:rsidP="002C2358">
            <w:pPr>
              <w:rPr>
                <w:rFonts w:cs="Times New Roman"/>
                <w:color w:val="000000"/>
                <w:sz w:val="20"/>
                <w:szCs w:val="20"/>
              </w:rPr>
            </w:pPr>
            <w:r w:rsidRPr="00C47D94">
              <w:rPr>
                <w:rFonts w:cs="Times New Roman"/>
                <w:color w:val="000000"/>
                <w:sz w:val="20"/>
                <w:szCs w:val="20"/>
              </w:rPr>
              <w:t>Okulumuzu seviyor musun?</w:t>
            </w:r>
          </w:p>
        </w:tc>
        <w:tc>
          <w:tcPr>
            <w:tcW w:w="2582" w:type="dxa"/>
          </w:tcPr>
          <w:p w:rsidR="00C47D94" w:rsidRPr="004045FA" w:rsidRDefault="00C47D94" w:rsidP="002474B6">
            <w:pPr>
              <w:spacing w:line="360" w:lineRule="auto"/>
              <w:jc w:val="center"/>
              <w:rPr>
                <w:rFonts w:cs="Times New Roman"/>
                <w:b/>
                <w:sz w:val="20"/>
                <w:szCs w:val="20"/>
              </w:rPr>
            </w:pPr>
            <w:r w:rsidRPr="004045FA">
              <w:rPr>
                <w:rFonts w:cs="Times New Roman"/>
                <w:b/>
                <w:sz w:val="20"/>
                <w:szCs w:val="20"/>
              </w:rPr>
              <w:t>99,02</w:t>
            </w:r>
          </w:p>
        </w:tc>
      </w:tr>
      <w:tr w:rsidR="00C47D94" w:rsidTr="00670B65">
        <w:tc>
          <w:tcPr>
            <w:tcW w:w="6629" w:type="dxa"/>
            <w:vAlign w:val="bottom"/>
          </w:tcPr>
          <w:p w:rsidR="00C47D94" w:rsidRPr="00C47D94" w:rsidRDefault="00C47D94" w:rsidP="00670B65">
            <w:pPr>
              <w:rPr>
                <w:rFonts w:cs="Times New Roman"/>
                <w:color w:val="000000"/>
                <w:sz w:val="20"/>
                <w:szCs w:val="20"/>
              </w:rPr>
            </w:pPr>
            <w:r w:rsidRPr="00C47D94">
              <w:rPr>
                <w:rFonts w:cs="Times New Roman"/>
                <w:color w:val="000000"/>
                <w:sz w:val="20"/>
                <w:szCs w:val="20"/>
              </w:rPr>
              <w:t>Okulda yemeğini kendin yiyebiliyor musun?</w:t>
            </w:r>
          </w:p>
        </w:tc>
        <w:tc>
          <w:tcPr>
            <w:tcW w:w="2582" w:type="dxa"/>
          </w:tcPr>
          <w:p w:rsidR="00C47D94" w:rsidRPr="004045FA" w:rsidRDefault="00C47D94" w:rsidP="002474B6">
            <w:pPr>
              <w:spacing w:line="360" w:lineRule="auto"/>
              <w:jc w:val="center"/>
              <w:rPr>
                <w:rFonts w:cs="Times New Roman"/>
                <w:b/>
                <w:sz w:val="20"/>
                <w:szCs w:val="20"/>
              </w:rPr>
            </w:pPr>
            <w:r w:rsidRPr="004045FA">
              <w:rPr>
                <w:rFonts w:cs="Times New Roman"/>
                <w:b/>
                <w:sz w:val="20"/>
                <w:szCs w:val="20"/>
              </w:rPr>
              <w:t>97,79</w:t>
            </w:r>
          </w:p>
        </w:tc>
      </w:tr>
      <w:tr w:rsidR="00C47D94" w:rsidTr="009D44DF">
        <w:tc>
          <w:tcPr>
            <w:tcW w:w="6629" w:type="dxa"/>
          </w:tcPr>
          <w:p w:rsidR="00C47D94" w:rsidRPr="00C47D94" w:rsidRDefault="00C47D94" w:rsidP="009D44DF">
            <w:pPr>
              <w:spacing w:line="360" w:lineRule="auto"/>
              <w:rPr>
                <w:rFonts w:cs="Times New Roman"/>
                <w:sz w:val="20"/>
                <w:szCs w:val="20"/>
                <w:highlight w:val="yellow"/>
              </w:rPr>
            </w:pPr>
            <w:r w:rsidRPr="00C47D94">
              <w:rPr>
                <w:rFonts w:cs="Times New Roman"/>
                <w:color w:val="000000"/>
                <w:sz w:val="20"/>
                <w:szCs w:val="20"/>
              </w:rPr>
              <w:t>Oyun, müzik, drama, hikaye, deney vb. etkinlikleri yapıyor musun?</w:t>
            </w:r>
          </w:p>
        </w:tc>
        <w:tc>
          <w:tcPr>
            <w:tcW w:w="2582" w:type="dxa"/>
          </w:tcPr>
          <w:p w:rsidR="00C47D94" w:rsidRPr="004045FA" w:rsidRDefault="00C47D94" w:rsidP="002474B6">
            <w:pPr>
              <w:spacing w:line="360" w:lineRule="auto"/>
              <w:jc w:val="center"/>
              <w:rPr>
                <w:rFonts w:cs="Times New Roman"/>
                <w:b/>
                <w:sz w:val="20"/>
                <w:szCs w:val="20"/>
              </w:rPr>
            </w:pPr>
            <w:r w:rsidRPr="004045FA">
              <w:rPr>
                <w:rFonts w:cs="Times New Roman"/>
                <w:b/>
                <w:sz w:val="20"/>
                <w:szCs w:val="20"/>
              </w:rPr>
              <w:t>97,79</w:t>
            </w:r>
          </w:p>
        </w:tc>
      </w:tr>
      <w:tr w:rsidR="00C47D94" w:rsidTr="009D44DF">
        <w:tc>
          <w:tcPr>
            <w:tcW w:w="6629" w:type="dxa"/>
          </w:tcPr>
          <w:p w:rsidR="00C47D94" w:rsidRPr="00C47D94" w:rsidRDefault="00C47D94" w:rsidP="00C47D94">
            <w:pPr>
              <w:spacing w:line="360" w:lineRule="auto"/>
              <w:rPr>
                <w:rFonts w:cs="Times New Roman"/>
                <w:sz w:val="20"/>
                <w:szCs w:val="20"/>
                <w:highlight w:val="yellow"/>
              </w:rPr>
            </w:pPr>
            <w:r w:rsidRPr="00C47D94">
              <w:rPr>
                <w:rFonts w:cs="Times New Roman"/>
                <w:color w:val="000000"/>
                <w:sz w:val="20"/>
                <w:szCs w:val="20"/>
              </w:rPr>
              <w:t>Okulda yeni bilgiler öğreniyor musun?</w:t>
            </w:r>
          </w:p>
        </w:tc>
        <w:tc>
          <w:tcPr>
            <w:tcW w:w="2582" w:type="dxa"/>
          </w:tcPr>
          <w:p w:rsidR="00C47D94" w:rsidRPr="004045FA" w:rsidRDefault="00C47D94" w:rsidP="002474B6">
            <w:pPr>
              <w:spacing w:line="360" w:lineRule="auto"/>
              <w:jc w:val="center"/>
              <w:rPr>
                <w:rFonts w:cs="Times New Roman"/>
                <w:b/>
                <w:sz w:val="20"/>
                <w:szCs w:val="20"/>
              </w:rPr>
            </w:pPr>
            <w:r w:rsidRPr="004045FA">
              <w:rPr>
                <w:rFonts w:cs="Times New Roman"/>
                <w:b/>
                <w:sz w:val="20"/>
                <w:szCs w:val="20"/>
              </w:rPr>
              <w:t>97,54</w:t>
            </w:r>
          </w:p>
        </w:tc>
      </w:tr>
    </w:tbl>
    <w:p w:rsidR="00E714C3" w:rsidRPr="00E714C3" w:rsidRDefault="00E714C3" w:rsidP="00E714C3">
      <w:pPr>
        <w:spacing w:line="360" w:lineRule="auto"/>
        <w:ind w:firstLine="708"/>
        <w:rPr>
          <w:szCs w:val="24"/>
          <w:highlight w:val="yellow"/>
        </w:rPr>
      </w:pPr>
    </w:p>
    <w:p w:rsidR="00E714C3" w:rsidRPr="005E335F" w:rsidRDefault="00E714C3" w:rsidP="00E714C3">
      <w:pPr>
        <w:spacing w:line="360" w:lineRule="auto"/>
        <w:ind w:firstLine="708"/>
        <w:rPr>
          <w:b/>
          <w:szCs w:val="24"/>
        </w:rPr>
      </w:pPr>
      <w:r w:rsidRPr="005E335F">
        <w:rPr>
          <w:b/>
          <w:szCs w:val="24"/>
        </w:rPr>
        <w:t>Çalışan anketi sonuçlarına göre güçlü yönlerimiz;</w:t>
      </w:r>
    </w:p>
    <w:tbl>
      <w:tblPr>
        <w:tblStyle w:val="TabloKlavuzu"/>
        <w:tblW w:w="0" w:type="auto"/>
        <w:tblLook w:val="04A0"/>
      </w:tblPr>
      <w:tblGrid>
        <w:gridCol w:w="6629"/>
        <w:gridCol w:w="2582"/>
      </w:tblGrid>
      <w:tr w:rsidR="009D44DF" w:rsidRPr="005E335F" w:rsidTr="009D44DF">
        <w:tc>
          <w:tcPr>
            <w:tcW w:w="6629" w:type="dxa"/>
          </w:tcPr>
          <w:p w:rsidR="009D44DF" w:rsidRPr="00D65357" w:rsidRDefault="009D44DF" w:rsidP="009D44DF">
            <w:pPr>
              <w:spacing w:line="360" w:lineRule="auto"/>
              <w:rPr>
                <w:rFonts w:cs="Times New Roman"/>
                <w:b/>
                <w:sz w:val="20"/>
                <w:szCs w:val="20"/>
              </w:rPr>
            </w:pPr>
            <w:r w:rsidRPr="00D65357">
              <w:rPr>
                <w:rFonts w:cs="Times New Roman"/>
                <w:b/>
                <w:sz w:val="20"/>
                <w:szCs w:val="20"/>
              </w:rPr>
              <w:t>2014- 20</w:t>
            </w:r>
            <w:r w:rsidR="00B63B20" w:rsidRPr="00D65357">
              <w:rPr>
                <w:rFonts w:cs="Times New Roman"/>
                <w:b/>
                <w:sz w:val="20"/>
                <w:szCs w:val="20"/>
              </w:rPr>
              <w:t xml:space="preserve">15 yılı anket sonuçlarına göre </w:t>
            </w:r>
            <w:r w:rsidRPr="00D65357">
              <w:rPr>
                <w:rFonts w:cs="Times New Roman"/>
                <w:b/>
                <w:sz w:val="20"/>
                <w:szCs w:val="20"/>
              </w:rPr>
              <w:t>göstergelerimiz</w:t>
            </w:r>
          </w:p>
        </w:tc>
        <w:tc>
          <w:tcPr>
            <w:tcW w:w="2582" w:type="dxa"/>
          </w:tcPr>
          <w:p w:rsidR="009D44DF" w:rsidRPr="00D65357" w:rsidRDefault="009D44DF" w:rsidP="002474B6">
            <w:pPr>
              <w:spacing w:line="360" w:lineRule="auto"/>
              <w:jc w:val="center"/>
              <w:rPr>
                <w:rFonts w:cs="Times New Roman"/>
                <w:b/>
                <w:sz w:val="20"/>
                <w:szCs w:val="20"/>
              </w:rPr>
            </w:pPr>
            <w:r w:rsidRPr="00D65357">
              <w:rPr>
                <w:rFonts w:cs="Times New Roman"/>
                <w:b/>
                <w:sz w:val="20"/>
                <w:szCs w:val="20"/>
              </w:rPr>
              <w:t>Sonuçları</w:t>
            </w:r>
          </w:p>
        </w:tc>
      </w:tr>
      <w:tr w:rsidR="009D44DF" w:rsidTr="009D44DF">
        <w:tc>
          <w:tcPr>
            <w:tcW w:w="6629" w:type="dxa"/>
          </w:tcPr>
          <w:p w:rsidR="009D44DF" w:rsidRPr="005E335F" w:rsidRDefault="00670B65" w:rsidP="009D44DF">
            <w:pPr>
              <w:spacing w:line="360" w:lineRule="auto"/>
              <w:rPr>
                <w:rFonts w:cs="Times New Roman"/>
                <w:sz w:val="20"/>
                <w:szCs w:val="20"/>
                <w:highlight w:val="yellow"/>
              </w:rPr>
            </w:pPr>
            <w:r w:rsidRPr="005E335F">
              <w:rPr>
                <w:rFonts w:cs="Times New Roman"/>
                <w:sz w:val="20"/>
                <w:szCs w:val="20"/>
              </w:rPr>
              <w:t>Okul çalışanlarına ödemeler zamanında yapılmaktadır</w:t>
            </w:r>
          </w:p>
        </w:tc>
        <w:tc>
          <w:tcPr>
            <w:tcW w:w="2582" w:type="dxa"/>
          </w:tcPr>
          <w:p w:rsidR="009D44DF"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88,20</w:t>
            </w:r>
          </w:p>
        </w:tc>
      </w:tr>
      <w:tr w:rsidR="009D44DF" w:rsidTr="009D44DF">
        <w:tc>
          <w:tcPr>
            <w:tcW w:w="6629" w:type="dxa"/>
          </w:tcPr>
          <w:p w:rsidR="009D44DF" w:rsidRPr="005E335F" w:rsidRDefault="00670B65" w:rsidP="009D44DF">
            <w:pPr>
              <w:spacing w:line="360" w:lineRule="auto"/>
              <w:rPr>
                <w:rFonts w:cs="Times New Roman"/>
                <w:sz w:val="20"/>
                <w:szCs w:val="20"/>
                <w:highlight w:val="yellow"/>
              </w:rPr>
            </w:pPr>
            <w:r w:rsidRPr="005E335F">
              <w:rPr>
                <w:rFonts w:cs="Times New Roman"/>
                <w:sz w:val="20"/>
                <w:szCs w:val="20"/>
              </w:rPr>
              <w:t>Okulda çalışanların temel ihtiyaçlarını karşılayabileceği ortamlar (mutfak, çay ocağı gibi) mevcuttur.</w:t>
            </w:r>
          </w:p>
        </w:tc>
        <w:tc>
          <w:tcPr>
            <w:tcW w:w="2582" w:type="dxa"/>
          </w:tcPr>
          <w:p w:rsidR="009D44DF"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85,80</w:t>
            </w:r>
          </w:p>
        </w:tc>
      </w:tr>
      <w:tr w:rsidR="009D44DF" w:rsidTr="009D44DF">
        <w:tc>
          <w:tcPr>
            <w:tcW w:w="6629" w:type="dxa"/>
          </w:tcPr>
          <w:p w:rsidR="009D44DF" w:rsidRPr="005E335F" w:rsidRDefault="00670B65" w:rsidP="009D44DF">
            <w:pPr>
              <w:spacing w:line="360" w:lineRule="auto"/>
              <w:rPr>
                <w:rFonts w:cs="Times New Roman"/>
                <w:sz w:val="20"/>
                <w:szCs w:val="20"/>
                <w:highlight w:val="yellow"/>
              </w:rPr>
            </w:pPr>
            <w:r w:rsidRPr="005E335F">
              <w:rPr>
                <w:rFonts w:cs="Times New Roman"/>
                <w:sz w:val="20"/>
                <w:szCs w:val="20"/>
              </w:rPr>
              <w:t>Paydaşlarına çevreyi koruma bilincini aşılar.</w:t>
            </w:r>
          </w:p>
        </w:tc>
        <w:tc>
          <w:tcPr>
            <w:tcW w:w="2582" w:type="dxa"/>
          </w:tcPr>
          <w:p w:rsidR="009D44DF"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85,20</w:t>
            </w:r>
          </w:p>
        </w:tc>
      </w:tr>
      <w:tr w:rsidR="00670B65" w:rsidTr="009D44DF">
        <w:tc>
          <w:tcPr>
            <w:tcW w:w="6629" w:type="dxa"/>
          </w:tcPr>
          <w:p w:rsidR="00670B65" w:rsidRPr="005E335F" w:rsidRDefault="00670B65" w:rsidP="00670B65">
            <w:pPr>
              <w:rPr>
                <w:rFonts w:cs="Times New Roman"/>
                <w:sz w:val="20"/>
                <w:szCs w:val="20"/>
              </w:rPr>
            </w:pPr>
            <w:r w:rsidRPr="005E335F">
              <w:rPr>
                <w:rFonts w:cs="Times New Roman"/>
                <w:sz w:val="20"/>
                <w:szCs w:val="20"/>
              </w:rPr>
              <w:t>Kurumdaki tüm duyurular çalışanlara zamanında iletilir.</w:t>
            </w:r>
          </w:p>
        </w:tc>
        <w:tc>
          <w:tcPr>
            <w:tcW w:w="2582" w:type="dxa"/>
          </w:tcPr>
          <w:p w:rsidR="00670B65"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84,60</w:t>
            </w:r>
          </w:p>
        </w:tc>
      </w:tr>
      <w:tr w:rsidR="00670B65" w:rsidTr="009D44DF">
        <w:tc>
          <w:tcPr>
            <w:tcW w:w="6629" w:type="dxa"/>
          </w:tcPr>
          <w:p w:rsidR="00670B65" w:rsidRPr="005E335F" w:rsidRDefault="00670B65" w:rsidP="009D44DF">
            <w:pPr>
              <w:spacing w:line="360" w:lineRule="auto"/>
              <w:rPr>
                <w:rFonts w:cs="Times New Roman"/>
                <w:sz w:val="20"/>
                <w:szCs w:val="20"/>
                <w:highlight w:val="yellow"/>
              </w:rPr>
            </w:pPr>
            <w:r w:rsidRPr="005E335F">
              <w:rPr>
                <w:rFonts w:cs="Times New Roman"/>
                <w:sz w:val="20"/>
                <w:szCs w:val="20"/>
              </w:rPr>
              <w:t>Çevreyi korumak için önlemler alır</w:t>
            </w:r>
          </w:p>
        </w:tc>
        <w:tc>
          <w:tcPr>
            <w:tcW w:w="2582" w:type="dxa"/>
          </w:tcPr>
          <w:p w:rsidR="00670B65" w:rsidRPr="004045FA" w:rsidRDefault="00670B65" w:rsidP="002474B6">
            <w:pPr>
              <w:spacing w:line="360" w:lineRule="auto"/>
              <w:jc w:val="center"/>
              <w:rPr>
                <w:rFonts w:cs="Times New Roman"/>
                <w:b/>
                <w:sz w:val="20"/>
                <w:szCs w:val="20"/>
                <w:highlight w:val="yellow"/>
              </w:rPr>
            </w:pPr>
            <w:r w:rsidRPr="004045FA">
              <w:rPr>
                <w:rFonts w:cs="Times New Roman"/>
                <w:b/>
                <w:sz w:val="20"/>
                <w:szCs w:val="20"/>
              </w:rPr>
              <w:t>84</w:t>
            </w:r>
          </w:p>
        </w:tc>
      </w:tr>
    </w:tbl>
    <w:p w:rsidR="00E714C3" w:rsidRPr="00E714C3" w:rsidRDefault="00E714C3" w:rsidP="009D44DF">
      <w:pPr>
        <w:spacing w:line="360" w:lineRule="auto"/>
        <w:rPr>
          <w:szCs w:val="24"/>
          <w:highlight w:val="yellow"/>
        </w:rPr>
      </w:pPr>
    </w:p>
    <w:p w:rsidR="00E714C3" w:rsidRPr="005E335F" w:rsidRDefault="00E714C3" w:rsidP="002040EB">
      <w:pPr>
        <w:spacing w:line="360" w:lineRule="auto"/>
        <w:ind w:firstLine="708"/>
        <w:rPr>
          <w:b/>
          <w:szCs w:val="24"/>
        </w:rPr>
      </w:pPr>
      <w:r w:rsidRPr="005E335F">
        <w:rPr>
          <w:b/>
          <w:szCs w:val="24"/>
        </w:rPr>
        <w:t>Veli anketi sonuçlarına göre zayıf yönlerimiz;</w:t>
      </w:r>
    </w:p>
    <w:tbl>
      <w:tblPr>
        <w:tblStyle w:val="TabloKlavuzu"/>
        <w:tblW w:w="0" w:type="auto"/>
        <w:tblLook w:val="04A0"/>
      </w:tblPr>
      <w:tblGrid>
        <w:gridCol w:w="6629"/>
        <w:gridCol w:w="2582"/>
      </w:tblGrid>
      <w:tr w:rsidR="009D44DF" w:rsidRPr="005E335F" w:rsidTr="009D44DF">
        <w:tc>
          <w:tcPr>
            <w:tcW w:w="6629" w:type="dxa"/>
          </w:tcPr>
          <w:p w:rsidR="009D44DF" w:rsidRPr="00D65357" w:rsidRDefault="009D44DF" w:rsidP="009D44DF">
            <w:pPr>
              <w:spacing w:line="360" w:lineRule="auto"/>
              <w:rPr>
                <w:rFonts w:cs="Times New Roman"/>
                <w:b/>
                <w:sz w:val="20"/>
                <w:szCs w:val="20"/>
              </w:rPr>
            </w:pPr>
            <w:r w:rsidRPr="00D65357">
              <w:rPr>
                <w:rFonts w:cs="Times New Roman"/>
                <w:b/>
                <w:sz w:val="20"/>
                <w:szCs w:val="20"/>
              </w:rPr>
              <w:t>2014- 20</w:t>
            </w:r>
            <w:r w:rsidR="00B63B20" w:rsidRPr="00D65357">
              <w:rPr>
                <w:rFonts w:cs="Times New Roman"/>
                <w:b/>
                <w:sz w:val="20"/>
                <w:szCs w:val="20"/>
              </w:rPr>
              <w:t xml:space="preserve">15 yılı anket sonuçlarına göre </w:t>
            </w:r>
            <w:r w:rsidRPr="00D65357">
              <w:rPr>
                <w:rFonts w:cs="Times New Roman"/>
                <w:b/>
                <w:sz w:val="20"/>
                <w:szCs w:val="20"/>
              </w:rPr>
              <w:t>göstergelerimiz</w:t>
            </w:r>
          </w:p>
        </w:tc>
        <w:tc>
          <w:tcPr>
            <w:tcW w:w="2582" w:type="dxa"/>
          </w:tcPr>
          <w:p w:rsidR="009D44DF" w:rsidRPr="00D65357" w:rsidRDefault="009D44DF" w:rsidP="002474B6">
            <w:pPr>
              <w:spacing w:line="360" w:lineRule="auto"/>
              <w:jc w:val="center"/>
              <w:rPr>
                <w:rFonts w:cs="Times New Roman"/>
                <w:b/>
                <w:sz w:val="20"/>
                <w:szCs w:val="20"/>
              </w:rPr>
            </w:pPr>
            <w:r w:rsidRPr="00D65357">
              <w:rPr>
                <w:rFonts w:cs="Times New Roman"/>
                <w:b/>
                <w:sz w:val="20"/>
                <w:szCs w:val="20"/>
              </w:rPr>
              <w:t>Sonuçları</w:t>
            </w:r>
          </w:p>
        </w:tc>
      </w:tr>
      <w:tr w:rsidR="005E335F" w:rsidTr="009D44DF">
        <w:tc>
          <w:tcPr>
            <w:tcW w:w="6629" w:type="dxa"/>
          </w:tcPr>
          <w:p w:rsidR="005E335F" w:rsidRPr="00C47D94" w:rsidRDefault="005E335F" w:rsidP="002C2358">
            <w:pPr>
              <w:rPr>
                <w:rFonts w:cs="Times New Roman"/>
                <w:sz w:val="20"/>
                <w:szCs w:val="20"/>
              </w:rPr>
            </w:pPr>
            <w:r w:rsidRPr="00C47D94">
              <w:rPr>
                <w:rFonts w:cs="Times New Roman"/>
                <w:sz w:val="20"/>
                <w:szCs w:val="20"/>
              </w:rPr>
              <w:t>Okulun gelir giderlerinden haberdar olurum.</w:t>
            </w:r>
          </w:p>
        </w:tc>
        <w:tc>
          <w:tcPr>
            <w:tcW w:w="2582" w:type="dxa"/>
          </w:tcPr>
          <w:p w:rsidR="005E335F" w:rsidRPr="004045FA" w:rsidRDefault="005E335F" w:rsidP="002474B6">
            <w:pPr>
              <w:spacing w:line="360" w:lineRule="auto"/>
              <w:jc w:val="center"/>
              <w:rPr>
                <w:rFonts w:cs="Times New Roman"/>
                <w:b/>
                <w:sz w:val="20"/>
                <w:szCs w:val="20"/>
                <w:highlight w:val="yellow"/>
              </w:rPr>
            </w:pPr>
            <w:r w:rsidRPr="004045FA">
              <w:rPr>
                <w:rFonts w:cs="Times New Roman"/>
                <w:b/>
                <w:sz w:val="20"/>
                <w:szCs w:val="20"/>
              </w:rPr>
              <w:t>72,60</w:t>
            </w:r>
          </w:p>
        </w:tc>
      </w:tr>
      <w:tr w:rsidR="005E335F" w:rsidTr="009D44DF">
        <w:tc>
          <w:tcPr>
            <w:tcW w:w="6629" w:type="dxa"/>
          </w:tcPr>
          <w:p w:rsidR="005E335F" w:rsidRPr="00C47D94" w:rsidRDefault="005E335F" w:rsidP="002C2358">
            <w:pPr>
              <w:spacing w:line="360" w:lineRule="auto"/>
              <w:rPr>
                <w:rFonts w:cs="Times New Roman"/>
                <w:sz w:val="20"/>
                <w:szCs w:val="20"/>
                <w:highlight w:val="yellow"/>
              </w:rPr>
            </w:pPr>
            <w:r w:rsidRPr="00C47D94">
              <w:rPr>
                <w:rFonts w:cs="Times New Roman"/>
                <w:sz w:val="20"/>
                <w:szCs w:val="20"/>
              </w:rPr>
              <w:t>Bütçenin kullanılmasında dilek ve önerilerim dikkate alınır.</w:t>
            </w:r>
          </w:p>
        </w:tc>
        <w:tc>
          <w:tcPr>
            <w:tcW w:w="2582" w:type="dxa"/>
          </w:tcPr>
          <w:p w:rsidR="005E335F" w:rsidRPr="004045FA" w:rsidRDefault="005E335F" w:rsidP="002474B6">
            <w:pPr>
              <w:spacing w:line="360" w:lineRule="auto"/>
              <w:jc w:val="center"/>
              <w:rPr>
                <w:rFonts w:cs="Times New Roman"/>
                <w:b/>
                <w:sz w:val="20"/>
                <w:szCs w:val="20"/>
                <w:highlight w:val="yellow"/>
              </w:rPr>
            </w:pPr>
            <w:r w:rsidRPr="004045FA">
              <w:rPr>
                <w:rFonts w:cs="Times New Roman"/>
                <w:b/>
                <w:sz w:val="20"/>
                <w:szCs w:val="20"/>
              </w:rPr>
              <w:t>73,60</w:t>
            </w:r>
          </w:p>
        </w:tc>
      </w:tr>
      <w:tr w:rsidR="005E335F" w:rsidTr="009D44DF">
        <w:tc>
          <w:tcPr>
            <w:tcW w:w="6629" w:type="dxa"/>
          </w:tcPr>
          <w:p w:rsidR="005E335F" w:rsidRPr="00C47D94" w:rsidRDefault="005E335F" w:rsidP="00AD1199">
            <w:pPr>
              <w:spacing w:line="360" w:lineRule="auto"/>
              <w:rPr>
                <w:rFonts w:cs="Times New Roman"/>
                <w:sz w:val="20"/>
                <w:szCs w:val="20"/>
                <w:highlight w:val="yellow"/>
              </w:rPr>
            </w:pPr>
            <w:r w:rsidRPr="00C47D94">
              <w:rPr>
                <w:rFonts w:cs="Times New Roman"/>
                <w:sz w:val="20"/>
                <w:szCs w:val="20"/>
              </w:rPr>
              <w:t>Çocuk kulübü eğitim etkinliklerini yeterli buluyorum.</w:t>
            </w:r>
          </w:p>
        </w:tc>
        <w:tc>
          <w:tcPr>
            <w:tcW w:w="2582" w:type="dxa"/>
          </w:tcPr>
          <w:p w:rsidR="005E335F" w:rsidRPr="004045FA" w:rsidRDefault="005E335F" w:rsidP="002474B6">
            <w:pPr>
              <w:spacing w:line="360" w:lineRule="auto"/>
              <w:jc w:val="center"/>
              <w:rPr>
                <w:rFonts w:cs="Times New Roman"/>
                <w:b/>
                <w:sz w:val="20"/>
                <w:szCs w:val="20"/>
                <w:highlight w:val="yellow"/>
              </w:rPr>
            </w:pPr>
            <w:r w:rsidRPr="004045FA">
              <w:rPr>
                <w:rFonts w:cs="Times New Roman"/>
                <w:b/>
                <w:sz w:val="20"/>
                <w:szCs w:val="20"/>
              </w:rPr>
              <w:t>80,40</w:t>
            </w:r>
          </w:p>
        </w:tc>
      </w:tr>
      <w:tr w:rsidR="005E335F" w:rsidTr="009D44DF">
        <w:tc>
          <w:tcPr>
            <w:tcW w:w="6629" w:type="dxa"/>
          </w:tcPr>
          <w:p w:rsidR="005E335F" w:rsidRPr="00C47D94" w:rsidRDefault="005E335F" w:rsidP="00AD1199">
            <w:pPr>
              <w:spacing w:line="360" w:lineRule="auto"/>
              <w:rPr>
                <w:rFonts w:cs="Times New Roman"/>
                <w:sz w:val="20"/>
                <w:szCs w:val="20"/>
                <w:highlight w:val="yellow"/>
              </w:rPr>
            </w:pPr>
            <w:r w:rsidRPr="00C47D94">
              <w:rPr>
                <w:rFonts w:cs="Times New Roman"/>
                <w:sz w:val="20"/>
                <w:szCs w:val="20"/>
              </w:rPr>
              <w:t>Okulumuz kütüphanesi donanımlıdır.</w:t>
            </w:r>
          </w:p>
        </w:tc>
        <w:tc>
          <w:tcPr>
            <w:tcW w:w="2582" w:type="dxa"/>
          </w:tcPr>
          <w:p w:rsidR="005E335F" w:rsidRPr="004045FA" w:rsidRDefault="005E335F" w:rsidP="002474B6">
            <w:pPr>
              <w:spacing w:line="360" w:lineRule="auto"/>
              <w:jc w:val="center"/>
              <w:rPr>
                <w:rFonts w:cs="Times New Roman"/>
                <w:b/>
                <w:sz w:val="20"/>
                <w:szCs w:val="20"/>
                <w:highlight w:val="yellow"/>
              </w:rPr>
            </w:pPr>
            <w:r w:rsidRPr="004045FA">
              <w:rPr>
                <w:rFonts w:cs="Times New Roman"/>
                <w:b/>
                <w:sz w:val="20"/>
                <w:szCs w:val="20"/>
              </w:rPr>
              <w:t>82,40</w:t>
            </w:r>
          </w:p>
        </w:tc>
      </w:tr>
      <w:tr w:rsidR="005E335F" w:rsidTr="009D44DF">
        <w:tc>
          <w:tcPr>
            <w:tcW w:w="6629" w:type="dxa"/>
          </w:tcPr>
          <w:p w:rsidR="005E335F" w:rsidRPr="00C47D94" w:rsidRDefault="005E335F" w:rsidP="009D44DF">
            <w:pPr>
              <w:spacing w:line="360" w:lineRule="auto"/>
              <w:rPr>
                <w:rFonts w:cs="Times New Roman"/>
                <w:szCs w:val="24"/>
                <w:highlight w:val="yellow"/>
              </w:rPr>
            </w:pPr>
            <w:r w:rsidRPr="00C47D94">
              <w:rPr>
                <w:rFonts w:cs="Times New Roman"/>
                <w:sz w:val="20"/>
                <w:szCs w:val="20"/>
              </w:rPr>
              <w:t>Çocuk kulübü aylık menüsü sağlıklı ve dengelidir.</w:t>
            </w:r>
          </w:p>
        </w:tc>
        <w:tc>
          <w:tcPr>
            <w:tcW w:w="2582" w:type="dxa"/>
          </w:tcPr>
          <w:p w:rsidR="005E335F" w:rsidRPr="004045FA" w:rsidRDefault="005E335F" w:rsidP="002474B6">
            <w:pPr>
              <w:spacing w:line="360" w:lineRule="auto"/>
              <w:jc w:val="center"/>
              <w:rPr>
                <w:rFonts w:cs="Times New Roman"/>
                <w:b/>
                <w:szCs w:val="24"/>
                <w:highlight w:val="yellow"/>
              </w:rPr>
            </w:pPr>
            <w:r w:rsidRPr="004045FA">
              <w:rPr>
                <w:rFonts w:cs="Times New Roman"/>
                <w:b/>
                <w:szCs w:val="24"/>
              </w:rPr>
              <w:t>83,00</w:t>
            </w:r>
          </w:p>
        </w:tc>
      </w:tr>
    </w:tbl>
    <w:p w:rsidR="00E714C3" w:rsidRPr="006F0C41" w:rsidRDefault="00E714C3" w:rsidP="002040EB">
      <w:pPr>
        <w:spacing w:line="360" w:lineRule="auto"/>
        <w:ind w:firstLine="708"/>
        <w:rPr>
          <w:szCs w:val="24"/>
        </w:rPr>
      </w:pPr>
      <w:r w:rsidRPr="006F0C41">
        <w:rPr>
          <w:b/>
          <w:szCs w:val="24"/>
        </w:rPr>
        <w:lastRenderedPageBreak/>
        <w:t>Öğrenci anketi sonuçlarına göre zayıf yönlerimiz;</w:t>
      </w:r>
    </w:p>
    <w:tbl>
      <w:tblPr>
        <w:tblStyle w:val="TabloKlavuzu"/>
        <w:tblW w:w="0" w:type="auto"/>
        <w:tblLook w:val="04A0"/>
      </w:tblPr>
      <w:tblGrid>
        <w:gridCol w:w="6629"/>
        <w:gridCol w:w="2582"/>
      </w:tblGrid>
      <w:tr w:rsidR="009D44DF" w:rsidTr="009D44DF">
        <w:tc>
          <w:tcPr>
            <w:tcW w:w="6629" w:type="dxa"/>
          </w:tcPr>
          <w:p w:rsidR="009D44DF" w:rsidRPr="006F0C41" w:rsidRDefault="009D44DF" w:rsidP="009D44DF">
            <w:pPr>
              <w:spacing w:line="360" w:lineRule="auto"/>
              <w:rPr>
                <w:rFonts w:cs="Times New Roman"/>
                <w:b/>
                <w:szCs w:val="24"/>
              </w:rPr>
            </w:pPr>
            <w:r w:rsidRPr="006F0C41">
              <w:rPr>
                <w:rFonts w:cs="Times New Roman"/>
                <w:b/>
                <w:szCs w:val="24"/>
              </w:rPr>
              <w:t>2014- 20</w:t>
            </w:r>
            <w:r w:rsidR="00AD1199" w:rsidRPr="006F0C41">
              <w:rPr>
                <w:rFonts w:cs="Times New Roman"/>
                <w:b/>
                <w:szCs w:val="24"/>
              </w:rPr>
              <w:t xml:space="preserve">15 yılı anket sonuçlarına göre </w:t>
            </w:r>
            <w:r w:rsidRPr="006F0C41">
              <w:rPr>
                <w:rFonts w:cs="Times New Roman"/>
                <w:b/>
                <w:szCs w:val="24"/>
              </w:rPr>
              <w:t>göstergelerimiz</w:t>
            </w:r>
          </w:p>
        </w:tc>
        <w:tc>
          <w:tcPr>
            <w:tcW w:w="2582" w:type="dxa"/>
          </w:tcPr>
          <w:p w:rsidR="009D44DF" w:rsidRPr="006F0C41" w:rsidRDefault="009D44DF" w:rsidP="002474B6">
            <w:pPr>
              <w:spacing w:line="360" w:lineRule="auto"/>
              <w:jc w:val="center"/>
              <w:rPr>
                <w:rFonts w:cs="Times New Roman"/>
                <w:b/>
                <w:szCs w:val="24"/>
              </w:rPr>
            </w:pPr>
            <w:r w:rsidRPr="006F0C41">
              <w:rPr>
                <w:rFonts w:cs="Times New Roman"/>
                <w:b/>
                <w:szCs w:val="24"/>
              </w:rPr>
              <w:t>Sonuçları</w:t>
            </w:r>
          </w:p>
        </w:tc>
      </w:tr>
      <w:tr w:rsidR="009D44DF" w:rsidTr="009D44DF">
        <w:tc>
          <w:tcPr>
            <w:tcW w:w="6629" w:type="dxa"/>
          </w:tcPr>
          <w:p w:rsidR="009D44DF" w:rsidRPr="006F0C41" w:rsidRDefault="006F0C41" w:rsidP="009D44DF">
            <w:pPr>
              <w:spacing w:line="360" w:lineRule="auto"/>
              <w:rPr>
                <w:rFonts w:cs="Times New Roman"/>
                <w:sz w:val="20"/>
                <w:szCs w:val="20"/>
                <w:highlight w:val="yellow"/>
              </w:rPr>
            </w:pPr>
            <w:r w:rsidRPr="006F0C41">
              <w:rPr>
                <w:rFonts w:cs="Times New Roman"/>
                <w:color w:val="000000"/>
                <w:sz w:val="20"/>
                <w:szCs w:val="20"/>
              </w:rPr>
              <w:t>Etkinlik yaptıktan sonra yoruluyor musun?</w:t>
            </w:r>
          </w:p>
        </w:tc>
        <w:tc>
          <w:tcPr>
            <w:tcW w:w="2582" w:type="dxa"/>
          </w:tcPr>
          <w:p w:rsidR="009D44DF" w:rsidRPr="004045FA" w:rsidRDefault="006F0C41" w:rsidP="002474B6">
            <w:pPr>
              <w:spacing w:line="360" w:lineRule="auto"/>
              <w:jc w:val="center"/>
              <w:rPr>
                <w:rFonts w:cs="Times New Roman"/>
                <w:b/>
                <w:color w:val="000000" w:themeColor="text1"/>
                <w:sz w:val="20"/>
                <w:szCs w:val="20"/>
                <w:highlight w:val="yellow"/>
              </w:rPr>
            </w:pPr>
            <w:r w:rsidRPr="004045FA">
              <w:rPr>
                <w:rFonts w:cs="Times New Roman"/>
                <w:b/>
                <w:color w:val="000000" w:themeColor="text1"/>
                <w:sz w:val="20"/>
                <w:szCs w:val="20"/>
              </w:rPr>
              <w:t>52,58</w:t>
            </w:r>
          </w:p>
        </w:tc>
      </w:tr>
      <w:tr w:rsidR="006F0C41" w:rsidTr="009D44DF">
        <w:tc>
          <w:tcPr>
            <w:tcW w:w="6629" w:type="dxa"/>
          </w:tcPr>
          <w:p w:rsidR="006F0C41" w:rsidRPr="006F0C41" w:rsidRDefault="006F0C41" w:rsidP="002C2358">
            <w:pPr>
              <w:spacing w:line="360" w:lineRule="auto"/>
              <w:rPr>
                <w:rFonts w:cs="Times New Roman"/>
                <w:sz w:val="20"/>
                <w:szCs w:val="20"/>
                <w:highlight w:val="yellow"/>
              </w:rPr>
            </w:pPr>
            <w:r w:rsidRPr="006F0C41">
              <w:rPr>
                <w:rFonts w:cs="Times New Roman"/>
                <w:color w:val="000000"/>
                <w:sz w:val="20"/>
                <w:szCs w:val="20"/>
              </w:rPr>
              <w:t>Okulumuzda üşüyor musun?</w:t>
            </w:r>
          </w:p>
        </w:tc>
        <w:tc>
          <w:tcPr>
            <w:tcW w:w="2582" w:type="dxa"/>
          </w:tcPr>
          <w:p w:rsidR="006F0C41" w:rsidRPr="004045FA" w:rsidRDefault="006F0C41" w:rsidP="002474B6">
            <w:pPr>
              <w:spacing w:line="360" w:lineRule="auto"/>
              <w:jc w:val="center"/>
              <w:rPr>
                <w:rFonts w:cs="Times New Roman"/>
                <w:b/>
                <w:color w:val="000000" w:themeColor="text1"/>
                <w:sz w:val="20"/>
                <w:szCs w:val="20"/>
                <w:highlight w:val="yellow"/>
              </w:rPr>
            </w:pPr>
            <w:r w:rsidRPr="004045FA">
              <w:rPr>
                <w:rFonts w:cs="Times New Roman"/>
                <w:b/>
                <w:color w:val="000000" w:themeColor="text1"/>
                <w:sz w:val="20"/>
                <w:szCs w:val="20"/>
              </w:rPr>
              <w:t>55,77</w:t>
            </w:r>
          </w:p>
        </w:tc>
      </w:tr>
      <w:tr w:rsidR="006F0C41" w:rsidTr="009D44DF">
        <w:tc>
          <w:tcPr>
            <w:tcW w:w="6629" w:type="dxa"/>
          </w:tcPr>
          <w:p w:rsidR="006F0C41" w:rsidRPr="006F0C41" w:rsidRDefault="006F0C41" w:rsidP="009D44DF">
            <w:pPr>
              <w:spacing w:line="360" w:lineRule="auto"/>
              <w:rPr>
                <w:rFonts w:cs="Times New Roman"/>
                <w:sz w:val="20"/>
                <w:szCs w:val="20"/>
                <w:highlight w:val="yellow"/>
              </w:rPr>
            </w:pPr>
            <w:r w:rsidRPr="006F0C41">
              <w:rPr>
                <w:rFonts w:cs="Times New Roman"/>
                <w:color w:val="000000"/>
                <w:sz w:val="20"/>
                <w:szCs w:val="20"/>
              </w:rPr>
              <w:t>Okulumuzun tuvaletlerini kullanırken zorlanıyor musun?</w:t>
            </w:r>
          </w:p>
        </w:tc>
        <w:tc>
          <w:tcPr>
            <w:tcW w:w="2582" w:type="dxa"/>
          </w:tcPr>
          <w:p w:rsidR="006F0C41" w:rsidRPr="004045FA" w:rsidRDefault="006F0C41" w:rsidP="002474B6">
            <w:pPr>
              <w:spacing w:line="360" w:lineRule="auto"/>
              <w:jc w:val="center"/>
              <w:rPr>
                <w:rFonts w:cs="Times New Roman"/>
                <w:b/>
                <w:color w:val="000000" w:themeColor="text1"/>
                <w:sz w:val="20"/>
                <w:szCs w:val="20"/>
                <w:highlight w:val="yellow"/>
              </w:rPr>
            </w:pPr>
            <w:r w:rsidRPr="004045FA">
              <w:rPr>
                <w:rFonts w:cs="Times New Roman"/>
                <w:b/>
                <w:color w:val="000000" w:themeColor="text1"/>
                <w:sz w:val="20"/>
                <w:szCs w:val="20"/>
              </w:rPr>
              <w:t>59,21</w:t>
            </w:r>
          </w:p>
        </w:tc>
      </w:tr>
      <w:tr w:rsidR="006F0C41" w:rsidTr="009D44DF">
        <w:tc>
          <w:tcPr>
            <w:tcW w:w="6629" w:type="dxa"/>
          </w:tcPr>
          <w:p w:rsidR="006F0C41" w:rsidRPr="006F0C41" w:rsidRDefault="006F0C41" w:rsidP="009D44DF">
            <w:pPr>
              <w:spacing w:line="360" w:lineRule="auto"/>
              <w:rPr>
                <w:rFonts w:cs="Times New Roman"/>
                <w:sz w:val="20"/>
                <w:szCs w:val="20"/>
                <w:highlight w:val="yellow"/>
              </w:rPr>
            </w:pPr>
            <w:r w:rsidRPr="006F0C41">
              <w:rPr>
                <w:rFonts w:cs="Times New Roman"/>
                <w:color w:val="000000"/>
                <w:sz w:val="20"/>
                <w:szCs w:val="20"/>
              </w:rPr>
              <w:t>Okula gelmekten korkuyor musun?</w:t>
            </w:r>
          </w:p>
        </w:tc>
        <w:tc>
          <w:tcPr>
            <w:tcW w:w="2582" w:type="dxa"/>
          </w:tcPr>
          <w:p w:rsidR="006F0C41" w:rsidRPr="004045FA" w:rsidRDefault="006F0C41" w:rsidP="002474B6">
            <w:pPr>
              <w:spacing w:line="360" w:lineRule="auto"/>
              <w:jc w:val="center"/>
              <w:rPr>
                <w:rFonts w:cs="Times New Roman"/>
                <w:b/>
                <w:color w:val="000000" w:themeColor="text1"/>
                <w:sz w:val="20"/>
                <w:szCs w:val="20"/>
                <w:highlight w:val="yellow"/>
              </w:rPr>
            </w:pPr>
            <w:r w:rsidRPr="004045FA">
              <w:rPr>
                <w:rFonts w:cs="Times New Roman"/>
                <w:b/>
                <w:color w:val="000000" w:themeColor="text1"/>
                <w:sz w:val="20"/>
                <w:szCs w:val="20"/>
              </w:rPr>
              <w:t>62,16</w:t>
            </w:r>
          </w:p>
        </w:tc>
      </w:tr>
      <w:tr w:rsidR="006F0C41" w:rsidTr="009D44DF">
        <w:tc>
          <w:tcPr>
            <w:tcW w:w="6629" w:type="dxa"/>
          </w:tcPr>
          <w:p w:rsidR="006F0C41" w:rsidRPr="006F0C41" w:rsidRDefault="006F0C41" w:rsidP="009D44DF">
            <w:pPr>
              <w:spacing w:line="360" w:lineRule="auto"/>
              <w:rPr>
                <w:rFonts w:cs="Times New Roman"/>
                <w:sz w:val="20"/>
                <w:szCs w:val="20"/>
                <w:highlight w:val="yellow"/>
              </w:rPr>
            </w:pPr>
            <w:r w:rsidRPr="006F0C41">
              <w:rPr>
                <w:rFonts w:cs="Times New Roman"/>
                <w:color w:val="000000"/>
                <w:sz w:val="20"/>
                <w:szCs w:val="20"/>
              </w:rPr>
              <w:t>Sınıfta yeni bilgiler öğrenirken sıkılır mısın?</w:t>
            </w:r>
          </w:p>
        </w:tc>
        <w:tc>
          <w:tcPr>
            <w:tcW w:w="2582" w:type="dxa"/>
          </w:tcPr>
          <w:p w:rsidR="006F0C41" w:rsidRPr="004045FA" w:rsidRDefault="006F0C41" w:rsidP="002474B6">
            <w:pPr>
              <w:spacing w:line="360" w:lineRule="auto"/>
              <w:jc w:val="center"/>
              <w:rPr>
                <w:rFonts w:cs="Times New Roman"/>
                <w:b/>
                <w:color w:val="000000" w:themeColor="text1"/>
                <w:sz w:val="20"/>
                <w:szCs w:val="20"/>
                <w:highlight w:val="yellow"/>
              </w:rPr>
            </w:pPr>
            <w:r w:rsidRPr="004045FA">
              <w:rPr>
                <w:rFonts w:cs="Times New Roman"/>
                <w:b/>
                <w:color w:val="000000" w:themeColor="text1"/>
                <w:sz w:val="20"/>
                <w:szCs w:val="20"/>
              </w:rPr>
              <w:t>63,39</w:t>
            </w:r>
          </w:p>
        </w:tc>
      </w:tr>
    </w:tbl>
    <w:p w:rsidR="00E714C3" w:rsidRDefault="00E714C3" w:rsidP="00E714C3">
      <w:pPr>
        <w:spacing w:line="360" w:lineRule="auto"/>
        <w:rPr>
          <w:b/>
          <w:sz w:val="20"/>
          <w:szCs w:val="20"/>
          <w:highlight w:val="yellow"/>
        </w:rPr>
      </w:pPr>
    </w:p>
    <w:p w:rsidR="005E335F" w:rsidRPr="00E714C3" w:rsidRDefault="005E335F" w:rsidP="00E714C3">
      <w:pPr>
        <w:spacing w:line="360" w:lineRule="auto"/>
        <w:rPr>
          <w:b/>
          <w:sz w:val="20"/>
          <w:szCs w:val="20"/>
          <w:highlight w:val="yellow"/>
        </w:rPr>
      </w:pPr>
    </w:p>
    <w:p w:rsidR="009D44DF" w:rsidRPr="005E335F" w:rsidRDefault="00E714C3" w:rsidP="005E335F">
      <w:pPr>
        <w:spacing w:line="360" w:lineRule="auto"/>
        <w:ind w:firstLine="708"/>
        <w:rPr>
          <w:b/>
          <w:szCs w:val="24"/>
        </w:rPr>
      </w:pPr>
      <w:r w:rsidRPr="005E335F">
        <w:rPr>
          <w:b/>
          <w:szCs w:val="24"/>
        </w:rPr>
        <w:t>Çalışan anketi sonuçlarına göre zayıf yönlerimiz;</w:t>
      </w:r>
    </w:p>
    <w:tbl>
      <w:tblPr>
        <w:tblStyle w:val="TabloKlavuzu"/>
        <w:tblW w:w="0" w:type="auto"/>
        <w:tblLook w:val="04A0"/>
      </w:tblPr>
      <w:tblGrid>
        <w:gridCol w:w="6629"/>
        <w:gridCol w:w="2582"/>
      </w:tblGrid>
      <w:tr w:rsidR="009D44DF" w:rsidRPr="005E335F" w:rsidTr="009D44DF">
        <w:tc>
          <w:tcPr>
            <w:tcW w:w="6629" w:type="dxa"/>
          </w:tcPr>
          <w:p w:rsidR="009D44DF" w:rsidRPr="00D65357" w:rsidRDefault="009D44DF" w:rsidP="009D44DF">
            <w:pPr>
              <w:spacing w:line="360" w:lineRule="auto"/>
              <w:rPr>
                <w:rFonts w:cs="Times New Roman"/>
                <w:b/>
                <w:sz w:val="20"/>
                <w:szCs w:val="20"/>
              </w:rPr>
            </w:pPr>
            <w:r w:rsidRPr="00D65357">
              <w:rPr>
                <w:rFonts w:cs="Times New Roman"/>
                <w:b/>
                <w:sz w:val="20"/>
                <w:szCs w:val="20"/>
              </w:rPr>
              <w:t>2014- 20</w:t>
            </w:r>
            <w:r w:rsidR="00D773A9" w:rsidRPr="00D65357">
              <w:rPr>
                <w:rFonts w:cs="Times New Roman"/>
                <w:b/>
                <w:sz w:val="20"/>
                <w:szCs w:val="20"/>
              </w:rPr>
              <w:t xml:space="preserve">15 yılı anket sonuçlarına göre </w:t>
            </w:r>
            <w:r w:rsidRPr="00D65357">
              <w:rPr>
                <w:rFonts w:cs="Times New Roman"/>
                <w:b/>
                <w:sz w:val="20"/>
                <w:szCs w:val="20"/>
              </w:rPr>
              <w:t>göstergelerimiz</w:t>
            </w:r>
          </w:p>
        </w:tc>
        <w:tc>
          <w:tcPr>
            <w:tcW w:w="2582" w:type="dxa"/>
          </w:tcPr>
          <w:p w:rsidR="009D44DF" w:rsidRPr="00D65357" w:rsidRDefault="009D44DF" w:rsidP="002474B6">
            <w:pPr>
              <w:spacing w:line="360" w:lineRule="auto"/>
              <w:jc w:val="center"/>
              <w:rPr>
                <w:rFonts w:cs="Times New Roman"/>
                <w:b/>
                <w:sz w:val="20"/>
                <w:szCs w:val="20"/>
              </w:rPr>
            </w:pPr>
            <w:r w:rsidRPr="00D65357">
              <w:rPr>
                <w:rFonts w:cs="Times New Roman"/>
                <w:b/>
                <w:sz w:val="20"/>
                <w:szCs w:val="20"/>
              </w:rPr>
              <w:t>Sonuçları</w:t>
            </w:r>
          </w:p>
        </w:tc>
      </w:tr>
      <w:tr w:rsidR="00D773A9" w:rsidTr="009D44DF">
        <w:tc>
          <w:tcPr>
            <w:tcW w:w="6629" w:type="dxa"/>
          </w:tcPr>
          <w:p w:rsidR="00D773A9" w:rsidRPr="005E335F" w:rsidRDefault="00D773A9" w:rsidP="002C2358">
            <w:pPr>
              <w:rPr>
                <w:rFonts w:cs="Times New Roman"/>
                <w:sz w:val="20"/>
                <w:szCs w:val="20"/>
              </w:rPr>
            </w:pPr>
            <w:r w:rsidRPr="005E335F">
              <w:rPr>
                <w:rFonts w:cs="Times New Roman"/>
                <w:sz w:val="20"/>
                <w:szCs w:val="20"/>
              </w:rPr>
              <w:t>Çalışanlar takdir, tanıma ölçütlerini bilir.</w:t>
            </w:r>
          </w:p>
        </w:tc>
        <w:tc>
          <w:tcPr>
            <w:tcW w:w="2582" w:type="dxa"/>
          </w:tcPr>
          <w:p w:rsidR="00D773A9" w:rsidRPr="004045FA" w:rsidRDefault="00D773A9" w:rsidP="002474B6">
            <w:pPr>
              <w:spacing w:line="360" w:lineRule="auto"/>
              <w:jc w:val="center"/>
              <w:rPr>
                <w:rFonts w:cs="Times New Roman"/>
                <w:b/>
                <w:sz w:val="20"/>
                <w:szCs w:val="20"/>
              </w:rPr>
            </w:pPr>
            <w:r w:rsidRPr="004045FA">
              <w:rPr>
                <w:rFonts w:cs="Times New Roman"/>
                <w:b/>
                <w:sz w:val="20"/>
                <w:szCs w:val="20"/>
              </w:rPr>
              <w:t>50</w:t>
            </w:r>
          </w:p>
        </w:tc>
      </w:tr>
      <w:tr w:rsidR="00D773A9" w:rsidTr="009D44DF">
        <w:tc>
          <w:tcPr>
            <w:tcW w:w="6629" w:type="dxa"/>
          </w:tcPr>
          <w:p w:rsidR="00D773A9" w:rsidRPr="005E335F" w:rsidRDefault="00D773A9" w:rsidP="009D44DF">
            <w:pPr>
              <w:spacing w:line="360" w:lineRule="auto"/>
              <w:rPr>
                <w:rFonts w:cs="Times New Roman"/>
                <w:sz w:val="20"/>
                <w:szCs w:val="20"/>
                <w:highlight w:val="yellow"/>
              </w:rPr>
            </w:pPr>
            <w:r w:rsidRPr="005E335F">
              <w:rPr>
                <w:rFonts w:cs="Times New Roman"/>
                <w:sz w:val="20"/>
                <w:szCs w:val="20"/>
              </w:rPr>
              <w:t>Okulda tanımlanmış performans değerlendirme ölçütleri vardır.</w:t>
            </w:r>
          </w:p>
        </w:tc>
        <w:tc>
          <w:tcPr>
            <w:tcW w:w="2582" w:type="dxa"/>
          </w:tcPr>
          <w:p w:rsidR="00D773A9" w:rsidRPr="004045FA" w:rsidRDefault="00D773A9" w:rsidP="002474B6">
            <w:pPr>
              <w:spacing w:line="360" w:lineRule="auto"/>
              <w:jc w:val="center"/>
              <w:rPr>
                <w:rFonts w:cs="Times New Roman"/>
                <w:b/>
                <w:sz w:val="20"/>
                <w:szCs w:val="20"/>
              </w:rPr>
            </w:pPr>
            <w:r w:rsidRPr="004045FA">
              <w:rPr>
                <w:rFonts w:cs="Times New Roman"/>
                <w:b/>
                <w:sz w:val="20"/>
                <w:szCs w:val="20"/>
              </w:rPr>
              <w:t>50,40</w:t>
            </w:r>
          </w:p>
        </w:tc>
      </w:tr>
      <w:tr w:rsidR="00D773A9" w:rsidTr="009D44DF">
        <w:tc>
          <w:tcPr>
            <w:tcW w:w="6629" w:type="dxa"/>
          </w:tcPr>
          <w:p w:rsidR="00D773A9" w:rsidRPr="005E335F" w:rsidRDefault="00D773A9" w:rsidP="009D44DF">
            <w:pPr>
              <w:spacing w:line="360" w:lineRule="auto"/>
              <w:rPr>
                <w:rFonts w:cs="Times New Roman"/>
                <w:sz w:val="20"/>
                <w:szCs w:val="20"/>
                <w:highlight w:val="yellow"/>
              </w:rPr>
            </w:pPr>
            <w:r w:rsidRPr="005E335F">
              <w:rPr>
                <w:rFonts w:cs="Times New Roman"/>
                <w:sz w:val="20"/>
                <w:szCs w:val="20"/>
              </w:rPr>
              <w:t>Çalışanlar için takdir, tanıma ölçütleri belirlenmiştir.</w:t>
            </w:r>
          </w:p>
        </w:tc>
        <w:tc>
          <w:tcPr>
            <w:tcW w:w="2582" w:type="dxa"/>
          </w:tcPr>
          <w:p w:rsidR="00D773A9" w:rsidRPr="004045FA" w:rsidRDefault="00D773A9" w:rsidP="002474B6">
            <w:pPr>
              <w:spacing w:line="360" w:lineRule="auto"/>
              <w:jc w:val="center"/>
              <w:rPr>
                <w:rFonts w:cs="Times New Roman"/>
                <w:b/>
                <w:sz w:val="20"/>
                <w:szCs w:val="20"/>
              </w:rPr>
            </w:pPr>
            <w:r w:rsidRPr="004045FA">
              <w:rPr>
                <w:rFonts w:cs="Times New Roman"/>
                <w:b/>
                <w:sz w:val="20"/>
                <w:szCs w:val="20"/>
              </w:rPr>
              <w:t>51</w:t>
            </w:r>
          </w:p>
        </w:tc>
      </w:tr>
      <w:tr w:rsidR="00D773A9" w:rsidTr="009D44DF">
        <w:tc>
          <w:tcPr>
            <w:tcW w:w="6629" w:type="dxa"/>
          </w:tcPr>
          <w:p w:rsidR="00D773A9" w:rsidRPr="005E335F" w:rsidRDefault="00D773A9" w:rsidP="002C2358">
            <w:pPr>
              <w:rPr>
                <w:rFonts w:cs="Times New Roman"/>
                <w:sz w:val="20"/>
                <w:szCs w:val="20"/>
              </w:rPr>
            </w:pPr>
            <w:r w:rsidRPr="005E335F">
              <w:rPr>
                <w:rFonts w:cs="Times New Roman"/>
                <w:sz w:val="20"/>
                <w:szCs w:val="20"/>
              </w:rPr>
              <w:t>Yöneticiler, başarı gösteren çalışanları çeşitli biçimlerde ödüllendirir.</w:t>
            </w:r>
          </w:p>
        </w:tc>
        <w:tc>
          <w:tcPr>
            <w:tcW w:w="2582" w:type="dxa"/>
          </w:tcPr>
          <w:p w:rsidR="00D773A9" w:rsidRPr="004045FA" w:rsidRDefault="00D773A9" w:rsidP="002474B6">
            <w:pPr>
              <w:spacing w:line="360" w:lineRule="auto"/>
              <w:jc w:val="center"/>
              <w:rPr>
                <w:rFonts w:cs="Times New Roman"/>
                <w:b/>
                <w:sz w:val="20"/>
                <w:szCs w:val="20"/>
              </w:rPr>
            </w:pPr>
            <w:r w:rsidRPr="004045FA">
              <w:rPr>
                <w:rFonts w:cs="Times New Roman"/>
                <w:b/>
                <w:sz w:val="20"/>
                <w:szCs w:val="20"/>
              </w:rPr>
              <w:t>51,60</w:t>
            </w:r>
          </w:p>
        </w:tc>
      </w:tr>
      <w:tr w:rsidR="00D773A9" w:rsidTr="009D44DF">
        <w:tc>
          <w:tcPr>
            <w:tcW w:w="6629" w:type="dxa"/>
          </w:tcPr>
          <w:p w:rsidR="00D773A9" w:rsidRPr="005E335F" w:rsidRDefault="00D773A9" w:rsidP="002C2358">
            <w:pPr>
              <w:rPr>
                <w:rFonts w:cs="Times New Roman"/>
                <w:sz w:val="20"/>
                <w:szCs w:val="20"/>
              </w:rPr>
            </w:pPr>
            <w:r w:rsidRPr="005E335F">
              <w:rPr>
                <w:rFonts w:cs="Times New Roman"/>
                <w:sz w:val="20"/>
                <w:szCs w:val="20"/>
              </w:rPr>
              <w:t>Okulda performans değerlendirme ölçütleri kullanılır.</w:t>
            </w:r>
          </w:p>
        </w:tc>
        <w:tc>
          <w:tcPr>
            <w:tcW w:w="2582" w:type="dxa"/>
          </w:tcPr>
          <w:p w:rsidR="00D773A9" w:rsidRPr="004045FA" w:rsidRDefault="00D773A9" w:rsidP="002474B6">
            <w:pPr>
              <w:spacing w:line="360" w:lineRule="auto"/>
              <w:jc w:val="center"/>
              <w:rPr>
                <w:rFonts w:cs="Times New Roman"/>
                <w:b/>
                <w:sz w:val="20"/>
                <w:szCs w:val="20"/>
              </w:rPr>
            </w:pPr>
            <w:r w:rsidRPr="004045FA">
              <w:rPr>
                <w:rFonts w:cs="Times New Roman"/>
                <w:b/>
                <w:sz w:val="20"/>
                <w:szCs w:val="20"/>
              </w:rPr>
              <w:t>52,80</w:t>
            </w:r>
          </w:p>
        </w:tc>
      </w:tr>
    </w:tbl>
    <w:p w:rsidR="009D44DF" w:rsidRPr="00FF3D7D" w:rsidRDefault="00FF3D7D" w:rsidP="00FF3D7D">
      <w:pPr>
        <w:spacing w:line="360" w:lineRule="auto"/>
        <w:rPr>
          <w:b/>
          <w:sz w:val="20"/>
          <w:szCs w:val="20"/>
        </w:rPr>
      </w:pPr>
      <w:r w:rsidRPr="00FF3D7D">
        <w:rPr>
          <w:b/>
          <w:sz w:val="20"/>
          <w:szCs w:val="20"/>
        </w:rPr>
        <w:t xml:space="preserve">Tablo 8: </w:t>
      </w:r>
      <w:proofErr w:type="spellStart"/>
      <w:r w:rsidRPr="00FF3D7D">
        <w:rPr>
          <w:b/>
          <w:sz w:val="20"/>
          <w:szCs w:val="20"/>
        </w:rPr>
        <w:t>Özdeğerlendirme</w:t>
      </w:r>
      <w:proofErr w:type="spellEnd"/>
      <w:r w:rsidRPr="00FF3D7D">
        <w:rPr>
          <w:b/>
          <w:sz w:val="20"/>
          <w:szCs w:val="20"/>
        </w:rPr>
        <w:t xml:space="preserve"> Memnuniyet Anketleri Tablosu        </w:t>
      </w:r>
      <w:r>
        <w:rPr>
          <w:b/>
          <w:sz w:val="20"/>
          <w:szCs w:val="20"/>
        </w:rPr>
        <w:t xml:space="preserve">                        </w:t>
      </w:r>
      <w:proofErr w:type="gramStart"/>
      <w:r w:rsidRPr="00FF3D7D">
        <w:rPr>
          <w:b/>
          <w:sz w:val="20"/>
          <w:szCs w:val="20"/>
        </w:rPr>
        <w:t>Kaynakça : Sevgi</w:t>
      </w:r>
      <w:proofErr w:type="gramEnd"/>
      <w:r w:rsidRPr="00FF3D7D">
        <w:rPr>
          <w:b/>
          <w:sz w:val="20"/>
          <w:szCs w:val="20"/>
        </w:rPr>
        <w:t xml:space="preserve"> Anaokulu</w:t>
      </w:r>
    </w:p>
    <w:p w:rsidR="009D44DF" w:rsidRPr="00FF3D7D" w:rsidRDefault="009D44DF" w:rsidP="00E714C3">
      <w:pPr>
        <w:spacing w:line="360" w:lineRule="auto"/>
        <w:ind w:firstLine="708"/>
        <w:rPr>
          <w:b/>
          <w:sz w:val="20"/>
          <w:szCs w:val="20"/>
        </w:rPr>
      </w:pPr>
    </w:p>
    <w:p w:rsidR="009D44DF" w:rsidRPr="00FF3D7D" w:rsidRDefault="009D44DF" w:rsidP="00E714C3">
      <w:pPr>
        <w:spacing w:line="360" w:lineRule="auto"/>
        <w:ind w:firstLine="708"/>
        <w:rPr>
          <w:b/>
          <w:szCs w:val="24"/>
          <w:highlight w:val="yellow"/>
        </w:rPr>
      </w:pPr>
    </w:p>
    <w:p w:rsidR="00E714C3" w:rsidRPr="00C351B6" w:rsidRDefault="00E714C3" w:rsidP="00E714C3">
      <w:pPr>
        <w:spacing w:line="360" w:lineRule="auto"/>
        <w:ind w:firstLine="708"/>
        <w:rPr>
          <w:b/>
          <w:szCs w:val="24"/>
        </w:rPr>
      </w:pPr>
      <w:r w:rsidRPr="00C351B6">
        <w:rPr>
          <w:b/>
          <w:szCs w:val="24"/>
        </w:rPr>
        <w:t>Genel Memnuiyet oranlarımız ise:</w:t>
      </w:r>
    </w:p>
    <w:p w:rsidR="00E714C3" w:rsidRPr="00C351B6" w:rsidRDefault="002474B6" w:rsidP="00E714C3">
      <w:pPr>
        <w:spacing w:line="360" w:lineRule="auto"/>
        <w:ind w:firstLine="708"/>
        <w:rPr>
          <w:szCs w:val="24"/>
        </w:rPr>
      </w:pPr>
      <w:r w:rsidRPr="00C351B6">
        <w:rPr>
          <w:szCs w:val="24"/>
        </w:rPr>
        <w:t>Veli anketi sonuçlarına göre; % 90</w:t>
      </w:r>
      <w:r w:rsidR="00E714C3" w:rsidRPr="00C351B6">
        <w:rPr>
          <w:szCs w:val="24"/>
        </w:rPr>
        <w:t>,  Öğrenci anketi sonuçlarına göre</w:t>
      </w:r>
      <w:r w:rsidRPr="00C351B6">
        <w:rPr>
          <w:szCs w:val="24"/>
        </w:rPr>
        <w:t xml:space="preserve"> EVET cevabı verenler </w:t>
      </w:r>
      <w:r w:rsidR="00C351B6" w:rsidRPr="00C351B6">
        <w:rPr>
          <w:szCs w:val="24"/>
        </w:rPr>
        <w:t xml:space="preserve">% 92 HAYIR cevabı verenler ise % 8, </w:t>
      </w:r>
      <w:r w:rsidR="00E714C3" w:rsidRPr="00C351B6">
        <w:rPr>
          <w:szCs w:val="24"/>
        </w:rPr>
        <w:t>çalışan anketi sonuçlarına göre ise %</w:t>
      </w:r>
      <w:r w:rsidR="00C351B6" w:rsidRPr="00C351B6">
        <w:rPr>
          <w:szCs w:val="24"/>
        </w:rPr>
        <w:t xml:space="preserve"> 84</w:t>
      </w:r>
      <w:r w:rsidR="00E714C3" w:rsidRPr="00C351B6">
        <w:rPr>
          <w:szCs w:val="24"/>
        </w:rPr>
        <w:t xml:space="preserve"> olduğu görülmektedir.</w:t>
      </w:r>
    </w:p>
    <w:p w:rsidR="00823272" w:rsidRDefault="00E714C3" w:rsidP="00251BC4">
      <w:pPr>
        <w:spacing w:line="360" w:lineRule="auto"/>
        <w:ind w:firstLine="708"/>
        <w:rPr>
          <w:szCs w:val="24"/>
        </w:rPr>
      </w:pPr>
      <w:r w:rsidRPr="00823272">
        <w:rPr>
          <w:szCs w:val="24"/>
        </w:rPr>
        <w:t>Hangi faaliyetlerimiz ve hizmetlerimizin memnuniyet düzeyi</w:t>
      </w:r>
      <w:r w:rsidR="00823272" w:rsidRPr="00823272">
        <w:rPr>
          <w:szCs w:val="24"/>
        </w:rPr>
        <w:t>nde artış olduğu</w:t>
      </w:r>
      <w:r w:rsidRPr="00823272">
        <w:rPr>
          <w:szCs w:val="24"/>
        </w:rPr>
        <w:t xml:space="preserve">, </w:t>
      </w:r>
      <w:r w:rsidR="00251BC4">
        <w:rPr>
          <w:szCs w:val="24"/>
        </w:rPr>
        <w:t>o</w:t>
      </w:r>
      <w:r w:rsidRPr="00823272">
        <w:rPr>
          <w:szCs w:val="24"/>
        </w:rPr>
        <w:t xml:space="preserve">lumlu ve olumsuz yönlerimiz, geliştirmemiz gereken yönlerimiz, </w:t>
      </w:r>
      <w:r w:rsidR="00823272" w:rsidRPr="00823272">
        <w:rPr>
          <w:szCs w:val="24"/>
        </w:rPr>
        <w:t>okulumuzdan</w:t>
      </w:r>
      <w:r w:rsidRPr="00823272">
        <w:rPr>
          <w:szCs w:val="24"/>
        </w:rPr>
        <w:t xml:space="preserve"> beklentiler, diğer hizmetleri veya faaliyetlerine ilişkin bilgi düzeyi</w:t>
      </w:r>
      <w:r w:rsidR="00823272" w:rsidRPr="00823272">
        <w:rPr>
          <w:szCs w:val="24"/>
        </w:rPr>
        <w:t xml:space="preserve"> belirlenmiş</w:t>
      </w:r>
      <w:r w:rsidRPr="00823272">
        <w:rPr>
          <w:szCs w:val="24"/>
        </w:rPr>
        <w:t xml:space="preserve">, son 5 yıl içerisinde okulumuzun yaptığı başarılı çalışmalar ve </w:t>
      </w:r>
      <w:r w:rsidR="00823272" w:rsidRPr="00823272">
        <w:rPr>
          <w:szCs w:val="24"/>
        </w:rPr>
        <w:t>gelişmeye ihtiyaç duyulan</w:t>
      </w:r>
      <w:r w:rsidRPr="00823272">
        <w:rPr>
          <w:szCs w:val="24"/>
        </w:rPr>
        <w:t xml:space="preserve"> çalışmalar ile ilgili sorular sorulmuş, alınan görüşler GZFT analizi içerisinde yer almış, ayrıca </w:t>
      </w:r>
      <w:proofErr w:type="gramStart"/>
      <w:r w:rsidRPr="00823272">
        <w:rPr>
          <w:szCs w:val="24"/>
        </w:rPr>
        <w:t>misyonumuz</w:t>
      </w:r>
      <w:proofErr w:type="gramEnd"/>
      <w:r w:rsidRPr="00823272">
        <w:rPr>
          <w:szCs w:val="24"/>
        </w:rPr>
        <w:t>, vizyonumuz ve temel değerlerimizin</w:t>
      </w:r>
      <w:r w:rsidR="00251BC4">
        <w:rPr>
          <w:szCs w:val="24"/>
        </w:rPr>
        <w:t xml:space="preserve"> belirlenmesinde kullanılmıştır.</w:t>
      </w:r>
    </w:p>
    <w:p w:rsidR="00C351B6" w:rsidRDefault="00C351B6" w:rsidP="00251BC4">
      <w:pPr>
        <w:spacing w:line="360" w:lineRule="auto"/>
        <w:ind w:firstLine="708"/>
        <w:rPr>
          <w:szCs w:val="24"/>
        </w:rPr>
      </w:pPr>
    </w:p>
    <w:p w:rsidR="00C351B6" w:rsidRDefault="00C351B6" w:rsidP="00251BC4">
      <w:pPr>
        <w:spacing w:line="360" w:lineRule="auto"/>
        <w:ind w:firstLine="708"/>
        <w:rPr>
          <w:szCs w:val="24"/>
        </w:rPr>
      </w:pPr>
    </w:p>
    <w:p w:rsidR="00C351B6" w:rsidRDefault="00C351B6" w:rsidP="00251BC4">
      <w:pPr>
        <w:spacing w:line="360" w:lineRule="auto"/>
        <w:ind w:firstLine="708"/>
        <w:rPr>
          <w:szCs w:val="24"/>
        </w:rPr>
      </w:pPr>
    </w:p>
    <w:p w:rsidR="00C351B6" w:rsidRDefault="00C351B6" w:rsidP="00251BC4">
      <w:pPr>
        <w:spacing w:line="360" w:lineRule="auto"/>
        <w:ind w:firstLine="708"/>
        <w:rPr>
          <w:szCs w:val="24"/>
        </w:rPr>
      </w:pPr>
    </w:p>
    <w:p w:rsidR="00C351B6" w:rsidRDefault="00C351B6" w:rsidP="00251BC4">
      <w:pPr>
        <w:spacing w:line="360" w:lineRule="auto"/>
        <w:ind w:firstLine="708"/>
        <w:rPr>
          <w:rFonts w:cs="Times New Roman"/>
          <w:color w:val="000000" w:themeColor="text1"/>
        </w:rPr>
      </w:pPr>
    </w:p>
    <w:p w:rsidR="00823272" w:rsidRDefault="00823272" w:rsidP="00EC2035">
      <w:pPr>
        <w:tabs>
          <w:tab w:val="left" w:pos="426"/>
        </w:tabs>
        <w:rPr>
          <w:rFonts w:cs="Times New Roman"/>
          <w:color w:val="000000" w:themeColor="text1"/>
        </w:rPr>
      </w:pPr>
    </w:p>
    <w:p w:rsidR="00224808" w:rsidRPr="006B4820" w:rsidRDefault="00600AE2" w:rsidP="007A1F89">
      <w:pPr>
        <w:pStyle w:val="Balk2"/>
        <w:numPr>
          <w:ilvl w:val="0"/>
          <w:numId w:val="16"/>
        </w:numPr>
        <w:spacing w:after="0"/>
        <w:rPr>
          <w:rFonts w:cs="Times New Roman"/>
          <w:color w:val="000000" w:themeColor="text1"/>
          <w:sz w:val="28"/>
          <w:szCs w:val="28"/>
        </w:rPr>
      </w:pPr>
      <w:r w:rsidRPr="006B4820">
        <w:rPr>
          <w:rFonts w:cs="Times New Roman"/>
          <w:color w:val="000000" w:themeColor="text1"/>
          <w:sz w:val="28"/>
          <w:szCs w:val="28"/>
        </w:rPr>
        <w:lastRenderedPageBreak/>
        <w:t>KURUM İÇİ VE DIŞI ANALİZ</w:t>
      </w:r>
      <w:bookmarkEnd w:id="15"/>
    </w:p>
    <w:p w:rsidR="00442B6D" w:rsidRPr="006B4820" w:rsidRDefault="00750CE0" w:rsidP="00EC2035">
      <w:pPr>
        <w:ind w:firstLine="708"/>
        <w:rPr>
          <w:rFonts w:cs="Times New Roman"/>
          <w:color w:val="000000" w:themeColor="text1"/>
          <w:sz w:val="28"/>
          <w:szCs w:val="28"/>
        </w:rPr>
      </w:pPr>
      <w:r w:rsidRPr="006B4820">
        <w:rPr>
          <w:rFonts w:cs="Times New Roman"/>
          <w:b/>
          <w:color w:val="000000" w:themeColor="text1"/>
          <w:sz w:val="28"/>
          <w:szCs w:val="28"/>
        </w:rPr>
        <w:t>E.</w:t>
      </w:r>
      <w:proofErr w:type="gramStart"/>
      <w:r w:rsidRPr="006B4820">
        <w:rPr>
          <w:rFonts w:cs="Times New Roman"/>
          <w:b/>
          <w:color w:val="000000" w:themeColor="text1"/>
          <w:sz w:val="28"/>
          <w:szCs w:val="28"/>
        </w:rPr>
        <w:t>1</w:t>
      </w:r>
      <w:r w:rsidR="00442B6D" w:rsidRPr="006B4820">
        <w:rPr>
          <w:rFonts w:cs="Times New Roman"/>
          <w:b/>
          <w:color w:val="000000" w:themeColor="text1"/>
          <w:sz w:val="28"/>
          <w:szCs w:val="28"/>
        </w:rPr>
        <w:t xml:space="preserve">  Örgütsel</w:t>
      </w:r>
      <w:proofErr w:type="gramEnd"/>
      <w:r w:rsidR="00442B6D" w:rsidRPr="006B4820">
        <w:rPr>
          <w:rFonts w:cs="Times New Roman"/>
          <w:b/>
          <w:color w:val="000000" w:themeColor="text1"/>
          <w:sz w:val="28"/>
          <w:szCs w:val="28"/>
        </w:rPr>
        <w:t xml:space="preserve"> Yapı</w:t>
      </w:r>
      <w:r w:rsidR="00442B6D" w:rsidRPr="006B4820">
        <w:rPr>
          <w:rFonts w:cs="Times New Roman"/>
          <w:color w:val="000000" w:themeColor="text1"/>
          <w:sz w:val="28"/>
          <w:szCs w:val="28"/>
        </w:rPr>
        <w:t xml:space="preserve"> </w:t>
      </w:r>
    </w:p>
    <w:p w:rsidR="00224808" w:rsidRPr="006B4820" w:rsidRDefault="00224808" w:rsidP="00EC2035">
      <w:pPr>
        <w:spacing w:line="360" w:lineRule="auto"/>
        <w:ind w:firstLine="567"/>
        <w:rPr>
          <w:rFonts w:cs="Times New Roman"/>
          <w:color w:val="000000" w:themeColor="text1"/>
          <w:szCs w:val="24"/>
        </w:rPr>
      </w:pPr>
    </w:p>
    <w:p w:rsidR="00FF280E" w:rsidRPr="006B4820" w:rsidRDefault="00FF280E" w:rsidP="00EC2035">
      <w:pPr>
        <w:spacing w:line="360" w:lineRule="auto"/>
        <w:ind w:firstLine="567"/>
        <w:rPr>
          <w:rFonts w:cs="Times New Roman"/>
          <w:b/>
          <w:color w:val="000000" w:themeColor="text1"/>
          <w:szCs w:val="24"/>
        </w:rPr>
      </w:pPr>
      <w:r w:rsidRPr="006B4820">
        <w:rPr>
          <w:rFonts w:cs="Times New Roman"/>
          <w:color w:val="000000" w:themeColor="text1"/>
          <w:szCs w:val="24"/>
        </w:rPr>
        <w:t>Kurum iç</w:t>
      </w:r>
      <w:r w:rsidR="00185DB7" w:rsidRPr="006B4820">
        <w:rPr>
          <w:rFonts w:cs="Times New Roman"/>
          <w:color w:val="000000" w:themeColor="text1"/>
          <w:szCs w:val="24"/>
        </w:rPr>
        <w:t xml:space="preserve">i analiz çalışmasında; Sevgi Anaokulu’nun </w:t>
      </w:r>
      <w:r w:rsidRPr="006B4820">
        <w:rPr>
          <w:rFonts w:cs="Times New Roman"/>
          <w:color w:val="000000" w:themeColor="text1"/>
          <w:szCs w:val="24"/>
        </w:rPr>
        <w:t>teşkilat yapısı, insan kaynakları, karar alma işlemleri ve süreçleri, eğitimde teknoloji kullanımı, teknolojik alt yapı ve donanımı, bilgi ve iletişim teknolojileriyle yürütülen proje ve faaliyetleri, eğitimin finansmanı (mali kaynaklar), fiziksel kapasitesi analiz edilmiştir.</w:t>
      </w:r>
    </w:p>
    <w:p w:rsidR="00FF280E" w:rsidRPr="002040EB" w:rsidRDefault="00185DB7" w:rsidP="00EC2035">
      <w:pPr>
        <w:tabs>
          <w:tab w:val="left" w:pos="3825"/>
        </w:tabs>
        <w:spacing w:line="360" w:lineRule="auto"/>
        <w:ind w:firstLine="567"/>
        <w:rPr>
          <w:rFonts w:cs="Times New Roman"/>
          <w:color w:val="000000" w:themeColor="text1"/>
          <w:szCs w:val="24"/>
        </w:rPr>
      </w:pPr>
      <w:r w:rsidRPr="006B4820">
        <w:rPr>
          <w:rFonts w:cs="Times New Roman"/>
          <w:color w:val="000000" w:themeColor="text1"/>
          <w:szCs w:val="24"/>
        </w:rPr>
        <w:t>Okulumuz</w:t>
      </w:r>
      <w:r w:rsidR="00FF280E" w:rsidRPr="006B4820">
        <w:rPr>
          <w:rFonts w:cs="Times New Roman"/>
          <w:color w:val="000000" w:themeColor="text1"/>
          <w:szCs w:val="24"/>
        </w:rPr>
        <w:t xml:space="preserve"> şubeleri</w:t>
      </w:r>
      <w:r w:rsidR="003C6F3D" w:rsidRPr="006B4820">
        <w:rPr>
          <w:rFonts w:cs="Times New Roman"/>
          <w:color w:val="000000" w:themeColor="text1"/>
          <w:szCs w:val="24"/>
        </w:rPr>
        <w:t xml:space="preserve"> ve komisyonları </w:t>
      </w:r>
      <w:proofErr w:type="gramStart"/>
      <w:r w:rsidR="003C6F3D" w:rsidRPr="006B4820">
        <w:rPr>
          <w:rFonts w:cs="Times New Roman"/>
          <w:color w:val="000000" w:themeColor="text1"/>
          <w:szCs w:val="24"/>
        </w:rPr>
        <w:t>26/08/2014</w:t>
      </w:r>
      <w:proofErr w:type="gramEnd"/>
      <w:r w:rsidR="003C6F3D" w:rsidRPr="006B4820">
        <w:rPr>
          <w:rFonts w:cs="Times New Roman"/>
          <w:color w:val="000000" w:themeColor="text1"/>
          <w:szCs w:val="24"/>
        </w:rPr>
        <w:t xml:space="preserve"> tarih ve 29072 sayılı resmi gazetede </w:t>
      </w:r>
      <w:r w:rsidR="003C6F3D" w:rsidRPr="002040EB">
        <w:rPr>
          <w:rFonts w:cs="Times New Roman"/>
          <w:color w:val="000000" w:themeColor="text1"/>
          <w:szCs w:val="24"/>
        </w:rPr>
        <w:t xml:space="preserve">yayınlanan MEB Okul </w:t>
      </w:r>
      <w:r w:rsidR="00492A03" w:rsidRPr="002040EB">
        <w:rPr>
          <w:rFonts w:cs="Times New Roman"/>
          <w:color w:val="000000" w:themeColor="text1"/>
          <w:szCs w:val="24"/>
        </w:rPr>
        <w:t>Öncesi Eğitim Kurumları v</w:t>
      </w:r>
      <w:r w:rsidR="00CF453B" w:rsidRPr="002040EB">
        <w:rPr>
          <w:rFonts w:cs="Times New Roman"/>
          <w:color w:val="000000" w:themeColor="text1"/>
          <w:szCs w:val="24"/>
        </w:rPr>
        <w:t xml:space="preserve">e İlköğretim Kurumları Yönetmeliği </w:t>
      </w:r>
      <w:r w:rsidR="003C6F3D" w:rsidRPr="002040EB">
        <w:rPr>
          <w:rFonts w:cs="Times New Roman"/>
          <w:color w:val="000000" w:themeColor="text1"/>
          <w:szCs w:val="24"/>
        </w:rPr>
        <w:t xml:space="preserve">ile MEB Norm </w:t>
      </w:r>
      <w:r w:rsidR="00CF453B" w:rsidRPr="002040EB">
        <w:rPr>
          <w:rFonts w:cs="Times New Roman"/>
          <w:color w:val="000000" w:themeColor="text1"/>
          <w:szCs w:val="24"/>
        </w:rPr>
        <w:t>Kadro Yönetmeliği'</w:t>
      </w:r>
      <w:r w:rsidR="003C6F3D" w:rsidRPr="002040EB">
        <w:rPr>
          <w:rFonts w:cs="Times New Roman"/>
          <w:color w:val="000000" w:themeColor="text1"/>
          <w:szCs w:val="24"/>
        </w:rPr>
        <w:t>ne göre oluşturulmuştur</w:t>
      </w:r>
      <w:r w:rsidR="00492A03" w:rsidRPr="002040EB">
        <w:rPr>
          <w:rFonts w:cs="Times New Roman"/>
          <w:color w:val="000000" w:themeColor="text1"/>
          <w:szCs w:val="24"/>
        </w:rPr>
        <w:t>.</w:t>
      </w:r>
    </w:p>
    <w:p w:rsidR="00C01DD2" w:rsidRPr="002040EB" w:rsidRDefault="00442B6D" w:rsidP="00EC2035">
      <w:pPr>
        <w:spacing w:line="360" w:lineRule="auto"/>
        <w:ind w:firstLine="540"/>
        <w:rPr>
          <w:rFonts w:cs="Times New Roman"/>
          <w:color w:val="000000" w:themeColor="text1"/>
        </w:rPr>
      </w:pPr>
      <w:r w:rsidRPr="002040EB">
        <w:rPr>
          <w:rFonts w:cs="Times New Roman"/>
          <w:color w:val="000000" w:themeColor="text1"/>
        </w:rPr>
        <w:t xml:space="preserve">Sevgi Anaokulu’nun yönetim kadrosu okul müdürü ve </w:t>
      </w:r>
      <w:r w:rsidR="00251BC4" w:rsidRPr="002040EB">
        <w:rPr>
          <w:rFonts w:cs="Times New Roman"/>
          <w:color w:val="000000" w:themeColor="text1"/>
        </w:rPr>
        <w:t>2</w:t>
      </w:r>
      <w:r w:rsidRPr="002040EB">
        <w:rPr>
          <w:rFonts w:cs="Times New Roman"/>
          <w:color w:val="000000" w:themeColor="text1"/>
        </w:rPr>
        <w:t xml:space="preserve"> müdür yardımcısı</w:t>
      </w:r>
      <w:r w:rsidR="00C01DD2" w:rsidRPr="002040EB">
        <w:rPr>
          <w:rFonts w:cs="Times New Roman"/>
          <w:color w:val="000000" w:themeColor="text1"/>
        </w:rPr>
        <w:t>, 2</w:t>
      </w:r>
      <w:r w:rsidR="004045FA">
        <w:rPr>
          <w:rFonts w:cs="Times New Roman"/>
          <w:color w:val="000000" w:themeColor="text1"/>
        </w:rPr>
        <w:t>7</w:t>
      </w:r>
      <w:r w:rsidR="00C01DD2" w:rsidRPr="002040EB">
        <w:rPr>
          <w:rFonts w:cs="Times New Roman"/>
          <w:color w:val="000000" w:themeColor="text1"/>
        </w:rPr>
        <w:t xml:space="preserve"> okul öncesi öğretmeni, 1 memur </w:t>
      </w:r>
      <w:r w:rsidR="00F21CF2" w:rsidRPr="002040EB">
        <w:rPr>
          <w:rFonts w:cs="Times New Roman"/>
          <w:color w:val="000000" w:themeColor="text1"/>
        </w:rPr>
        <w:t>ile 1</w:t>
      </w:r>
      <w:r w:rsidR="00C01DD2" w:rsidRPr="002040EB">
        <w:rPr>
          <w:rFonts w:cs="Times New Roman"/>
          <w:color w:val="000000" w:themeColor="text1"/>
        </w:rPr>
        <w:t>7</w:t>
      </w:r>
      <w:r w:rsidR="00F21CF2" w:rsidRPr="002040EB">
        <w:rPr>
          <w:rFonts w:cs="Times New Roman"/>
          <w:color w:val="000000" w:themeColor="text1"/>
        </w:rPr>
        <w:t xml:space="preserve"> yardımcı personelden</w:t>
      </w:r>
      <w:r w:rsidRPr="002040EB">
        <w:rPr>
          <w:rFonts w:cs="Times New Roman"/>
          <w:color w:val="000000" w:themeColor="text1"/>
        </w:rPr>
        <w:t xml:space="preserve"> oluşmaktadır. </w:t>
      </w:r>
    </w:p>
    <w:p w:rsidR="002040EB" w:rsidRDefault="00C01DD2" w:rsidP="00EC2035">
      <w:pPr>
        <w:spacing w:line="360" w:lineRule="auto"/>
        <w:ind w:firstLine="540"/>
        <w:rPr>
          <w:rFonts w:cs="Times New Roman"/>
          <w:color w:val="000000" w:themeColor="text1"/>
        </w:rPr>
      </w:pPr>
      <w:r w:rsidRPr="002040EB">
        <w:rPr>
          <w:rFonts w:cs="Times New Roman"/>
          <w:color w:val="000000" w:themeColor="text1"/>
        </w:rPr>
        <w:t>Okulumuz personeli ve sorumlu oldukları iş ve işlemlere ait örgüt şeması tabloda gösterilmiştir.</w:t>
      </w:r>
    </w:p>
    <w:p w:rsidR="002040EB" w:rsidRDefault="002040EB" w:rsidP="00EC2035">
      <w:pPr>
        <w:spacing w:line="360" w:lineRule="auto"/>
        <w:ind w:firstLine="540"/>
        <w:rPr>
          <w:rFonts w:cs="Times New Roman"/>
          <w:color w:val="000000" w:themeColor="text1"/>
        </w:rPr>
      </w:pPr>
    </w:p>
    <w:p w:rsidR="002040EB" w:rsidRDefault="00492A03" w:rsidP="00EC2035">
      <w:pPr>
        <w:spacing w:line="360" w:lineRule="auto"/>
        <w:ind w:firstLine="540"/>
        <w:rPr>
          <w:rFonts w:cs="Times New Roman"/>
          <w:b/>
          <w:color w:val="000000" w:themeColor="text1"/>
          <w:sz w:val="20"/>
          <w:szCs w:val="20"/>
        </w:rPr>
      </w:pPr>
      <w:r w:rsidRPr="00FF3D7D">
        <w:rPr>
          <w:rFonts w:cs="Times New Roman"/>
          <w:b/>
          <w:color w:val="000000" w:themeColor="text1"/>
        </w:rPr>
        <w:t>Şekil-3</w:t>
      </w:r>
      <w:r w:rsidR="009459E1" w:rsidRPr="00FF3D7D">
        <w:rPr>
          <w:rFonts w:cs="Times New Roman"/>
          <w:b/>
          <w:color w:val="000000" w:themeColor="text1"/>
        </w:rPr>
        <w:t xml:space="preserve">: </w:t>
      </w:r>
      <w:r w:rsidR="009459E1" w:rsidRPr="00FF3D7D">
        <w:rPr>
          <w:rFonts w:cs="Times New Roman"/>
          <w:b/>
          <w:color w:val="000000" w:themeColor="text1"/>
          <w:sz w:val="20"/>
          <w:szCs w:val="20"/>
        </w:rPr>
        <w:t>Sevgi</w:t>
      </w:r>
      <w:r w:rsidR="009459E1" w:rsidRPr="006B4820">
        <w:rPr>
          <w:rFonts w:cs="Times New Roman"/>
          <w:b/>
          <w:color w:val="000000" w:themeColor="text1"/>
          <w:sz w:val="20"/>
          <w:szCs w:val="20"/>
        </w:rPr>
        <w:t xml:space="preserve"> Anaokulu Örgüt Şeması</w:t>
      </w:r>
    </w:p>
    <w:p w:rsidR="002040EB" w:rsidRDefault="002040EB" w:rsidP="00EC2035">
      <w:pPr>
        <w:spacing w:line="360" w:lineRule="auto"/>
        <w:ind w:firstLine="540"/>
        <w:rPr>
          <w:rFonts w:cs="Times New Roman"/>
          <w:b/>
          <w:color w:val="000000" w:themeColor="text1"/>
          <w:sz w:val="20"/>
          <w:szCs w:val="20"/>
        </w:rPr>
      </w:pPr>
    </w:p>
    <w:p w:rsidR="00B862DB" w:rsidRPr="006B4820" w:rsidRDefault="0054258F" w:rsidP="00EC2035">
      <w:pPr>
        <w:spacing w:line="360" w:lineRule="auto"/>
        <w:ind w:firstLine="540"/>
        <w:rPr>
          <w:rFonts w:cs="Times New Roman"/>
          <w:color w:val="000000" w:themeColor="text1"/>
        </w:rPr>
      </w:pPr>
      <w:r w:rsidRPr="006B4820">
        <w:rPr>
          <w:rFonts w:cs="Times New Roman"/>
          <w:noProof/>
          <w:color w:val="000000" w:themeColor="text1"/>
          <w:lang w:eastAsia="tr-TR"/>
        </w:rPr>
        <w:drawing>
          <wp:inline distT="0" distB="0" distL="0" distR="0">
            <wp:extent cx="5962650" cy="4362450"/>
            <wp:effectExtent l="0" t="0" r="0"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42B6D" w:rsidRPr="006B4820" w:rsidRDefault="00442B6D" w:rsidP="0007573E">
      <w:pPr>
        <w:spacing w:after="120" w:line="360" w:lineRule="auto"/>
        <w:jc w:val="center"/>
        <w:rPr>
          <w:rFonts w:cs="Times New Roman"/>
          <w:b/>
          <w:color w:val="000000" w:themeColor="text1"/>
        </w:rPr>
      </w:pPr>
      <w:r w:rsidRPr="006B4820">
        <w:rPr>
          <w:rFonts w:cs="Times New Roman"/>
          <w:b/>
          <w:color w:val="000000" w:themeColor="text1"/>
        </w:rPr>
        <w:lastRenderedPageBreak/>
        <w:t>İNSAN KAYNAKLARI</w:t>
      </w:r>
    </w:p>
    <w:p w:rsidR="00472153" w:rsidRPr="006C0AC9" w:rsidRDefault="00224808" w:rsidP="006C0AC9">
      <w:pPr>
        <w:tabs>
          <w:tab w:val="left" w:pos="426"/>
        </w:tabs>
        <w:spacing w:after="120"/>
        <w:rPr>
          <w:color w:val="000000" w:themeColor="text1"/>
        </w:rPr>
      </w:pPr>
      <w:r w:rsidRPr="006B4820">
        <w:rPr>
          <w:color w:val="000000" w:themeColor="text1"/>
        </w:rPr>
        <w:tab/>
      </w:r>
      <w:r w:rsidR="006C0AC9">
        <w:rPr>
          <w:color w:val="000000" w:themeColor="text1"/>
        </w:rPr>
        <w:tab/>
      </w:r>
      <w:r w:rsidRPr="00251BC4">
        <w:rPr>
          <w:color w:val="000000" w:themeColor="text1"/>
        </w:rPr>
        <w:t xml:space="preserve">Sevgi Anaokulu 2014 </w:t>
      </w:r>
      <w:r w:rsidR="00331ED4">
        <w:rPr>
          <w:color w:val="000000" w:themeColor="text1"/>
        </w:rPr>
        <w:t>tarihi itibarıyla 3 idareci,  27</w:t>
      </w:r>
      <w:r w:rsidR="00492A03" w:rsidRPr="00251BC4">
        <w:rPr>
          <w:color w:val="000000" w:themeColor="text1"/>
        </w:rPr>
        <w:t xml:space="preserve"> öğretmen,</w:t>
      </w:r>
      <w:r w:rsidRPr="00251BC4">
        <w:rPr>
          <w:color w:val="000000" w:themeColor="text1"/>
        </w:rPr>
        <w:t xml:space="preserve"> 1</w:t>
      </w:r>
      <w:r w:rsidR="00CF29B3">
        <w:rPr>
          <w:color w:val="000000" w:themeColor="text1"/>
        </w:rPr>
        <w:t>5</w:t>
      </w:r>
      <w:r w:rsidRPr="00251BC4">
        <w:rPr>
          <w:color w:val="000000" w:themeColor="text1"/>
        </w:rPr>
        <w:t xml:space="preserve"> </w:t>
      </w:r>
      <w:r w:rsidR="00CF29B3">
        <w:rPr>
          <w:color w:val="000000" w:themeColor="text1"/>
        </w:rPr>
        <w:t xml:space="preserve">yardımcı </w:t>
      </w:r>
      <w:r w:rsidRPr="00251BC4">
        <w:rPr>
          <w:color w:val="000000" w:themeColor="text1"/>
        </w:rPr>
        <w:t xml:space="preserve">personel ve 1 </w:t>
      </w:r>
      <w:r w:rsidRPr="006C0AC9">
        <w:rPr>
          <w:color w:val="000000" w:themeColor="text1"/>
        </w:rPr>
        <w:t>memur</w:t>
      </w:r>
      <w:r w:rsidR="00472153" w:rsidRPr="006C0AC9">
        <w:rPr>
          <w:color w:val="000000" w:themeColor="text1"/>
        </w:rPr>
        <w:t xml:space="preserve">, 1 işçi </w:t>
      </w:r>
      <w:r w:rsidRPr="006C0AC9">
        <w:rPr>
          <w:color w:val="000000" w:themeColor="text1"/>
        </w:rPr>
        <w:t xml:space="preserve">ile </w:t>
      </w:r>
      <w:r w:rsidR="002040EB" w:rsidRPr="006C0AC9">
        <w:rPr>
          <w:color w:val="000000" w:themeColor="text1"/>
        </w:rPr>
        <w:t xml:space="preserve">toplam </w:t>
      </w:r>
      <w:r w:rsidR="00CF29B3" w:rsidRPr="006C0AC9">
        <w:rPr>
          <w:color w:val="000000" w:themeColor="text1"/>
        </w:rPr>
        <w:t xml:space="preserve">47 kişi </w:t>
      </w:r>
      <w:r w:rsidR="00472153" w:rsidRPr="006C0AC9">
        <w:rPr>
          <w:color w:val="000000" w:themeColor="text1"/>
        </w:rPr>
        <w:t xml:space="preserve">ile </w:t>
      </w:r>
      <w:r w:rsidRPr="006C0AC9">
        <w:rPr>
          <w:color w:val="000000" w:themeColor="text1"/>
        </w:rPr>
        <w:t>çalışmalarını sürdürmektedir.</w:t>
      </w:r>
      <w:r w:rsidR="003D70B8" w:rsidRPr="006C0AC9">
        <w:rPr>
          <w:szCs w:val="24"/>
        </w:rPr>
        <w:t xml:space="preserve"> Mevcut personelinin eğitim durumları incelendiğinde yüksek l</w:t>
      </w:r>
      <w:r w:rsidR="0007573E" w:rsidRPr="006C0AC9">
        <w:rPr>
          <w:szCs w:val="24"/>
        </w:rPr>
        <w:t>isans mezunu 4</w:t>
      </w:r>
      <w:r w:rsidR="00472153" w:rsidRPr="006C0AC9">
        <w:rPr>
          <w:szCs w:val="24"/>
        </w:rPr>
        <w:t>, Lisans mezunu 2</w:t>
      </w:r>
      <w:r w:rsidR="0007573E" w:rsidRPr="006C0AC9">
        <w:rPr>
          <w:szCs w:val="24"/>
        </w:rPr>
        <w:t>5</w:t>
      </w:r>
      <w:r w:rsidR="00472153" w:rsidRPr="006C0AC9">
        <w:rPr>
          <w:szCs w:val="24"/>
        </w:rPr>
        <w:t xml:space="preserve">, </w:t>
      </w:r>
      <w:r w:rsidR="003D70B8" w:rsidRPr="006C0AC9">
        <w:rPr>
          <w:szCs w:val="24"/>
        </w:rPr>
        <w:t>ön lisans mezunu</w:t>
      </w:r>
      <w:r w:rsidR="00472153" w:rsidRPr="006C0AC9">
        <w:rPr>
          <w:szCs w:val="24"/>
        </w:rPr>
        <w:t xml:space="preserve"> 2,</w:t>
      </w:r>
      <w:r w:rsidR="003D70B8" w:rsidRPr="006C0AC9">
        <w:rPr>
          <w:szCs w:val="24"/>
        </w:rPr>
        <w:t xml:space="preserve"> lise </w:t>
      </w:r>
      <w:proofErr w:type="gramStart"/>
      <w:r w:rsidR="003D70B8" w:rsidRPr="006C0AC9">
        <w:rPr>
          <w:szCs w:val="24"/>
        </w:rPr>
        <w:t xml:space="preserve">mezunu  </w:t>
      </w:r>
      <w:r w:rsidR="00472153" w:rsidRPr="006C0AC9">
        <w:rPr>
          <w:szCs w:val="24"/>
        </w:rPr>
        <w:t>8</w:t>
      </w:r>
      <w:proofErr w:type="gramEnd"/>
      <w:r w:rsidR="00472153" w:rsidRPr="006C0AC9">
        <w:rPr>
          <w:szCs w:val="24"/>
        </w:rPr>
        <w:t xml:space="preserve">, </w:t>
      </w:r>
      <w:r w:rsidR="003D70B8" w:rsidRPr="006C0AC9">
        <w:rPr>
          <w:szCs w:val="24"/>
        </w:rPr>
        <w:t xml:space="preserve">ilköğretim mezunu </w:t>
      </w:r>
      <w:r w:rsidR="00472153" w:rsidRPr="006C0AC9">
        <w:rPr>
          <w:szCs w:val="24"/>
        </w:rPr>
        <w:t>8</w:t>
      </w:r>
      <w:r w:rsidR="003D70B8" w:rsidRPr="006C0AC9">
        <w:rPr>
          <w:szCs w:val="24"/>
        </w:rPr>
        <w:t xml:space="preserve"> kişi olduğu görülmektedir.</w:t>
      </w:r>
    </w:p>
    <w:p w:rsidR="00492A03" w:rsidRDefault="006C0AC9" w:rsidP="006C0AC9">
      <w:pPr>
        <w:tabs>
          <w:tab w:val="left" w:pos="284"/>
          <w:tab w:val="left" w:pos="851"/>
        </w:tabs>
        <w:ind w:firstLine="284"/>
        <w:rPr>
          <w:szCs w:val="24"/>
        </w:rPr>
      </w:pPr>
      <w:r>
        <w:rPr>
          <w:szCs w:val="24"/>
        </w:rPr>
        <w:tab/>
      </w:r>
      <w:r w:rsidR="00492A03" w:rsidRPr="006C0AC9">
        <w:rPr>
          <w:szCs w:val="24"/>
        </w:rPr>
        <w:t xml:space="preserve">2014 yılı itibari </w:t>
      </w:r>
      <w:r w:rsidR="00CF29B3" w:rsidRPr="006C0AC9">
        <w:rPr>
          <w:szCs w:val="24"/>
        </w:rPr>
        <w:t>Sevgi Anaokulu</w:t>
      </w:r>
      <w:r w:rsidR="00492A03" w:rsidRPr="006C0AC9">
        <w:rPr>
          <w:szCs w:val="24"/>
        </w:rPr>
        <w:t xml:space="preserve"> Müdürlüğü bünyesinde </w:t>
      </w:r>
      <w:r>
        <w:rPr>
          <w:szCs w:val="24"/>
        </w:rPr>
        <w:t xml:space="preserve">bulunan </w:t>
      </w:r>
      <w:r w:rsidR="00492A03" w:rsidRPr="006C0AC9">
        <w:rPr>
          <w:szCs w:val="24"/>
        </w:rPr>
        <w:t>personelin %</w:t>
      </w:r>
      <w:r w:rsidR="00CF29B3" w:rsidRPr="006C0AC9">
        <w:rPr>
          <w:szCs w:val="24"/>
        </w:rPr>
        <w:t xml:space="preserve"> </w:t>
      </w:r>
      <w:r w:rsidR="0007573E" w:rsidRPr="006C0AC9">
        <w:rPr>
          <w:szCs w:val="24"/>
        </w:rPr>
        <w:t>8,5’i</w:t>
      </w:r>
      <w:r w:rsidR="00492A03" w:rsidRPr="006C0AC9">
        <w:rPr>
          <w:szCs w:val="24"/>
        </w:rPr>
        <w:t xml:space="preserve"> yüksek lisans, %</w:t>
      </w:r>
      <w:r w:rsidR="00CF29B3" w:rsidRPr="006C0AC9">
        <w:rPr>
          <w:szCs w:val="24"/>
        </w:rPr>
        <w:t xml:space="preserve"> </w:t>
      </w:r>
      <w:r w:rsidR="0007573E" w:rsidRPr="006C0AC9">
        <w:rPr>
          <w:szCs w:val="24"/>
        </w:rPr>
        <w:t>53’ünün</w:t>
      </w:r>
      <w:r w:rsidR="00492A03" w:rsidRPr="006C0AC9">
        <w:rPr>
          <w:szCs w:val="24"/>
        </w:rPr>
        <w:t xml:space="preserve"> lisans mezunu olduğu,  personelin %.</w:t>
      </w:r>
      <w:proofErr w:type="gramStart"/>
      <w:r w:rsidR="0007573E" w:rsidRPr="006C0AC9">
        <w:rPr>
          <w:szCs w:val="24"/>
        </w:rPr>
        <w:t>4.5’inin</w:t>
      </w:r>
      <w:proofErr w:type="gramEnd"/>
      <w:r w:rsidR="0007573E" w:rsidRPr="006C0AC9">
        <w:rPr>
          <w:szCs w:val="24"/>
        </w:rPr>
        <w:t xml:space="preserve"> ön lisans, % 17’si lise, % 17’sinin</w:t>
      </w:r>
      <w:r w:rsidR="00492A03" w:rsidRPr="006C0AC9">
        <w:rPr>
          <w:szCs w:val="24"/>
        </w:rPr>
        <w:t xml:space="preserve"> </w:t>
      </w:r>
      <w:r w:rsidR="0007573E" w:rsidRPr="006C0AC9">
        <w:rPr>
          <w:szCs w:val="24"/>
        </w:rPr>
        <w:t>ilkokul</w:t>
      </w:r>
      <w:r w:rsidRPr="006C0AC9">
        <w:rPr>
          <w:szCs w:val="24"/>
        </w:rPr>
        <w:t>/ortaokul</w:t>
      </w:r>
      <w:r w:rsidR="00492A03" w:rsidRPr="006C0AC9">
        <w:rPr>
          <w:szCs w:val="24"/>
        </w:rPr>
        <w:t xml:space="preserve"> mezunu olduğu görülmektedir.  (Tablo 13)</w:t>
      </w:r>
    </w:p>
    <w:p w:rsidR="0007573E" w:rsidRDefault="006C0AC9" w:rsidP="006C0AC9">
      <w:pPr>
        <w:ind w:firstLine="708"/>
        <w:rPr>
          <w:szCs w:val="24"/>
        </w:rPr>
      </w:pPr>
      <w:r w:rsidRPr="00731A8D">
        <w:rPr>
          <w:szCs w:val="24"/>
        </w:rPr>
        <w:t xml:space="preserve">2014 yılı itibari ile okulumuz yöneticilerinin (Okul Müdürü, Müdür yardımcısı) toplam sayısı 3’dür. Yöneticilerin % 34’nin lisans, %66 ünün yüksek lisans mezunu olduğu görülmektedir. </w:t>
      </w:r>
    </w:p>
    <w:p w:rsidR="006C0AC9" w:rsidRPr="00331ED4" w:rsidRDefault="006C0AC9" w:rsidP="006C0AC9">
      <w:pPr>
        <w:ind w:firstLine="708"/>
        <w:rPr>
          <w:szCs w:val="24"/>
        </w:rPr>
      </w:pPr>
    </w:p>
    <w:p w:rsidR="00472153" w:rsidRPr="00331ED4" w:rsidRDefault="00FF3D7D" w:rsidP="00472153">
      <w:pPr>
        <w:jc w:val="left"/>
        <w:rPr>
          <w:b/>
          <w:szCs w:val="24"/>
        </w:rPr>
      </w:pPr>
      <w:r w:rsidRPr="00FF3D7D">
        <w:rPr>
          <w:noProof/>
          <w:szCs w:val="16"/>
        </w:rPr>
        <w:t>Tablo 9</w:t>
      </w:r>
      <w:r w:rsidR="00472153" w:rsidRPr="00FF3D7D">
        <w:rPr>
          <w:noProof/>
          <w:szCs w:val="16"/>
        </w:rPr>
        <w:t xml:space="preserve">- </w:t>
      </w:r>
      <w:r w:rsidR="00472153" w:rsidRPr="00FF3D7D">
        <w:rPr>
          <w:bCs/>
        </w:rPr>
        <w:t xml:space="preserve">Mevcut </w:t>
      </w:r>
      <w:r w:rsidR="004A1BD6" w:rsidRPr="00FF3D7D">
        <w:rPr>
          <w:bCs/>
        </w:rPr>
        <w:t xml:space="preserve">Yönetici Ve Personel Sayısı </w:t>
      </w:r>
      <w:r w:rsidR="004A1BD6" w:rsidRPr="00FF3D7D">
        <w:rPr>
          <w:noProof/>
          <w:szCs w:val="16"/>
        </w:rPr>
        <w:t>Tablosu</w:t>
      </w:r>
    </w:p>
    <w:tbl>
      <w:tblPr>
        <w:tblW w:w="8977" w:type="dxa"/>
        <w:jc w:val="center"/>
        <w:tblInd w:w="55" w:type="dxa"/>
        <w:tblCellMar>
          <w:left w:w="70" w:type="dxa"/>
          <w:right w:w="70" w:type="dxa"/>
        </w:tblCellMar>
        <w:tblLook w:val="04A0"/>
      </w:tblPr>
      <w:tblGrid>
        <w:gridCol w:w="3471"/>
        <w:gridCol w:w="2143"/>
        <w:gridCol w:w="1120"/>
        <w:gridCol w:w="1120"/>
        <w:gridCol w:w="1123"/>
      </w:tblGrid>
      <w:tr w:rsidR="00492A03" w:rsidRPr="00331ED4" w:rsidTr="006C0AC9">
        <w:trPr>
          <w:trHeight w:val="133"/>
          <w:jc w:val="center"/>
        </w:trPr>
        <w:tc>
          <w:tcPr>
            <w:tcW w:w="8977" w:type="dxa"/>
            <w:gridSpan w:val="5"/>
            <w:tcBorders>
              <w:top w:val="single" w:sz="12" w:space="0" w:color="auto"/>
              <w:left w:val="single" w:sz="12" w:space="0" w:color="auto"/>
              <w:bottom w:val="single" w:sz="8" w:space="0" w:color="auto"/>
              <w:right w:val="single" w:sz="12" w:space="0" w:color="auto"/>
            </w:tcBorders>
            <w:shd w:val="clear" w:color="auto" w:fill="E5B8B7"/>
            <w:vAlign w:val="center"/>
          </w:tcPr>
          <w:p w:rsidR="00492A03" w:rsidRPr="00331ED4" w:rsidRDefault="009378E8" w:rsidP="006C0AC9">
            <w:pPr>
              <w:spacing w:line="240" w:lineRule="auto"/>
              <w:jc w:val="center"/>
              <w:rPr>
                <w:rFonts w:eastAsia="Times New Roman"/>
                <w:b/>
                <w:bCs/>
                <w:iCs/>
                <w:lang w:eastAsia="tr-TR"/>
              </w:rPr>
            </w:pPr>
            <w:r w:rsidRPr="00331ED4">
              <w:rPr>
                <w:rFonts w:eastAsia="Times New Roman"/>
                <w:b/>
                <w:bCs/>
                <w:iCs/>
                <w:lang w:eastAsia="tr-TR"/>
              </w:rPr>
              <w:t>Sevgi Anaokulu</w:t>
            </w:r>
            <w:r w:rsidR="00492A03" w:rsidRPr="00331ED4">
              <w:rPr>
                <w:rFonts w:eastAsia="Times New Roman"/>
                <w:b/>
                <w:bCs/>
                <w:iCs/>
                <w:lang w:eastAsia="tr-TR"/>
              </w:rPr>
              <w:t xml:space="preserve"> Müdürlüğü Mevcut Yönetici ve Personel Sayısı</w:t>
            </w:r>
          </w:p>
        </w:tc>
      </w:tr>
      <w:tr w:rsidR="00492A03" w:rsidRPr="00331ED4" w:rsidTr="006C0AC9">
        <w:trPr>
          <w:trHeight w:val="133"/>
          <w:jc w:val="center"/>
        </w:trPr>
        <w:tc>
          <w:tcPr>
            <w:tcW w:w="8977" w:type="dxa"/>
            <w:gridSpan w:val="5"/>
            <w:tcBorders>
              <w:top w:val="single" w:sz="12" w:space="0" w:color="auto"/>
              <w:left w:val="single" w:sz="12" w:space="0" w:color="auto"/>
              <w:bottom w:val="single" w:sz="8" w:space="0" w:color="auto"/>
              <w:right w:val="single" w:sz="12" w:space="0" w:color="auto"/>
            </w:tcBorders>
            <w:shd w:val="clear" w:color="auto" w:fill="FDE9D9"/>
            <w:vAlign w:val="center"/>
          </w:tcPr>
          <w:p w:rsidR="00492A03" w:rsidRPr="00331ED4" w:rsidRDefault="00492A03" w:rsidP="006C0AC9">
            <w:pPr>
              <w:spacing w:line="240" w:lineRule="auto"/>
              <w:jc w:val="center"/>
              <w:rPr>
                <w:rFonts w:eastAsia="Times New Roman"/>
                <w:b/>
                <w:bCs/>
                <w:i/>
                <w:iCs/>
                <w:sz w:val="18"/>
                <w:szCs w:val="18"/>
                <w:lang w:eastAsia="tr-TR"/>
              </w:rPr>
            </w:pPr>
            <w:r w:rsidRPr="00331ED4">
              <w:rPr>
                <w:rFonts w:eastAsia="Times New Roman"/>
                <w:b/>
                <w:bCs/>
                <w:iCs/>
                <w:lang w:eastAsia="tr-TR"/>
              </w:rPr>
              <w:t>2014</w:t>
            </w:r>
            <w:r w:rsidRPr="00331ED4">
              <w:rPr>
                <w:rFonts w:eastAsia="Times New Roman"/>
                <w:b/>
                <w:bCs/>
                <w:i/>
                <w:iCs/>
                <w:sz w:val="18"/>
                <w:szCs w:val="18"/>
                <w:lang w:eastAsia="tr-TR"/>
              </w:rPr>
              <w:t xml:space="preserve"> </w:t>
            </w:r>
            <w:r w:rsidRPr="00331ED4">
              <w:rPr>
                <w:rFonts w:eastAsia="Times New Roman"/>
                <w:b/>
                <w:bCs/>
                <w:iCs/>
                <w:szCs w:val="18"/>
                <w:lang w:eastAsia="tr-TR"/>
              </w:rPr>
              <w:t>YILI</w:t>
            </w:r>
          </w:p>
        </w:tc>
      </w:tr>
      <w:tr w:rsidR="00492A03" w:rsidRPr="00331ED4" w:rsidTr="006C0AC9">
        <w:trPr>
          <w:trHeight w:val="205"/>
          <w:jc w:val="center"/>
        </w:trPr>
        <w:tc>
          <w:tcPr>
            <w:tcW w:w="3471" w:type="dxa"/>
            <w:vMerge w:val="restart"/>
            <w:tcBorders>
              <w:top w:val="nil"/>
              <w:left w:val="single" w:sz="12" w:space="0" w:color="auto"/>
              <w:right w:val="single" w:sz="8" w:space="0" w:color="auto"/>
            </w:tcBorders>
            <w:shd w:val="clear" w:color="auto" w:fill="E5B8B7"/>
            <w:vAlign w:val="center"/>
          </w:tcPr>
          <w:p w:rsidR="00492A03" w:rsidRPr="00331ED4" w:rsidRDefault="00492A03" w:rsidP="006C0AC9">
            <w:pPr>
              <w:spacing w:line="240" w:lineRule="auto"/>
              <w:jc w:val="center"/>
              <w:rPr>
                <w:rFonts w:eastAsia="Times New Roman"/>
                <w:b/>
                <w:bCs/>
                <w:sz w:val="18"/>
                <w:szCs w:val="18"/>
                <w:lang w:eastAsia="tr-TR"/>
              </w:rPr>
            </w:pPr>
            <w:r w:rsidRPr="00331ED4">
              <w:rPr>
                <w:rFonts w:eastAsia="Times New Roman"/>
                <w:b/>
                <w:bCs/>
                <w:sz w:val="18"/>
                <w:szCs w:val="18"/>
                <w:lang w:eastAsia="tr-TR"/>
              </w:rPr>
              <w:t>MEVCUT YÖNETİCİ VE PERSONEL SAYISI</w:t>
            </w:r>
          </w:p>
        </w:tc>
        <w:tc>
          <w:tcPr>
            <w:tcW w:w="2143" w:type="dxa"/>
            <w:vMerge w:val="restart"/>
            <w:tcBorders>
              <w:top w:val="nil"/>
              <w:left w:val="nil"/>
              <w:right w:val="single" w:sz="8" w:space="0" w:color="auto"/>
            </w:tcBorders>
            <w:shd w:val="clear" w:color="auto" w:fill="E5B8B7"/>
            <w:vAlign w:val="center"/>
          </w:tcPr>
          <w:p w:rsidR="00492A03" w:rsidRPr="006C0AC9" w:rsidRDefault="00492A03"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NORM KADRO</w:t>
            </w:r>
          </w:p>
        </w:tc>
        <w:tc>
          <w:tcPr>
            <w:tcW w:w="3363" w:type="dxa"/>
            <w:gridSpan w:val="3"/>
            <w:tcBorders>
              <w:top w:val="single" w:sz="8" w:space="0" w:color="auto"/>
              <w:left w:val="nil"/>
              <w:bottom w:val="single" w:sz="8" w:space="0" w:color="auto"/>
              <w:right w:val="single" w:sz="12" w:space="0" w:color="auto"/>
            </w:tcBorders>
            <w:shd w:val="clear" w:color="auto" w:fill="E5B8B7"/>
            <w:noWrap/>
            <w:vAlign w:val="center"/>
          </w:tcPr>
          <w:p w:rsidR="00492A03" w:rsidRPr="006C0AC9" w:rsidRDefault="00492A03"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MEVCUT DURUM</w:t>
            </w:r>
          </w:p>
        </w:tc>
      </w:tr>
      <w:tr w:rsidR="00492A03" w:rsidRPr="00331ED4" w:rsidTr="006C0AC9">
        <w:trPr>
          <w:trHeight w:val="271"/>
          <w:jc w:val="center"/>
        </w:trPr>
        <w:tc>
          <w:tcPr>
            <w:tcW w:w="3471" w:type="dxa"/>
            <w:vMerge/>
            <w:tcBorders>
              <w:left w:val="single" w:sz="12" w:space="0" w:color="auto"/>
              <w:bottom w:val="single" w:sz="8" w:space="0" w:color="auto"/>
              <w:right w:val="single" w:sz="8" w:space="0" w:color="auto"/>
            </w:tcBorders>
            <w:shd w:val="clear" w:color="auto" w:fill="E5B8B7"/>
            <w:vAlign w:val="center"/>
          </w:tcPr>
          <w:p w:rsidR="00492A03" w:rsidRPr="00331ED4" w:rsidRDefault="00492A03" w:rsidP="006C0AC9">
            <w:pPr>
              <w:spacing w:line="240" w:lineRule="auto"/>
              <w:jc w:val="center"/>
              <w:rPr>
                <w:rFonts w:eastAsia="Times New Roman"/>
                <w:b/>
                <w:bCs/>
                <w:sz w:val="18"/>
                <w:szCs w:val="18"/>
                <w:lang w:eastAsia="tr-TR"/>
              </w:rPr>
            </w:pPr>
          </w:p>
        </w:tc>
        <w:tc>
          <w:tcPr>
            <w:tcW w:w="2143" w:type="dxa"/>
            <w:vMerge/>
            <w:tcBorders>
              <w:left w:val="nil"/>
              <w:bottom w:val="single" w:sz="8" w:space="0" w:color="auto"/>
              <w:right w:val="single" w:sz="8" w:space="0" w:color="auto"/>
            </w:tcBorders>
            <w:shd w:val="clear" w:color="auto" w:fill="E5B8B7"/>
            <w:vAlign w:val="center"/>
          </w:tcPr>
          <w:p w:rsidR="00492A03" w:rsidRPr="006C0AC9" w:rsidRDefault="00492A03" w:rsidP="006C0AC9">
            <w:pPr>
              <w:spacing w:line="240" w:lineRule="auto"/>
              <w:jc w:val="center"/>
              <w:rPr>
                <w:rFonts w:eastAsia="Times New Roman"/>
                <w:b/>
                <w:bCs/>
                <w:sz w:val="18"/>
                <w:szCs w:val="18"/>
                <w:lang w:eastAsia="tr-TR"/>
              </w:rPr>
            </w:pPr>
          </w:p>
        </w:tc>
        <w:tc>
          <w:tcPr>
            <w:tcW w:w="1120" w:type="dxa"/>
            <w:tcBorders>
              <w:top w:val="single" w:sz="8" w:space="0" w:color="auto"/>
              <w:left w:val="nil"/>
              <w:bottom w:val="single" w:sz="8" w:space="0" w:color="auto"/>
              <w:right w:val="single" w:sz="12" w:space="0" w:color="auto"/>
            </w:tcBorders>
            <w:shd w:val="clear" w:color="auto" w:fill="E5B8B7"/>
            <w:noWrap/>
            <w:vAlign w:val="center"/>
          </w:tcPr>
          <w:p w:rsidR="00492A03" w:rsidRPr="006C0AC9" w:rsidRDefault="00492A03"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Erkek</w:t>
            </w:r>
          </w:p>
        </w:tc>
        <w:tc>
          <w:tcPr>
            <w:tcW w:w="1120" w:type="dxa"/>
            <w:tcBorders>
              <w:top w:val="single" w:sz="8" w:space="0" w:color="auto"/>
              <w:left w:val="nil"/>
              <w:bottom w:val="single" w:sz="8" w:space="0" w:color="auto"/>
              <w:right w:val="single" w:sz="12" w:space="0" w:color="auto"/>
            </w:tcBorders>
            <w:shd w:val="clear" w:color="auto" w:fill="E5B8B7"/>
            <w:vAlign w:val="center"/>
          </w:tcPr>
          <w:p w:rsidR="00492A03" w:rsidRPr="006C0AC9" w:rsidRDefault="00492A03"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Kadın</w:t>
            </w:r>
          </w:p>
        </w:tc>
        <w:tc>
          <w:tcPr>
            <w:tcW w:w="1123" w:type="dxa"/>
            <w:tcBorders>
              <w:top w:val="single" w:sz="8" w:space="0" w:color="auto"/>
              <w:left w:val="nil"/>
              <w:bottom w:val="single" w:sz="8" w:space="0" w:color="auto"/>
              <w:right w:val="single" w:sz="12" w:space="0" w:color="auto"/>
            </w:tcBorders>
            <w:shd w:val="clear" w:color="auto" w:fill="E5B8B7"/>
            <w:vAlign w:val="center"/>
          </w:tcPr>
          <w:p w:rsidR="00492A03" w:rsidRPr="006C0AC9" w:rsidRDefault="00492A03"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Toplam</w:t>
            </w:r>
          </w:p>
        </w:tc>
      </w:tr>
      <w:tr w:rsidR="00492A03" w:rsidRPr="00331ED4" w:rsidTr="006C0AC9">
        <w:trPr>
          <w:trHeight w:val="284"/>
          <w:jc w:val="center"/>
        </w:trPr>
        <w:tc>
          <w:tcPr>
            <w:tcW w:w="3471" w:type="dxa"/>
            <w:tcBorders>
              <w:top w:val="nil"/>
              <w:left w:val="single" w:sz="12" w:space="0" w:color="auto"/>
              <w:bottom w:val="single" w:sz="8" w:space="0" w:color="auto"/>
              <w:right w:val="single" w:sz="8" w:space="0" w:color="auto"/>
            </w:tcBorders>
            <w:shd w:val="clear" w:color="auto" w:fill="FDE9D9"/>
            <w:vAlign w:val="center"/>
          </w:tcPr>
          <w:p w:rsidR="00492A03" w:rsidRPr="00331ED4" w:rsidRDefault="00492A03" w:rsidP="006C0AC9">
            <w:pPr>
              <w:spacing w:line="240" w:lineRule="auto"/>
              <w:jc w:val="center"/>
              <w:rPr>
                <w:rFonts w:eastAsia="Times New Roman"/>
                <w:b/>
                <w:bCs/>
                <w:sz w:val="18"/>
                <w:szCs w:val="18"/>
                <w:lang w:eastAsia="tr-TR"/>
              </w:rPr>
            </w:pPr>
            <w:r w:rsidRPr="00331ED4">
              <w:rPr>
                <w:rFonts w:eastAsia="Times New Roman"/>
                <w:b/>
                <w:bCs/>
                <w:sz w:val="18"/>
                <w:szCs w:val="18"/>
                <w:lang w:eastAsia="tr-TR"/>
              </w:rPr>
              <w:t>OKUL MÜDÜRÜ</w:t>
            </w:r>
          </w:p>
        </w:tc>
        <w:tc>
          <w:tcPr>
            <w:tcW w:w="2143" w:type="dxa"/>
            <w:tcBorders>
              <w:top w:val="nil"/>
              <w:left w:val="nil"/>
              <w:bottom w:val="single" w:sz="8" w:space="0" w:color="auto"/>
              <w:right w:val="single" w:sz="8" w:space="0" w:color="auto"/>
            </w:tcBorders>
            <w:shd w:val="clear" w:color="auto" w:fill="FDE9D9"/>
            <w:vAlign w:val="center"/>
          </w:tcPr>
          <w:p w:rsidR="00492A03" w:rsidRPr="006C0AC9" w:rsidRDefault="00492A03"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731A8D"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9378E8"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c>
          <w:tcPr>
            <w:tcW w:w="1123" w:type="dxa"/>
            <w:tcBorders>
              <w:top w:val="nil"/>
              <w:left w:val="nil"/>
              <w:bottom w:val="single" w:sz="8" w:space="0" w:color="auto"/>
              <w:right w:val="single" w:sz="12" w:space="0" w:color="auto"/>
            </w:tcBorders>
            <w:shd w:val="clear" w:color="auto" w:fill="FDE9D9"/>
            <w:vAlign w:val="center"/>
          </w:tcPr>
          <w:p w:rsidR="00492A03" w:rsidRPr="006C0AC9" w:rsidRDefault="00492A03"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r>
      <w:tr w:rsidR="00492A03" w:rsidRPr="00331ED4" w:rsidTr="006C0AC9">
        <w:trPr>
          <w:trHeight w:val="199"/>
          <w:jc w:val="center"/>
        </w:trPr>
        <w:tc>
          <w:tcPr>
            <w:tcW w:w="3471" w:type="dxa"/>
            <w:tcBorders>
              <w:top w:val="nil"/>
              <w:left w:val="single" w:sz="12" w:space="0" w:color="auto"/>
              <w:bottom w:val="single" w:sz="8" w:space="0" w:color="auto"/>
              <w:right w:val="single" w:sz="8" w:space="0" w:color="auto"/>
            </w:tcBorders>
            <w:shd w:val="clear" w:color="auto" w:fill="FDE9D9"/>
            <w:vAlign w:val="center"/>
          </w:tcPr>
          <w:p w:rsidR="00492A03" w:rsidRPr="00331ED4" w:rsidRDefault="00492A03" w:rsidP="006C0AC9">
            <w:pPr>
              <w:spacing w:line="240" w:lineRule="auto"/>
              <w:jc w:val="center"/>
              <w:rPr>
                <w:rFonts w:eastAsia="Times New Roman"/>
                <w:b/>
                <w:bCs/>
                <w:sz w:val="18"/>
                <w:szCs w:val="18"/>
                <w:lang w:eastAsia="tr-TR"/>
              </w:rPr>
            </w:pPr>
            <w:r w:rsidRPr="00331ED4">
              <w:rPr>
                <w:rFonts w:eastAsia="Times New Roman"/>
                <w:b/>
                <w:bCs/>
                <w:sz w:val="18"/>
                <w:szCs w:val="18"/>
                <w:lang w:eastAsia="tr-TR"/>
              </w:rPr>
              <w:t>MÜDÜR YARDIMCISI</w:t>
            </w:r>
          </w:p>
        </w:tc>
        <w:tc>
          <w:tcPr>
            <w:tcW w:w="2143" w:type="dxa"/>
            <w:tcBorders>
              <w:top w:val="nil"/>
              <w:left w:val="nil"/>
              <w:bottom w:val="single" w:sz="8" w:space="0" w:color="auto"/>
              <w:right w:val="single" w:sz="8" w:space="0" w:color="auto"/>
            </w:tcBorders>
            <w:shd w:val="clear" w:color="auto" w:fill="FDE9D9"/>
            <w:vAlign w:val="center"/>
          </w:tcPr>
          <w:p w:rsidR="00492A03" w:rsidRPr="006C0AC9" w:rsidRDefault="00492A03"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2</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731A8D"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731A8D"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c>
          <w:tcPr>
            <w:tcW w:w="1123" w:type="dxa"/>
            <w:tcBorders>
              <w:top w:val="nil"/>
              <w:left w:val="nil"/>
              <w:bottom w:val="single" w:sz="8" w:space="0" w:color="auto"/>
              <w:right w:val="single" w:sz="12" w:space="0" w:color="auto"/>
            </w:tcBorders>
            <w:shd w:val="clear" w:color="auto" w:fill="FDE9D9"/>
            <w:vAlign w:val="center"/>
          </w:tcPr>
          <w:p w:rsidR="00492A03" w:rsidRPr="006C0AC9" w:rsidRDefault="00492A03"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2</w:t>
            </w:r>
          </w:p>
        </w:tc>
      </w:tr>
      <w:tr w:rsidR="00492A03" w:rsidRPr="00331ED4" w:rsidTr="006C0AC9">
        <w:trPr>
          <w:trHeight w:val="127"/>
          <w:jc w:val="center"/>
        </w:trPr>
        <w:tc>
          <w:tcPr>
            <w:tcW w:w="3471" w:type="dxa"/>
            <w:tcBorders>
              <w:top w:val="nil"/>
              <w:left w:val="single" w:sz="12" w:space="0" w:color="auto"/>
              <w:bottom w:val="single" w:sz="8" w:space="0" w:color="auto"/>
              <w:right w:val="single" w:sz="8" w:space="0" w:color="auto"/>
            </w:tcBorders>
            <w:shd w:val="clear" w:color="auto" w:fill="FDE9D9"/>
            <w:vAlign w:val="center"/>
          </w:tcPr>
          <w:p w:rsidR="00492A03" w:rsidRPr="00331ED4" w:rsidRDefault="00492A03" w:rsidP="006C0AC9">
            <w:pPr>
              <w:spacing w:line="240" w:lineRule="auto"/>
              <w:jc w:val="center"/>
              <w:rPr>
                <w:rFonts w:eastAsia="Times New Roman"/>
                <w:b/>
                <w:bCs/>
                <w:sz w:val="18"/>
                <w:szCs w:val="18"/>
                <w:lang w:eastAsia="tr-TR"/>
              </w:rPr>
            </w:pPr>
            <w:r w:rsidRPr="00331ED4">
              <w:rPr>
                <w:rFonts w:eastAsia="Times New Roman"/>
                <w:b/>
                <w:bCs/>
                <w:sz w:val="18"/>
                <w:szCs w:val="18"/>
                <w:lang w:eastAsia="tr-TR"/>
              </w:rPr>
              <w:t>ÖĞRETMEN</w:t>
            </w:r>
          </w:p>
        </w:tc>
        <w:tc>
          <w:tcPr>
            <w:tcW w:w="2143" w:type="dxa"/>
            <w:tcBorders>
              <w:top w:val="nil"/>
              <w:left w:val="nil"/>
              <w:bottom w:val="single" w:sz="8" w:space="0" w:color="auto"/>
              <w:right w:val="single" w:sz="8" w:space="0" w:color="auto"/>
            </w:tcBorders>
            <w:shd w:val="clear" w:color="auto" w:fill="FDE9D9"/>
            <w:vAlign w:val="center"/>
          </w:tcPr>
          <w:p w:rsidR="00492A03" w:rsidRPr="006C0AC9" w:rsidRDefault="009378E8"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27</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9378E8"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9378E8"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27</w:t>
            </w:r>
          </w:p>
        </w:tc>
        <w:tc>
          <w:tcPr>
            <w:tcW w:w="1123" w:type="dxa"/>
            <w:tcBorders>
              <w:top w:val="nil"/>
              <w:left w:val="nil"/>
              <w:bottom w:val="single" w:sz="8" w:space="0" w:color="auto"/>
              <w:right w:val="single" w:sz="12" w:space="0" w:color="auto"/>
            </w:tcBorders>
            <w:shd w:val="clear" w:color="auto" w:fill="FDE9D9"/>
            <w:vAlign w:val="center"/>
          </w:tcPr>
          <w:p w:rsidR="00492A03" w:rsidRPr="006C0AC9" w:rsidRDefault="009378E8"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27</w:t>
            </w:r>
          </w:p>
        </w:tc>
      </w:tr>
      <w:tr w:rsidR="00492A03" w:rsidRPr="00331ED4" w:rsidTr="006C0AC9">
        <w:trPr>
          <w:trHeight w:val="291"/>
          <w:jc w:val="center"/>
        </w:trPr>
        <w:tc>
          <w:tcPr>
            <w:tcW w:w="3471" w:type="dxa"/>
            <w:tcBorders>
              <w:top w:val="nil"/>
              <w:left w:val="single" w:sz="12" w:space="0" w:color="auto"/>
              <w:bottom w:val="single" w:sz="8" w:space="0" w:color="auto"/>
              <w:right w:val="single" w:sz="8" w:space="0" w:color="auto"/>
            </w:tcBorders>
            <w:shd w:val="clear" w:color="auto" w:fill="FDE9D9"/>
            <w:vAlign w:val="center"/>
          </w:tcPr>
          <w:p w:rsidR="00492A03" w:rsidRPr="00331ED4" w:rsidRDefault="00492A03" w:rsidP="006C0AC9">
            <w:pPr>
              <w:spacing w:line="240" w:lineRule="auto"/>
              <w:jc w:val="center"/>
              <w:rPr>
                <w:rFonts w:eastAsia="Times New Roman"/>
                <w:b/>
                <w:bCs/>
                <w:sz w:val="18"/>
                <w:szCs w:val="18"/>
                <w:lang w:eastAsia="tr-TR"/>
              </w:rPr>
            </w:pPr>
            <w:r w:rsidRPr="00331ED4">
              <w:rPr>
                <w:rFonts w:eastAsia="Times New Roman"/>
                <w:b/>
                <w:bCs/>
                <w:sz w:val="18"/>
                <w:szCs w:val="18"/>
                <w:lang w:eastAsia="tr-TR"/>
              </w:rPr>
              <w:t>MEMUR</w:t>
            </w:r>
          </w:p>
        </w:tc>
        <w:tc>
          <w:tcPr>
            <w:tcW w:w="2143" w:type="dxa"/>
            <w:tcBorders>
              <w:top w:val="nil"/>
              <w:left w:val="nil"/>
              <w:bottom w:val="single" w:sz="8" w:space="0" w:color="auto"/>
              <w:right w:val="single" w:sz="8" w:space="0" w:color="auto"/>
            </w:tcBorders>
            <w:shd w:val="clear" w:color="auto" w:fill="FDE9D9"/>
            <w:vAlign w:val="center"/>
          </w:tcPr>
          <w:p w:rsidR="00492A03" w:rsidRPr="006C0AC9" w:rsidRDefault="009378E8"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492A03"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6C0AC9"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w:t>
            </w:r>
          </w:p>
        </w:tc>
        <w:tc>
          <w:tcPr>
            <w:tcW w:w="1123" w:type="dxa"/>
            <w:tcBorders>
              <w:top w:val="nil"/>
              <w:left w:val="nil"/>
              <w:bottom w:val="single" w:sz="8" w:space="0" w:color="auto"/>
              <w:right w:val="single" w:sz="12" w:space="0" w:color="auto"/>
            </w:tcBorders>
            <w:shd w:val="clear" w:color="auto" w:fill="FDE9D9"/>
            <w:vAlign w:val="center"/>
          </w:tcPr>
          <w:p w:rsidR="00492A03" w:rsidRPr="006C0AC9" w:rsidRDefault="006C0AC9"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r>
      <w:tr w:rsidR="00492A03" w:rsidRPr="00331ED4" w:rsidTr="006C0AC9">
        <w:trPr>
          <w:trHeight w:val="199"/>
          <w:jc w:val="center"/>
        </w:trPr>
        <w:tc>
          <w:tcPr>
            <w:tcW w:w="3471" w:type="dxa"/>
            <w:tcBorders>
              <w:top w:val="nil"/>
              <w:left w:val="single" w:sz="12" w:space="0" w:color="auto"/>
              <w:bottom w:val="single" w:sz="8" w:space="0" w:color="auto"/>
              <w:right w:val="single" w:sz="8" w:space="0" w:color="auto"/>
            </w:tcBorders>
            <w:shd w:val="clear" w:color="auto" w:fill="FDE9D9"/>
            <w:vAlign w:val="center"/>
          </w:tcPr>
          <w:p w:rsidR="00492A03" w:rsidRPr="00331ED4" w:rsidRDefault="009378E8" w:rsidP="006C0AC9">
            <w:pPr>
              <w:spacing w:line="240" w:lineRule="auto"/>
              <w:jc w:val="center"/>
              <w:rPr>
                <w:rFonts w:eastAsia="Times New Roman"/>
                <w:b/>
                <w:bCs/>
                <w:sz w:val="18"/>
                <w:szCs w:val="18"/>
                <w:lang w:eastAsia="tr-TR"/>
              </w:rPr>
            </w:pPr>
            <w:r w:rsidRPr="00331ED4">
              <w:rPr>
                <w:rFonts w:eastAsia="Times New Roman"/>
                <w:b/>
                <w:bCs/>
                <w:sz w:val="18"/>
                <w:szCs w:val="18"/>
                <w:lang w:eastAsia="tr-TR"/>
              </w:rPr>
              <w:t>İŞÇİ</w:t>
            </w:r>
          </w:p>
        </w:tc>
        <w:tc>
          <w:tcPr>
            <w:tcW w:w="2143" w:type="dxa"/>
            <w:tcBorders>
              <w:top w:val="nil"/>
              <w:left w:val="nil"/>
              <w:bottom w:val="single" w:sz="8" w:space="0" w:color="auto"/>
              <w:right w:val="single" w:sz="8" w:space="0" w:color="auto"/>
            </w:tcBorders>
            <w:shd w:val="clear" w:color="auto" w:fill="FDE9D9"/>
            <w:vAlign w:val="center"/>
          </w:tcPr>
          <w:p w:rsidR="00492A03" w:rsidRPr="006C0AC9" w:rsidRDefault="009378E8"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6C0AC9"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6C0AC9"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c>
          <w:tcPr>
            <w:tcW w:w="1123" w:type="dxa"/>
            <w:tcBorders>
              <w:top w:val="nil"/>
              <w:left w:val="nil"/>
              <w:bottom w:val="single" w:sz="8" w:space="0" w:color="auto"/>
              <w:right w:val="single" w:sz="12" w:space="0" w:color="auto"/>
            </w:tcBorders>
            <w:shd w:val="clear" w:color="auto" w:fill="FDE9D9"/>
            <w:vAlign w:val="center"/>
          </w:tcPr>
          <w:p w:rsidR="00492A03" w:rsidRPr="006C0AC9" w:rsidRDefault="006C0AC9"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r>
      <w:tr w:rsidR="00492A03" w:rsidRPr="00331ED4" w:rsidTr="006C0AC9">
        <w:trPr>
          <w:trHeight w:val="199"/>
          <w:jc w:val="center"/>
        </w:trPr>
        <w:tc>
          <w:tcPr>
            <w:tcW w:w="3471" w:type="dxa"/>
            <w:tcBorders>
              <w:top w:val="nil"/>
              <w:left w:val="single" w:sz="12" w:space="0" w:color="auto"/>
              <w:bottom w:val="single" w:sz="8" w:space="0" w:color="auto"/>
              <w:right w:val="single" w:sz="8" w:space="0" w:color="auto"/>
            </w:tcBorders>
            <w:shd w:val="clear" w:color="auto" w:fill="FDE9D9"/>
            <w:vAlign w:val="center"/>
          </w:tcPr>
          <w:p w:rsidR="00492A03" w:rsidRPr="00331ED4" w:rsidRDefault="00492A03" w:rsidP="006C0AC9">
            <w:pPr>
              <w:spacing w:line="240" w:lineRule="auto"/>
              <w:jc w:val="center"/>
              <w:rPr>
                <w:rFonts w:eastAsia="Times New Roman"/>
                <w:b/>
                <w:bCs/>
                <w:sz w:val="18"/>
                <w:szCs w:val="18"/>
                <w:lang w:eastAsia="tr-TR"/>
              </w:rPr>
            </w:pPr>
            <w:r w:rsidRPr="00331ED4">
              <w:rPr>
                <w:rFonts w:eastAsia="Times New Roman"/>
                <w:b/>
                <w:bCs/>
                <w:sz w:val="18"/>
                <w:szCs w:val="18"/>
                <w:lang w:eastAsia="tr-TR"/>
              </w:rPr>
              <w:t>PERSONEL</w:t>
            </w:r>
          </w:p>
        </w:tc>
        <w:tc>
          <w:tcPr>
            <w:tcW w:w="2143" w:type="dxa"/>
            <w:tcBorders>
              <w:top w:val="nil"/>
              <w:left w:val="nil"/>
              <w:bottom w:val="single" w:sz="8" w:space="0" w:color="auto"/>
              <w:right w:val="single" w:sz="8" w:space="0" w:color="auto"/>
            </w:tcBorders>
            <w:shd w:val="clear" w:color="auto" w:fill="FDE9D9"/>
            <w:vAlign w:val="center"/>
          </w:tcPr>
          <w:p w:rsidR="00492A03" w:rsidRPr="006C0AC9" w:rsidRDefault="00731A8D"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6C0AC9"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p>
        </w:tc>
        <w:tc>
          <w:tcPr>
            <w:tcW w:w="1120" w:type="dxa"/>
            <w:tcBorders>
              <w:top w:val="nil"/>
              <w:left w:val="nil"/>
              <w:bottom w:val="single" w:sz="8" w:space="0" w:color="auto"/>
              <w:right w:val="single" w:sz="8" w:space="0" w:color="auto"/>
            </w:tcBorders>
            <w:shd w:val="clear" w:color="auto" w:fill="FDE9D9"/>
            <w:vAlign w:val="center"/>
          </w:tcPr>
          <w:p w:rsidR="00492A03" w:rsidRPr="006C0AC9" w:rsidRDefault="006C0AC9"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14</w:t>
            </w:r>
          </w:p>
        </w:tc>
        <w:tc>
          <w:tcPr>
            <w:tcW w:w="1123" w:type="dxa"/>
            <w:tcBorders>
              <w:top w:val="nil"/>
              <w:left w:val="nil"/>
              <w:bottom w:val="single" w:sz="8" w:space="0" w:color="auto"/>
              <w:right w:val="single" w:sz="12" w:space="0" w:color="auto"/>
            </w:tcBorders>
            <w:shd w:val="clear" w:color="auto" w:fill="FDE9D9"/>
            <w:vAlign w:val="center"/>
          </w:tcPr>
          <w:p w:rsidR="00492A03" w:rsidRPr="006C0AC9" w:rsidRDefault="00731A8D" w:rsidP="006C0AC9">
            <w:pPr>
              <w:spacing w:line="240" w:lineRule="auto"/>
              <w:jc w:val="center"/>
              <w:rPr>
                <w:rFonts w:eastAsia="Times New Roman"/>
                <w:b/>
                <w:bCs/>
                <w:color w:val="000000"/>
                <w:sz w:val="18"/>
                <w:szCs w:val="18"/>
                <w:lang w:eastAsia="tr-TR"/>
              </w:rPr>
            </w:pPr>
            <w:r w:rsidRPr="006C0AC9">
              <w:rPr>
                <w:rFonts w:eastAsia="Times New Roman"/>
                <w:b/>
                <w:bCs/>
                <w:color w:val="000000"/>
                <w:sz w:val="18"/>
                <w:szCs w:val="18"/>
                <w:lang w:eastAsia="tr-TR"/>
              </w:rPr>
              <w:t>1</w:t>
            </w:r>
            <w:r w:rsidR="006C0AC9" w:rsidRPr="006C0AC9">
              <w:rPr>
                <w:rFonts w:eastAsia="Times New Roman"/>
                <w:b/>
                <w:bCs/>
                <w:color w:val="000000"/>
                <w:sz w:val="18"/>
                <w:szCs w:val="18"/>
                <w:lang w:eastAsia="tr-TR"/>
              </w:rPr>
              <w:t>5</w:t>
            </w:r>
          </w:p>
        </w:tc>
      </w:tr>
      <w:tr w:rsidR="00492A03" w:rsidRPr="00331ED4" w:rsidTr="006C0AC9">
        <w:trPr>
          <w:trHeight w:val="351"/>
          <w:jc w:val="center"/>
        </w:trPr>
        <w:tc>
          <w:tcPr>
            <w:tcW w:w="3471" w:type="dxa"/>
            <w:tcBorders>
              <w:top w:val="nil"/>
              <w:left w:val="single" w:sz="12" w:space="0" w:color="auto"/>
              <w:bottom w:val="single" w:sz="12" w:space="0" w:color="auto"/>
              <w:right w:val="single" w:sz="8" w:space="0" w:color="auto"/>
            </w:tcBorders>
            <w:shd w:val="clear" w:color="auto" w:fill="FDE9D9"/>
            <w:vAlign w:val="center"/>
          </w:tcPr>
          <w:p w:rsidR="00492A03" w:rsidRPr="00331ED4" w:rsidRDefault="00492A03" w:rsidP="006C0AC9">
            <w:pPr>
              <w:spacing w:line="240" w:lineRule="auto"/>
              <w:jc w:val="center"/>
              <w:rPr>
                <w:rFonts w:eastAsia="Times New Roman"/>
                <w:b/>
                <w:bCs/>
                <w:sz w:val="18"/>
                <w:szCs w:val="18"/>
                <w:lang w:eastAsia="tr-TR"/>
              </w:rPr>
            </w:pPr>
            <w:r w:rsidRPr="00331ED4">
              <w:rPr>
                <w:rFonts w:eastAsia="Times New Roman"/>
                <w:b/>
                <w:bCs/>
                <w:sz w:val="18"/>
                <w:szCs w:val="18"/>
                <w:lang w:eastAsia="tr-TR"/>
              </w:rPr>
              <w:t>KURUMDAKİ MEVCUT YÖNETİCİ VE PERSONEL SAYISI</w:t>
            </w:r>
          </w:p>
        </w:tc>
        <w:tc>
          <w:tcPr>
            <w:tcW w:w="2143" w:type="dxa"/>
            <w:tcBorders>
              <w:top w:val="nil"/>
              <w:left w:val="nil"/>
              <w:bottom w:val="single" w:sz="12" w:space="0" w:color="auto"/>
              <w:right w:val="single" w:sz="8" w:space="0" w:color="auto"/>
            </w:tcBorders>
            <w:shd w:val="clear" w:color="auto" w:fill="FDE9D9"/>
            <w:vAlign w:val="center"/>
          </w:tcPr>
          <w:p w:rsidR="00492A03" w:rsidRPr="006C0AC9" w:rsidRDefault="00001603" w:rsidP="006C0AC9">
            <w:pPr>
              <w:spacing w:line="240" w:lineRule="auto"/>
              <w:jc w:val="center"/>
              <w:rPr>
                <w:rFonts w:eastAsia="Times New Roman"/>
                <w:b/>
                <w:bCs/>
                <w:color w:val="000000"/>
                <w:sz w:val="18"/>
                <w:szCs w:val="18"/>
                <w:lang w:eastAsia="tr-TR"/>
              </w:rPr>
            </w:pPr>
            <w:r w:rsidRPr="00001603">
              <w:rPr>
                <w:bCs/>
                <w:noProof/>
                <w:szCs w:val="24"/>
                <w:lang w:eastAsia="tr-TR"/>
              </w:rPr>
              <w:pict>
                <v:shape id="_x0000_s1203" type="#_x0000_t202" style="position:absolute;left:0;text-align:left;margin-left:50.2pt;margin-top:19.6pt;width:217.4pt;height:23.25pt;z-index:251694080;mso-position-horizontal-relative:text;mso-position-vertical-relative:text" filled="f" stroked="f">
                  <v:textbox style="mso-next-textbox:#_x0000_s1203">
                    <w:txbxContent>
                      <w:p w:rsidR="00AE6178" w:rsidRDefault="00AE6178" w:rsidP="00492A03">
                        <w:r>
                          <w:t>Kaynakça: Sevgi Anaokulu İstatistikleri</w:t>
                        </w:r>
                      </w:p>
                      <w:p w:rsidR="00AE6178" w:rsidRDefault="00AE6178" w:rsidP="00492A03"/>
                    </w:txbxContent>
                  </v:textbox>
                </v:shape>
              </w:pict>
            </w:r>
            <w:r w:rsidR="00731A8D" w:rsidRPr="006C0AC9">
              <w:rPr>
                <w:rFonts w:eastAsia="Times New Roman"/>
                <w:b/>
                <w:bCs/>
                <w:color w:val="000000"/>
                <w:sz w:val="18"/>
                <w:szCs w:val="18"/>
                <w:lang w:eastAsia="tr-TR"/>
              </w:rPr>
              <w:t>31</w:t>
            </w:r>
          </w:p>
        </w:tc>
        <w:tc>
          <w:tcPr>
            <w:tcW w:w="1120" w:type="dxa"/>
            <w:tcBorders>
              <w:top w:val="nil"/>
              <w:left w:val="nil"/>
              <w:bottom w:val="single" w:sz="12" w:space="0" w:color="auto"/>
              <w:right w:val="single" w:sz="8" w:space="0" w:color="auto"/>
            </w:tcBorders>
            <w:shd w:val="clear" w:color="auto" w:fill="FDE9D9"/>
            <w:vAlign w:val="center"/>
          </w:tcPr>
          <w:p w:rsidR="00492A03" w:rsidRPr="006C0AC9" w:rsidRDefault="006C0AC9"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3</w:t>
            </w:r>
          </w:p>
        </w:tc>
        <w:tc>
          <w:tcPr>
            <w:tcW w:w="1120" w:type="dxa"/>
            <w:tcBorders>
              <w:top w:val="nil"/>
              <w:left w:val="nil"/>
              <w:bottom w:val="single" w:sz="12" w:space="0" w:color="auto"/>
              <w:right w:val="single" w:sz="8" w:space="0" w:color="auto"/>
            </w:tcBorders>
            <w:shd w:val="clear" w:color="auto" w:fill="FDE9D9"/>
            <w:vAlign w:val="center"/>
          </w:tcPr>
          <w:p w:rsidR="00492A03" w:rsidRPr="006C0AC9" w:rsidRDefault="006C0AC9"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44</w:t>
            </w:r>
          </w:p>
        </w:tc>
        <w:tc>
          <w:tcPr>
            <w:tcW w:w="1123" w:type="dxa"/>
            <w:tcBorders>
              <w:top w:val="nil"/>
              <w:left w:val="nil"/>
              <w:bottom w:val="single" w:sz="12" w:space="0" w:color="auto"/>
              <w:right w:val="single" w:sz="12" w:space="0" w:color="auto"/>
            </w:tcBorders>
            <w:shd w:val="clear" w:color="auto" w:fill="FDE9D9"/>
            <w:vAlign w:val="center"/>
          </w:tcPr>
          <w:p w:rsidR="00492A03" w:rsidRPr="006C0AC9" w:rsidRDefault="006C0AC9" w:rsidP="006C0AC9">
            <w:pPr>
              <w:spacing w:line="240" w:lineRule="auto"/>
              <w:jc w:val="center"/>
              <w:rPr>
                <w:rFonts w:eastAsia="Times New Roman"/>
                <w:b/>
                <w:bCs/>
                <w:sz w:val="18"/>
                <w:szCs w:val="18"/>
                <w:lang w:eastAsia="tr-TR"/>
              </w:rPr>
            </w:pPr>
            <w:r w:rsidRPr="006C0AC9">
              <w:rPr>
                <w:rFonts w:eastAsia="Times New Roman"/>
                <w:b/>
                <w:bCs/>
                <w:sz w:val="18"/>
                <w:szCs w:val="18"/>
                <w:lang w:eastAsia="tr-TR"/>
              </w:rPr>
              <w:t>47</w:t>
            </w:r>
          </w:p>
        </w:tc>
      </w:tr>
    </w:tbl>
    <w:p w:rsidR="00472153" w:rsidRPr="00472153" w:rsidRDefault="00472153" w:rsidP="006C0AC9">
      <w:pPr>
        <w:spacing w:line="360" w:lineRule="auto"/>
        <w:rPr>
          <w:highlight w:val="yellow"/>
        </w:rPr>
      </w:pPr>
    </w:p>
    <w:tbl>
      <w:tblPr>
        <w:tblpPr w:leftFromText="141" w:rightFromText="141" w:vertAnchor="text" w:horzAnchor="margin" w:tblpXSpec="center" w:tblpY="311"/>
        <w:tblW w:w="6428"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CellMar>
          <w:left w:w="70" w:type="dxa"/>
          <w:right w:w="70" w:type="dxa"/>
        </w:tblCellMar>
        <w:tblLook w:val="04A0"/>
      </w:tblPr>
      <w:tblGrid>
        <w:gridCol w:w="4784"/>
        <w:gridCol w:w="1644"/>
      </w:tblGrid>
      <w:tr w:rsidR="00492A03" w:rsidRPr="00472153" w:rsidTr="00357694">
        <w:trPr>
          <w:trHeight w:val="386"/>
        </w:trPr>
        <w:tc>
          <w:tcPr>
            <w:tcW w:w="6428" w:type="dxa"/>
            <w:gridSpan w:val="2"/>
            <w:vMerge w:val="restart"/>
            <w:shd w:val="clear" w:color="auto" w:fill="E5B8B7"/>
            <w:vAlign w:val="center"/>
          </w:tcPr>
          <w:p w:rsidR="00492A03" w:rsidRPr="004A1BD6" w:rsidRDefault="00492A03" w:rsidP="00357694">
            <w:pPr>
              <w:spacing w:line="360" w:lineRule="auto"/>
              <w:rPr>
                <w:rFonts w:eastAsia="Times New Roman"/>
                <w:b/>
                <w:bCs/>
                <w:sz w:val="20"/>
                <w:szCs w:val="20"/>
                <w:lang w:eastAsia="tr-TR"/>
              </w:rPr>
            </w:pPr>
            <w:bookmarkStart w:id="16" w:name="_Toc416096866"/>
            <w:bookmarkStart w:id="17" w:name="_Toc416173454"/>
            <w:bookmarkStart w:id="18" w:name="_Toc416176703"/>
            <w:bookmarkStart w:id="19" w:name="_Toc416176935"/>
            <w:r w:rsidRPr="004A1BD6">
              <w:rPr>
                <w:rFonts w:eastAsia="Times New Roman"/>
                <w:b/>
                <w:bCs/>
                <w:szCs w:val="20"/>
                <w:shd w:val="clear" w:color="auto" w:fill="E5B8B7"/>
                <w:lang w:eastAsia="tr-TR"/>
              </w:rPr>
              <w:t>ÖĞRETMEN KADROSU (2014 Yılı İtibariyle</w:t>
            </w:r>
            <w:r w:rsidRPr="004A1BD6">
              <w:rPr>
                <w:rFonts w:eastAsia="Times New Roman"/>
                <w:b/>
                <w:bCs/>
                <w:szCs w:val="20"/>
                <w:lang w:eastAsia="tr-TR"/>
              </w:rPr>
              <w:t>)</w:t>
            </w:r>
          </w:p>
        </w:tc>
      </w:tr>
      <w:tr w:rsidR="00492A03" w:rsidRPr="00472153" w:rsidTr="00357694">
        <w:trPr>
          <w:trHeight w:val="465"/>
        </w:trPr>
        <w:tc>
          <w:tcPr>
            <w:tcW w:w="6428" w:type="dxa"/>
            <w:gridSpan w:val="2"/>
            <w:vMerge/>
            <w:shd w:val="clear" w:color="auto" w:fill="E5B8B7"/>
            <w:vAlign w:val="center"/>
          </w:tcPr>
          <w:p w:rsidR="00492A03" w:rsidRPr="004A1BD6" w:rsidRDefault="00492A03" w:rsidP="00357694">
            <w:pPr>
              <w:spacing w:line="360" w:lineRule="auto"/>
              <w:rPr>
                <w:rFonts w:eastAsia="Times New Roman"/>
                <w:b/>
                <w:bCs/>
                <w:sz w:val="20"/>
                <w:szCs w:val="20"/>
                <w:lang w:eastAsia="tr-TR"/>
              </w:rPr>
            </w:pPr>
          </w:p>
        </w:tc>
      </w:tr>
      <w:tr w:rsidR="00492A03" w:rsidRPr="00472153" w:rsidTr="00357694">
        <w:trPr>
          <w:trHeight w:val="148"/>
        </w:trPr>
        <w:tc>
          <w:tcPr>
            <w:tcW w:w="6428" w:type="dxa"/>
            <w:gridSpan w:val="2"/>
            <w:shd w:val="clear" w:color="auto" w:fill="F2DBDB"/>
            <w:noWrap/>
            <w:vAlign w:val="bottom"/>
          </w:tcPr>
          <w:p w:rsidR="00492A03" w:rsidRPr="004A1BD6" w:rsidRDefault="00492A03" w:rsidP="00357694">
            <w:pPr>
              <w:spacing w:line="360" w:lineRule="auto"/>
              <w:rPr>
                <w:rFonts w:eastAsia="Times New Roman"/>
                <w:sz w:val="20"/>
                <w:szCs w:val="20"/>
                <w:lang w:eastAsia="tr-TR"/>
              </w:rPr>
            </w:pPr>
          </w:p>
        </w:tc>
      </w:tr>
      <w:tr w:rsidR="00492A03" w:rsidRPr="00472153" w:rsidTr="00357694">
        <w:trPr>
          <w:trHeight w:val="414"/>
        </w:trPr>
        <w:tc>
          <w:tcPr>
            <w:tcW w:w="4784" w:type="dxa"/>
            <w:shd w:val="clear" w:color="auto" w:fill="FBD4B4"/>
            <w:vAlign w:val="bottom"/>
          </w:tcPr>
          <w:p w:rsidR="00492A03" w:rsidRPr="004045FA" w:rsidRDefault="00492A03" w:rsidP="00357694">
            <w:pPr>
              <w:spacing w:line="360" w:lineRule="auto"/>
              <w:rPr>
                <w:rFonts w:eastAsia="Times New Roman"/>
                <w:b/>
                <w:sz w:val="20"/>
                <w:szCs w:val="20"/>
                <w:lang w:eastAsia="tr-TR"/>
              </w:rPr>
            </w:pPr>
            <w:r w:rsidRPr="004045FA">
              <w:rPr>
                <w:rFonts w:eastAsia="Times New Roman"/>
                <w:b/>
                <w:sz w:val="20"/>
                <w:szCs w:val="20"/>
                <w:lang w:eastAsia="tr-TR"/>
              </w:rPr>
              <w:t>KADROLU ÖĞRETMEN SAYISI</w:t>
            </w:r>
          </w:p>
        </w:tc>
        <w:tc>
          <w:tcPr>
            <w:tcW w:w="1644" w:type="dxa"/>
            <w:shd w:val="clear" w:color="auto" w:fill="FBD4B4"/>
            <w:vAlign w:val="center"/>
          </w:tcPr>
          <w:p w:rsidR="00492A03" w:rsidRPr="004A1BD6" w:rsidRDefault="00F349CE" w:rsidP="00357694">
            <w:pPr>
              <w:spacing w:line="360" w:lineRule="auto"/>
              <w:rPr>
                <w:rFonts w:eastAsia="Times New Roman"/>
                <w:color w:val="000000"/>
                <w:sz w:val="20"/>
                <w:szCs w:val="20"/>
                <w:lang w:eastAsia="tr-TR"/>
              </w:rPr>
            </w:pPr>
            <w:r w:rsidRPr="004A1BD6">
              <w:rPr>
                <w:rFonts w:eastAsia="Times New Roman"/>
                <w:color w:val="000000"/>
                <w:sz w:val="20"/>
                <w:szCs w:val="20"/>
                <w:lang w:eastAsia="tr-TR"/>
              </w:rPr>
              <w:t>2</w:t>
            </w:r>
            <w:r w:rsidR="004045FA">
              <w:rPr>
                <w:rFonts w:eastAsia="Times New Roman"/>
                <w:color w:val="000000"/>
                <w:sz w:val="20"/>
                <w:szCs w:val="20"/>
                <w:lang w:eastAsia="tr-TR"/>
              </w:rPr>
              <w:t>6</w:t>
            </w:r>
          </w:p>
        </w:tc>
      </w:tr>
      <w:tr w:rsidR="00492A03" w:rsidRPr="00472153" w:rsidTr="00357694">
        <w:trPr>
          <w:trHeight w:val="400"/>
        </w:trPr>
        <w:tc>
          <w:tcPr>
            <w:tcW w:w="4784" w:type="dxa"/>
            <w:shd w:val="clear" w:color="auto" w:fill="FBD4B4"/>
            <w:vAlign w:val="bottom"/>
          </w:tcPr>
          <w:p w:rsidR="00492A03" w:rsidRPr="004045FA" w:rsidRDefault="00492A03" w:rsidP="00357694">
            <w:pPr>
              <w:spacing w:line="360" w:lineRule="auto"/>
              <w:rPr>
                <w:rFonts w:eastAsia="Times New Roman"/>
                <w:b/>
                <w:sz w:val="20"/>
                <w:szCs w:val="20"/>
                <w:lang w:eastAsia="tr-TR"/>
              </w:rPr>
            </w:pPr>
            <w:r w:rsidRPr="004045FA">
              <w:rPr>
                <w:rFonts w:eastAsia="Times New Roman"/>
                <w:b/>
                <w:sz w:val="20"/>
                <w:szCs w:val="20"/>
                <w:lang w:eastAsia="tr-TR"/>
              </w:rPr>
              <w:t>ÜCRETLİ ÖĞRETMEN SAYISI</w:t>
            </w:r>
          </w:p>
        </w:tc>
        <w:tc>
          <w:tcPr>
            <w:tcW w:w="1644" w:type="dxa"/>
            <w:shd w:val="clear" w:color="auto" w:fill="FBD4B4"/>
            <w:vAlign w:val="center"/>
          </w:tcPr>
          <w:p w:rsidR="00492A03" w:rsidRPr="004A1BD6" w:rsidRDefault="004045FA" w:rsidP="00357694">
            <w:pPr>
              <w:spacing w:line="360" w:lineRule="auto"/>
              <w:rPr>
                <w:rFonts w:eastAsia="Times New Roman"/>
                <w:color w:val="000000"/>
                <w:sz w:val="20"/>
                <w:szCs w:val="20"/>
                <w:lang w:eastAsia="tr-TR"/>
              </w:rPr>
            </w:pPr>
            <w:r>
              <w:rPr>
                <w:rFonts w:eastAsia="Times New Roman"/>
                <w:color w:val="000000"/>
                <w:sz w:val="20"/>
                <w:szCs w:val="20"/>
                <w:lang w:eastAsia="tr-TR"/>
              </w:rPr>
              <w:t>1</w:t>
            </w:r>
          </w:p>
        </w:tc>
      </w:tr>
      <w:tr w:rsidR="00492A03" w:rsidRPr="00472153" w:rsidTr="00357694">
        <w:trPr>
          <w:trHeight w:val="398"/>
        </w:trPr>
        <w:tc>
          <w:tcPr>
            <w:tcW w:w="4784" w:type="dxa"/>
            <w:shd w:val="clear" w:color="auto" w:fill="FBD4B4"/>
            <w:vAlign w:val="bottom"/>
          </w:tcPr>
          <w:p w:rsidR="00492A03" w:rsidRPr="004045FA" w:rsidRDefault="00492A03" w:rsidP="00357694">
            <w:pPr>
              <w:spacing w:line="360" w:lineRule="auto"/>
              <w:rPr>
                <w:rFonts w:eastAsia="Times New Roman"/>
                <w:b/>
                <w:sz w:val="20"/>
                <w:szCs w:val="20"/>
                <w:lang w:eastAsia="tr-TR"/>
              </w:rPr>
            </w:pPr>
            <w:r w:rsidRPr="004045FA">
              <w:rPr>
                <w:rFonts w:eastAsia="Times New Roman"/>
                <w:b/>
                <w:sz w:val="20"/>
                <w:szCs w:val="20"/>
                <w:lang w:eastAsia="tr-TR"/>
              </w:rPr>
              <w:t>NORM FAZLASI ÖĞRETMEN SAYISI</w:t>
            </w:r>
          </w:p>
        </w:tc>
        <w:tc>
          <w:tcPr>
            <w:tcW w:w="1644" w:type="dxa"/>
            <w:shd w:val="clear" w:color="auto" w:fill="FBD4B4"/>
            <w:vAlign w:val="center"/>
          </w:tcPr>
          <w:p w:rsidR="00492A03" w:rsidRPr="004A1BD6" w:rsidRDefault="00492A03" w:rsidP="00357694">
            <w:pPr>
              <w:spacing w:line="360" w:lineRule="auto"/>
              <w:rPr>
                <w:rFonts w:eastAsia="Times New Roman"/>
                <w:color w:val="000000"/>
                <w:sz w:val="20"/>
                <w:szCs w:val="20"/>
                <w:lang w:eastAsia="tr-TR"/>
              </w:rPr>
            </w:pPr>
            <w:r w:rsidRPr="004A1BD6">
              <w:rPr>
                <w:rFonts w:eastAsia="Times New Roman"/>
                <w:color w:val="000000"/>
                <w:sz w:val="20"/>
                <w:szCs w:val="20"/>
                <w:lang w:eastAsia="tr-TR"/>
              </w:rPr>
              <w:t>-</w:t>
            </w:r>
          </w:p>
        </w:tc>
      </w:tr>
      <w:tr w:rsidR="00492A03" w:rsidRPr="00472153" w:rsidTr="00357694">
        <w:trPr>
          <w:trHeight w:val="334"/>
        </w:trPr>
        <w:tc>
          <w:tcPr>
            <w:tcW w:w="4784" w:type="dxa"/>
            <w:shd w:val="clear" w:color="auto" w:fill="CCC0D9"/>
            <w:noWrap/>
            <w:vAlign w:val="center"/>
          </w:tcPr>
          <w:p w:rsidR="00492A03" w:rsidRPr="004A1BD6" w:rsidRDefault="00492A03" w:rsidP="00357694">
            <w:pPr>
              <w:spacing w:line="360" w:lineRule="auto"/>
              <w:rPr>
                <w:rFonts w:eastAsia="Times New Roman"/>
                <w:b/>
                <w:szCs w:val="20"/>
                <w:lang w:eastAsia="tr-TR"/>
              </w:rPr>
            </w:pPr>
            <w:r w:rsidRPr="004A1BD6">
              <w:rPr>
                <w:rFonts w:eastAsia="Times New Roman"/>
                <w:b/>
                <w:szCs w:val="20"/>
                <w:lang w:eastAsia="tr-TR"/>
              </w:rPr>
              <w:t>TOPLAM</w:t>
            </w:r>
          </w:p>
        </w:tc>
        <w:tc>
          <w:tcPr>
            <w:tcW w:w="1644" w:type="dxa"/>
            <w:shd w:val="clear" w:color="auto" w:fill="CCC0D9"/>
            <w:vAlign w:val="center"/>
          </w:tcPr>
          <w:p w:rsidR="00492A03" w:rsidRPr="004A1BD6" w:rsidRDefault="00F349CE" w:rsidP="00357694">
            <w:pPr>
              <w:spacing w:line="360" w:lineRule="auto"/>
              <w:rPr>
                <w:rFonts w:eastAsia="Times New Roman"/>
                <w:b/>
                <w:bCs/>
                <w:color w:val="000000"/>
                <w:szCs w:val="20"/>
                <w:lang w:eastAsia="tr-TR"/>
              </w:rPr>
            </w:pPr>
            <w:r w:rsidRPr="004A1BD6">
              <w:rPr>
                <w:rFonts w:eastAsia="Times New Roman"/>
                <w:b/>
                <w:bCs/>
                <w:color w:val="000000"/>
                <w:szCs w:val="20"/>
                <w:lang w:eastAsia="tr-TR"/>
              </w:rPr>
              <w:t>27</w:t>
            </w:r>
          </w:p>
        </w:tc>
      </w:tr>
      <w:bookmarkEnd w:id="16"/>
      <w:bookmarkEnd w:id="17"/>
      <w:bookmarkEnd w:id="18"/>
      <w:bookmarkEnd w:id="19"/>
    </w:tbl>
    <w:p w:rsidR="00492A03" w:rsidRPr="00472153" w:rsidRDefault="00492A03" w:rsidP="00492A03">
      <w:pPr>
        <w:rPr>
          <w:b/>
          <w:bCs/>
          <w:szCs w:val="24"/>
          <w:highlight w:val="yellow"/>
        </w:rPr>
      </w:pPr>
    </w:p>
    <w:p w:rsidR="00492A03" w:rsidRPr="00472153" w:rsidRDefault="00492A03" w:rsidP="00492A03">
      <w:pPr>
        <w:rPr>
          <w:b/>
          <w:bCs/>
          <w:szCs w:val="24"/>
          <w:highlight w:val="yellow"/>
        </w:rPr>
      </w:pPr>
    </w:p>
    <w:p w:rsidR="00492A03" w:rsidRPr="00472153" w:rsidRDefault="00492A03" w:rsidP="00492A03">
      <w:pPr>
        <w:rPr>
          <w:bCs/>
          <w:szCs w:val="24"/>
          <w:highlight w:val="yellow"/>
        </w:rPr>
      </w:pPr>
    </w:p>
    <w:p w:rsidR="00492A03" w:rsidRPr="004A1BD6" w:rsidRDefault="00492A03" w:rsidP="00492A03">
      <w:pPr>
        <w:rPr>
          <w:bCs/>
          <w:i/>
          <w:szCs w:val="24"/>
        </w:rPr>
      </w:pPr>
      <w:r w:rsidRPr="004A1BD6">
        <w:rPr>
          <w:bCs/>
          <w:i/>
          <w:szCs w:val="24"/>
        </w:rPr>
        <w:tab/>
      </w:r>
    </w:p>
    <w:p w:rsidR="00492A03" w:rsidRPr="00472153" w:rsidRDefault="00492A03" w:rsidP="00492A03">
      <w:pPr>
        <w:rPr>
          <w:bCs/>
          <w:i/>
          <w:szCs w:val="24"/>
          <w:highlight w:val="yellow"/>
        </w:rPr>
      </w:pPr>
    </w:p>
    <w:p w:rsidR="00492A03" w:rsidRPr="00472153" w:rsidRDefault="00492A03" w:rsidP="00492A03">
      <w:pPr>
        <w:rPr>
          <w:bCs/>
          <w:i/>
          <w:szCs w:val="24"/>
          <w:highlight w:val="yellow"/>
        </w:rPr>
      </w:pPr>
    </w:p>
    <w:p w:rsidR="00492A03" w:rsidRDefault="00492A03" w:rsidP="00492A03">
      <w:pPr>
        <w:rPr>
          <w:bCs/>
          <w:i/>
          <w:szCs w:val="24"/>
          <w:highlight w:val="yellow"/>
        </w:rPr>
      </w:pPr>
    </w:p>
    <w:p w:rsidR="006C0AC9" w:rsidRDefault="006C0AC9" w:rsidP="00492A03">
      <w:pPr>
        <w:rPr>
          <w:bCs/>
          <w:i/>
          <w:szCs w:val="24"/>
          <w:highlight w:val="yellow"/>
        </w:rPr>
      </w:pPr>
    </w:p>
    <w:p w:rsidR="006C0AC9" w:rsidRDefault="006C0AC9" w:rsidP="00492A03">
      <w:pPr>
        <w:rPr>
          <w:bCs/>
          <w:i/>
          <w:szCs w:val="24"/>
          <w:highlight w:val="yellow"/>
        </w:rPr>
      </w:pPr>
    </w:p>
    <w:p w:rsidR="006C0AC9" w:rsidRDefault="006C0AC9" w:rsidP="00492A03">
      <w:pPr>
        <w:rPr>
          <w:bCs/>
          <w:i/>
          <w:szCs w:val="24"/>
          <w:highlight w:val="yellow"/>
        </w:rPr>
      </w:pPr>
    </w:p>
    <w:p w:rsidR="00492A03" w:rsidRDefault="00492A03" w:rsidP="00492A03">
      <w:pPr>
        <w:rPr>
          <w:bCs/>
          <w:i/>
          <w:szCs w:val="24"/>
          <w:highlight w:val="yellow"/>
        </w:rPr>
      </w:pPr>
    </w:p>
    <w:p w:rsidR="006C0AC9" w:rsidRDefault="006C0AC9" w:rsidP="00492A03">
      <w:pPr>
        <w:rPr>
          <w:bCs/>
          <w:i/>
          <w:szCs w:val="24"/>
          <w:highlight w:val="yellow"/>
        </w:rPr>
      </w:pPr>
    </w:p>
    <w:p w:rsidR="00C351B6" w:rsidRPr="004A1BD6" w:rsidRDefault="00C351B6" w:rsidP="00492A03">
      <w:pPr>
        <w:rPr>
          <w:bCs/>
          <w:i/>
          <w:szCs w:val="24"/>
        </w:rPr>
      </w:pPr>
    </w:p>
    <w:p w:rsidR="00C351B6" w:rsidRPr="004A1BD6" w:rsidRDefault="00C351B6" w:rsidP="00492A03">
      <w:pPr>
        <w:rPr>
          <w:bCs/>
          <w:i/>
          <w:szCs w:val="24"/>
        </w:rPr>
      </w:pPr>
    </w:p>
    <w:tbl>
      <w:tblPr>
        <w:tblpPr w:leftFromText="141" w:rightFromText="141" w:vertAnchor="text" w:horzAnchor="margin" w:tblpXSpec="center" w:tblpY="93"/>
        <w:tblW w:w="73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70" w:type="dxa"/>
          <w:right w:w="70" w:type="dxa"/>
        </w:tblCellMar>
        <w:tblLook w:val="04A0"/>
      </w:tblPr>
      <w:tblGrid>
        <w:gridCol w:w="1849"/>
        <w:gridCol w:w="2317"/>
        <w:gridCol w:w="3164"/>
      </w:tblGrid>
      <w:tr w:rsidR="00492A03" w:rsidRPr="004A1BD6" w:rsidTr="00357694">
        <w:trPr>
          <w:trHeight w:val="393"/>
        </w:trPr>
        <w:tc>
          <w:tcPr>
            <w:tcW w:w="7330" w:type="dxa"/>
            <w:gridSpan w:val="3"/>
            <w:shd w:val="clear" w:color="auto" w:fill="E5B8B7"/>
            <w:vAlign w:val="center"/>
          </w:tcPr>
          <w:p w:rsidR="00492A03" w:rsidRPr="004A1BD6" w:rsidRDefault="00492A03" w:rsidP="00357694">
            <w:pPr>
              <w:spacing w:line="360" w:lineRule="auto"/>
              <w:rPr>
                <w:rFonts w:eastAsia="Times New Roman"/>
                <w:b/>
                <w:sz w:val="20"/>
                <w:szCs w:val="20"/>
                <w:lang w:eastAsia="tr-TR"/>
              </w:rPr>
            </w:pPr>
            <w:r w:rsidRPr="004A1BD6">
              <w:rPr>
                <w:rFonts w:eastAsia="Times New Roman"/>
                <w:b/>
                <w:lang w:eastAsia="tr-TR"/>
              </w:rPr>
              <w:t>Lisansüstü Eğitim Almı</w:t>
            </w:r>
            <w:r w:rsidR="004045FA">
              <w:rPr>
                <w:rFonts w:eastAsia="Times New Roman"/>
                <w:b/>
                <w:lang w:eastAsia="tr-TR"/>
              </w:rPr>
              <w:t xml:space="preserve">ş Öğretmenlerin Sayısı </w:t>
            </w:r>
            <w:r w:rsidRPr="004A1BD6">
              <w:rPr>
                <w:rFonts w:eastAsia="Times New Roman"/>
                <w:b/>
                <w:lang w:eastAsia="tr-TR"/>
              </w:rPr>
              <w:t>(2014 Yılı)</w:t>
            </w:r>
          </w:p>
        </w:tc>
      </w:tr>
      <w:tr w:rsidR="00492A03" w:rsidRPr="004A1BD6" w:rsidTr="00357694">
        <w:trPr>
          <w:trHeight w:val="393"/>
        </w:trPr>
        <w:tc>
          <w:tcPr>
            <w:tcW w:w="1849" w:type="dxa"/>
            <w:shd w:val="clear" w:color="auto" w:fill="FBD4B4"/>
            <w:vAlign w:val="center"/>
          </w:tcPr>
          <w:p w:rsidR="00492A03" w:rsidRPr="004045FA" w:rsidRDefault="00492A03" w:rsidP="00357694">
            <w:pPr>
              <w:spacing w:line="360" w:lineRule="auto"/>
              <w:rPr>
                <w:rFonts w:eastAsia="Times New Roman"/>
                <w:b/>
                <w:sz w:val="20"/>
                <w:szCs w:val="20"/>
                <w:lang w:eastAsia="tr-TR"/>
              </w:rPr>
            </w:pPr>
            <w:bookmarkStart w:id="20" w:name="_Toc416096867"/>
            <w:bookmarkStart w:id="21" w:name="_Toc416173455"/>
            <w:bookmarkStart w:id="22" w:name="_Toc416176704"/>
            <w:bookmarkStart w:id="23" w:name="_Toc416176936"/>
            <w:r w:rsidRPr="004045FA">
              <w:rPr>
                <w:rFonts w:eastAsia="Times New Roman"/>
                <w:b/>
                <w:sz w:val="20"/>
                <w:szCs w:val="20"/>
                <w:lang w:eastAsia="tr-TR"/>
              </w:rPr>
              <w:t xml:space="preserve">DOKTORA </w:t>
            </w:r>
          </w:p>
        </w:tc>
        <w:tc>
          <w:tcPr>
            <w:tcW w:w="2317" w:type="dxa"/>
            <w:shd w:val="clear" w:color="auto" w:fill="FBD4B4"/>
            <w:vAlign w:val="center"/>
          </w:tcPr>
          <w:p w:rsidR="00492A03" w:rsidRPr="004045FA" w:rsidRDefault="00492A03" w:rsidP="00357694">
            <w:pPr>
              <w:spacing w:line="360" w:lineRule="auto"/>
              <w:rPr>
                <w:rFonts w:eastAsia="Times New Roman"/>
                <w:b/>
                <w:sz w:val="20"/>
                <w:szCs w:val="20"/>
                <w:lang w:eastAsia="tr-TR"/>
              </w:rPr>
            </w:pPr>
            <w:r w:rsidRPr="004045FA">
              <w:rPr>
                <w:rFonts w:eastAsia="Times New Roman"/>
                <w:b/>
                <w:sz w:val="20"/>
                <w:szCs w:val="20"/>
                <w:lang w:eastAsia="tr-TR"/>
              </w:rPr>
              <w:t xml:space="preserve">YÜKSEK LİSANS </w:t>
            </w:r>
          </w:p>
        </w:tc>
        <w:tc>
          <w:tcPr>
            <w:tcW w:w="3164" w:type="dxa"/>
            <w:shd w:val="clear" w:color="auto" w:fill="FBD4B4"/>
            <w:vAlign w:val="center"/>
          </w:tcPr>
          <w:p w:rsidR="00492A03" w:rsidRPr="004045FA" w:rsidRDefault="00492A03" w:rsidP="00357694">
            <w:pPr>
              <w:spacing w:line="360" w:lineRule="auto"/>
              <w:rPr>
                <w:rFonts w:eastAsia="Times New Roman"/>
                <w:b/>
                <w:sz w:val="20"/>
                <w:szCs w:val="20"/>
                <w:lang w:eastAsia="tr-TR"/>
              </w:rPr>
            </w:pPr>
            <w:r w:rsidRPr="004045FA">
              <w:rPr>
                <w:rFonts w:eastAsia="Times New Roman"/>
                <w:b/>
                <w:sz w:val="20"/>
                <w:szCs w:val="20"/>
                <w:lang w:eastAsia="tr-TR"/>
              </w:rPr>
              <w:t xml:space="preserve">ÖĞRETMEN SAYISI/ORANI </w:t>
            </w:r>
          </w:p>
        </w:tc>
      </w:tr>
      <w:tr w:rsidR="00492A03" w:rsidRPr="004A1BD6" w:rsidTr="00357694">
        <w:trPr>
          <w:trHeight w:val="387"/>
        </w:trPr>
        <w:tc>
          <w:tcPr>
            <w:tcW w:w="1849" w:type="dxa"/>
            <w:shd w:val="clear" w:color="auto" w:fill="FBD4B4"/>
            <w:vAlign w:val="center"/>
          </w:tcPr>
          <w:p w:rsidR="00492A03" w:rsidRPr="004A1BD6" w:rsidRDefault="00492A03" w:rsidP="00357694">
            <w:pPr>
              <w:spacing w:line="360" w:lineRule="auto"/>
              <w:rPr>
                <w:rFonts w:eastAsia="Times New Roman"/>
                <w:sz w:val="20"/>
                <w:szCs w:val="20"/>
                <w:lang w:eastAsia="tr-TR"/>
              </w:rPr>
            </w:pPr>
            <w:r w:rsidRPr="004A1BD6">
              <w:rPr>
                <w:rFonts w:eastAsia="Times New Roman"/>
                <w:sz w:val="20"/>
                <w:szCs w:val="20"/>
                <w:lang w:eastAsia="tr-TR"/>
              </w:rPr>
              <w:t>-</w:t>
            </w:r>
          </w:p>
        </w:tc>
        <w:tc>
          <w:tcPr>
            <w:tcW w:w="2317" w:type="dxa"/>
            <w:shd w:val="clear" w:color="auto" w:fill="FBD4B4"/>
            <w:vAlign w:val="center"/>
          </w:tcPr>
          <w:p w:rsidR="00492A03" w:rsidRPr="004A1BD6" w:rsidRDefault="00F349CE" w:rsidP="00357694">
            <w:pPr>
              <w:spacing w:line="360" w:lineRule="auto"/>
              <w:rPr>
                <w:rFonts w:eastAsia="Times New Roman"/>
                <w:sz w:val="20"/>
                <w:szCs w:val="20"/>
                <w:lang w:eastAsia="tr-TR"/>
              </w:rPr>
            </w:pPr>
            <w:r w:rsidRPr="004A1BD6">
              <w:rPr>
                <w:rFonts w:eastAsia="Times New Roman"/>
                <w:sz w:val="20"/>
                <w:szCs w:val="20"/>
                <w:lang w:eastAsia="tr-TR"/>
              </w:rPr>
              <w:t>2</w:t>
            </w:r>
          </w:p>
        </w:tc>
        <w:tc>
          <w:tcPr>
            <w:tcW w:w="3164" w:type="dxa"/>
            <w:shd w:val="clear" w:color="auto" w:fill="FBD4B4"/>
            <w:vAlign w:val="center"/>
          </w:tcPr>
          <w:p w:rsidR="00492A03" w:rsidRPr="004A1BD6" w:rsidRDefault="00492A03" w:rsidP="00357694">
            <w:pPr>
              <w:spacing w:line="360" w:lineRule="auto"/>
              <w:rPr>
                <w:rFonts w:eastAsia="Times New Roman"/>
                <w:sz w:val="20"/>
                <w:szCs w:val="20"/>
                <w:lang w:eastAsia="tr-TR"/>
              </w:rPr>
            </w:pPr>
          </w:p>
        </w:tc>
      </w:tr>
      <w:bookmarkEnd w:id="20"/>
      <w:bookmarkEnd w:id="21"/>
      <w:bookmarkEnd w:id="22"/>
      <w:bookmarkEnd w:id="23"/>
    </w:tbl>
    <w:p w:rsidR="00492A03" w:rsidRPr="004A1BD6" w:rsidRDefault="00492A03" w:rsidP="00492A03">
      <w:pPr>
        <w:rPr>
          <w:bCs/>
          <w:i/>
          <w:szCs w:val="24"/>
        </w:rPr>
      </w:pPr>
    </w:p>
    <w:p w:rsidR="00492A03" w:rsidRPr="004A1BD6" w:rsidRDefault="00492A03" w:rsidP="00492A03">
      <w:pPr>
        <w:rPr>
          <w:bCs/>
          <w:szCs w:val="24"/>
        </w:rPr>
      </w:pPr>
      <w:r w:rsidRPr="004A1BD6">
        <w:rPr>
          <w:bCs/>
          <w:i/>
          <w:szCs w:val="24"/>
        </w:rPr>
        <w:tab/>
      </w:r>
    </w:p>
    <w:p w:rsidR="00472153" w:rsidRPr="00C351B6" w:rsidRDefault="00472153" w:rsidP="00C351B6">
      <w:pPr>
        <w:spacing w:line="360" w:lineRule="auto"/>
        <w:ind w:firstLine="708"/>
        <w:rPr>
          <w:rFonts w:ascii="Cambria" w:hAnsi="Cambria"/>
          <w:b/>
          <w:color w:val="FF0000"/>
          <w:sz w:val="28"/>
          <w:szCs w:val="28"/>
        </w:rPr>
      </w:pPr>
    </w:p>
    <w:p w:rsidR="006B4820" w:rsidRPr="006B4820" w:rsidRDefault="00001603" w:rsidP="00EC2035">
      <w:pPr>
        <w:spacing w:line="360" w:lineRule="auto"/>
        <w:jc w:val="center"/>
        <w:rPr>
          <w:rFonts w:cs="Times New Roman"/>
          <w:b/>
          <w:color w:val="000000" w:themeColor="text1"/>
        </w:rPr>
      </w:pPr>
      <w:r w:rsidRPr="00001603">
        <w:rPr>
          <w:bCs/>
          <w:i/>
          <w:noProof/>
          <w:szCs w:val="24"/>
          <w:highlight w:val="yellow"/>
          <w:lang w:eastAsia="tr-TR"/>
        </w:rPr>
        <w:pict>
          <v:shape id="_x0000_s1205" type="#_x0000_t202" style="position:absolute;left:0;text-align:left;margin-left:103.1pt;margin-top:15.1pt;width:300.75pt;height:21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A/LAIAAFIEAAAOAAAAZHJzL2Uyb0RvYy54bWysVMGO0zAQvSPxD5bvNGlos7tR09XSpQix&#10;C0gLH+A4TmNhe4LtNClfz9hpS7UgDogcLI9n/Dzz3kxWt6NWZC+sk2BKOp+llAjDoZZmV9KvX7av&#10;rilxnpmaKTCipAfh6O365YvV0BUigxZULSxBEOOKoStp631XJInjrdDMzaATBp0NWM08mnaX1JYN&#10;iK5VkqVpngxg684CF87h6f3kpOuI3zSC+09N44QnqqSYm4+rjWsV1mS9YsXOsq6V/JgG+4csNJMG&#10;Hz1D3TPPSG/lb1BacgsOGj/joBNoGslFrAGrmafPqnlqWSdiLUiO6840uf8Hyz/uP1si65Jmr5eU&#10;GKZRpEfhpSEfet+7nmSBo6FzBYY+dRjsxzcwotaxXtc9AP/miIFNy8xO3FkLQytYjTnOw83k4uqE&#10;4wJINTxCjU+x3kMEGhurA4FICUF01Opw1keMnnA8XObX+SLDNDn6sjy/SqOACStOtzvr/DsBmoRN&#10;SS3qH9HZ/sH5kA0rTiHhMQdK1lupVDTsrtooS/YMe2Ubv1jAszBlyFDSmyXm8XeINH5/gtDSY9Mr&#10;qUt6fQ5iRaDtraljS3om1bTHlJU58hiom0j0YzVG2Rb5SZ8K6gMya2FqchxK3LRgf1AyYIOX1H3v&#10;mRWUqPcG1bmZLxZhIqKxWF5laNhLT3XpYYYjVEk9JdN24+MUBQoM3KGKjYwEB7mnTI45Y+NG3o9D&#10;Fibj0o5Rv34F658AAAD//wMAUEsDBBQABgAIAAAAIQBEMc293wAAAAoBAAAPAAAAZHJzL2Rvd25y&#10;ZXYueG1sTI/BTsMwDIbvSLxDZCQuiKWEqutK0wkhgeAGA23XrMnaisQpSdaVt8ec4Ojfn35/rtez&#10;s2wyIQ4eJdwsMmAGW68H7CR8vD9el8BiUqiV9WgkfJsI6+b8rFaV9id8M9MmdYxKMFZKQp/SWHEe&#10;2944FRd+NEi7gw9OJRpDx3VQJyp3lossK7hTA9KFXo3moTft5+boJJT587SLL7ev27Y42FW6Wk5P&#10;X0HKy4v5/g5YMnP6g+FXn9ShIae9P6KOzEoQ+ZJIynNRACNgJTIBbE9JmRfAm5r/f6H5AQAA//8D&#10;AFBLAQItABQABgAIAAAAIQC2gziS/gAAAOEBAAATAAAAAAAAAAAAAAAAAAAAAABbQ29udGVudF9U&#10;eXBlc10ueG1sUEsBAi0AFAAGAAgAAAAhADj9If/WAAAAlAEAAAsAAAAAAAAAAAAAAAAALwEAAF9y&#10;ZWxzLy5yZWxzUEsBAi0AFAAGAAgAAAAhAEzjED8sAgAAUgQAAA4AAAAAAAAAAAAAAAAALgIAAGRy&#10;cy9lMm9Eb2MueG1sUEsBAi0AFAAGAAgAAAAhAEQxzb3fAAAACgEAAA8AAAAAAAAAAAAAAAAAhgQA&#10;AGRycy9kb3ducmV2LnhtbFBLBQYAAAAABAAEAPMAAACSBQAAAAA=&#10;">
            <v:textbox style="mso-next-textbox:#_x0000_s1205">
              <w:txbxContent>
                <w:p w:rsidR="00AE6178" w:rsidRPr="00124739" w:rsidRDefault="00AE6178" w:rsidP="00492A03">
                  <w:pPr>
                    <w:rPr>
                      <w:sz w:val="18"/>
                      <w:szCs w:val="18"/>
                    </w:rPr>
                  </w:pPr>
                  <w:r w:rsidRPr="002F673B">
                    <w:rPr>
                      <w:sz w:val="18"/>
                      <w:szCs w:val="18"/>
                    </w:rPr>
                    <w:t>Tablo 1</w:t>
                  </w:r>
                  <w:r>
                    <w:rPr>
                      <w:sz w:val="18"/>
                      <w:szCs w:val="18"/>
                    </w:rPr>
                    <w:t>0</w:t>
                  </w:r>
                  <w:r w:rsidRPr="00124739">
                    <w:rPr>
                      <w:sz w:val="18"/>
                      <w:szCs w:val="18"/>
                    </w:rPr>
                    <w:t>:  Lisansüstü Eğitim Alm</w:t>
                  </w:r>
                  <w:r>
                    <w:rPr>
                      <w:sz w:val="18"/>
                      <w:szCs w:val="18"/>
                    </w:rPr>
                    <w:t>ış Öğretmenlerin Sayısı</w:t>
                  </w:r>
                  <w:r w:rsidRPr="00124739">
                    <w:rPr>
                      <w:sz w:val="18"/>
                      <w:szCs w:val="18"/>
                    </w:rPr>
                    <w:t xml:space="preserve"> (2014 Yılı)</w:t>
                  </w:r>
                  <w:r>
                    <w:rPr>
                      <w:sz w:val="18"/>
                      <w:szCs w:val="18"/>
                    </w:rPr>
                    <w:t xml:space="preserve">                     </w:t>
                  </w:r>
                </w:p>
              </w:txbxContent>
            </v:textbox>
          </v:shape>
        </w:pict>
      </w:r>
    </w:p>
    <w:p w:rsidR="00FF280E" w:rsidRPr="006B4820" w:rsidRDefault="00FF280E" w:rsidP="00EC2035">
      <w:pPr>
        <w:spacing w:line="360" w:lineRule="auto"/>
        <w:ind w:firstLine="708"/>
        <w:jc w:val="center"/>
        <w:rPr>
          <w:rFonts w:cs="Times New Roman"/>
          <w:b/>
          <w:color w:val="000000" w:themeColor="text1"/>
          <w:sz w:val="28"/>
          <w:szCs w:val="28"/>
        </w:rPr>
      </w:pPr>
      <w:r w:rsidRPr="006B4820">
        <w:rPr>
          <w:rFonts w:cs="Times New Roman"/>
          <w:b/>
          <w:color w:val="000000" w:themeColor="text1"/>
          <w:sz w:val="28"/>
          <w:szCs w:val="28"/>
        </w:rPr>
        <w:lastRenderedPageBreak/>
        <w:t>TEKNOLOJİK ALT YAPI</w:t>
      </w:r>
    </w:p>
    <w:p w:rsidR="00AA6630" w:rsidRPr="006B4820" w:rsidRDefault="00F349CE" w:rsidP="00AA6630">
      <w:pPr>
        <w:spacing w:line="360" w:lineRule="auto"/>
        <w:ind w:firstLine="708"/>
        <w:rPr>
          <w:rFonts w:cs="Times New Roman"/>
          <w:color w:val="000000" w:themeColor="text1"/>
          <w:highlight w:val="green"/>
        </w:rPr>
      </w:pPr>
      <w:r>
        <w:rPr>
          <w:rFonts w:cs="Times New Roman"/>
          <w:color w:val="000000" w:themeColor="text1"/>
        </w:rPr>
        <w:t xml:space="preserve">    </w:t>
      </w:r>
      <w:r w:rsidR="009835CE" w:rsidRPr="006B4820">
        <w:rPr>
          <w:rFonts w:cs="Times New Roman"/>
          <w:color w:val="000000" w:themeColor="text1"/>
        </w:rPr>
        <w:t>Sevgi Anaokulu</w:t>
      </w:r>
      <w:r w:rsidR="00FF280E" w:rsidRPr="006B4820">
        <w:rPr>
          <w:rFonts w:cs="Times New Roman"/>
          <w:color w:val="000000" w:themeColor="text1"/>
        </w:rPr>
        <w:t xml:space="preserve"> her türlü iş ve işlemlerinde bilişim teknolojilerini en üst düzeyde kullanmaktadır.</w:t>
      </w:r>
      <w:r w:rsidR="006476C0" w:rsidRPr="006B4820">
        <w:rPr>
          <w:rFonts w:cs="Times New Roman"/>
          <w:color w:val="000000" w:themeColor="text1"/>
        </w:rPr>
        <w:t xml:space="preserve"> </w:t>
      </w:r>
      <w:r w:rsidR="006E5271" w:rsidRPr="006B4820">
        <w:rPr>
          <w:rFonts w:cs="Times New Roman"/>
          <w:color w:val="000000" w:themeColor="text1"/>
        </w:rPr>
        <w:t>Okulumuzun tüm sınıflarında ve çalışma alanlarında</w:t>
      </w:r>
      <w:r w:rsidR="00FF280E" w:rsidRPr="006B4820">
        <w:rPr>
          <w:rFonts w:cs="Times New Roman"/>
          <w:color w:val="000000" w:themeColor="text1"/>
        </w:rPr>
        <w:t xml:space="preserve"> bilgisayar ve bilgi teknolojilerinden azami ölçüde yararlanmak amacıyla </w:t>
      </w:r>
      <w:r w:rsidR="006E5271" w:rsidRPr="006B4820">
        <w:rPr>
          <w:rFonts w:cs="Times New Roman"/>
          <w:color w:val="000000" w:themeColor="text1"/>
        </w:rPr>
        <w:t>1 bilgisayar, televizyon ve internet bağlantısı bulunmaktadır.</w:t>
      </w:r>
      <w:r w:rsidR="00AA6630" w:rsidRPr="006B4820">
        <w:rPr>
          <w:rFonts w:cs="Times New Roman"/>
          <w:color w:val="000000" w:themeColor="text1"/>
          <w:highlight w:val="green"/>
        </w:rPr>
        <w:t xml:space="preserve"> </w:t>
      </w:r>
    </w:p>
    <w:p w:rsidR="00FF280E" w:rsidRPr="006B4820" w:rsidRDefault="00FF280E" w:rsidP="00EC2035">
      <w:pPr>
        <w:spacing w:line="360" w:lineRule="auto"/>
        <w:rPr>
          <w:rFonts w:cs="Times New Roman"/>
          <w:color w:val="000000" w:themeColor="text1"/>
        </w:rPr>
      </w:pPr>
    </w:p>
    <w:p w:rsidR="00FF280E" w:rsidRPr="006B4820" w:rsidRDefault="00FF3D7D" w:rsidP="00EC2035">
      <w:pPr>
        <w:autoSpaceDE w:val="0"/>
        <w:autoSpaceDN w:val="0"/>
        <w:adjustRightInd w:val="0"/>
        <w:spacing w:line="360" w:lineRule="auto"/>
        <w:rPr>
          <w:rFonts w:eastAsia="Times#20New#20Roman,Bold" w:cs="Times New Roman"/>
          <w:b/>
          <w:bCs/>
          <w:color w:val="000000" w:themeColor="text1"/>
        </w:rPr>
      </w:pPr>
      <w:r w:rsidRPr="00FF3D7D">
        <w:rPr>
          <w:rFonts w:cs="Times New Roman"/>
          <w:b/>
          <w:bCs/>
          <w:color w:val="000000" w:themeColor="text1"/>
        </w:rPr>
        <w:t>Tablo1</w:t>
      </w:r>
      <w:r>
        <w:rPr>
          <w:rFonts w:cs="Times New Roman"/>
          <w:b/>
          <w:bCs/>
          <w:color w:val="000000" w:themeColor="text1"/>
        </w:rPr>
        <w:t>1</w:t>
      </w:r>
      <w:r w:rsidR="00FF280E" w:rsidRPr="00164186">
        <w:rPr>
          <w:rFonts w:cs="Times New Roman"/>
          <w:b/>
          <w:bCs/>
          <w:color w:val="000000" w:themeColor="text1"/>
        </w:rPr>
        <w:t xml:space="preserve">: </w:t>
      </w:r>
      <w:r w:rsidR="006476C0" w:rsidRPr="00164186">
        <w:rPr>
          <w:rFonts w:cs="Times New Roman"/>
          <w:b/>
          <w:bCs/>
          <w:color w:val="000000" w:themeColor="text1"/>
        </w:rPr>
        <w:t>Sevgi Anaokulu</w:t>
      </w:r>
      <w:r w:rsidR="00FF280E" w:rsidRPr="006B4820">
        <w:rPr>
          <w:rFonts w:eastAsia="Times#20New#20Roman,Bold" w:cs="Times New Roman"/>
          <w:b/>
          <w:bCs/>
          <w:color w:val="000000" w:themeColor="text1"/>
        </w:rPr>
        <w:t xml:space="preserve"> </w:t>
      </w:r>
      <w:r w:rsidRPr="006B4820">
        <w:rPr>
          <w:rFonts w:eastAsia="Times#20New#20Roman,Bold" w:cs="Times New Roman"/>
          <w:b/>
          <w:bCs/>
          <w:color w:val="000000" w:themeColor="text1"/>
        </w:rPr>
        <w:t>Teknolojik Altyapı Sayısal V</w:t>
      </w:r>
      <w:r w:rsidR="00FF280E" w:rsidRPr="006B4820">
        <w:rPr>
          <w:rFonts w:eastAsia="Times#20New#20Roman,Bold" w:cs="Times New Roman"/>
          <w:b/>
          <w:bCs/>
          <w:color w:val="000000" w:themeColor="text1"/>
        </w:rPr>
        <w:t>erileri (</w:t>
      </w:r>
      <w:r w:rsidR="006476C0" w:rsidRPr="006B4820">
        <w:rPr>
          <w:rFonts w:cs="Times New Roman"/>
          <w:b/>
          <w:bCs/>
          <w:color w:val="000000" w:themeColor="text1"/>
        </w:rPr>
        <w:t>2011</w:t>
      </w:r>
      <w:r w:rsidR="00FF280E" w:rsidRPr="006B4820">
        <w:rPr>
          <w:rFonts w:cs="Times New Roman"/>
          <w:b/>
          <w:bCs/>
          <w:color w:val="000000" w:themeColor="text1"/>
        </w:rPr>
        <w:t>-2014)</w:t>
      </w:r>
    </w:p>
    <w:tbl>
      <w:tblPr>
        <w:tblpPr w:leftFromText="141" w:rightFromText="141" w:vertAnchor="text" w:horzAnchor="margin" w:tblpY="420"/>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DB3E2"/>
        <w:tblLayout w:type="fixed"/>
        <w:tblLook w:val="01E0"/>
      </w:tblPr>
      <w:tblGrid>
        <w:gridCol w:w="2810"/>
        <w:gridCol w:w="2037"/>
        <w:gridCol w:w="2038"/>
        <w:gridCol w:w="2038"/>
      </w:tblGrid>
      <w:tr w:rsidR="007A1693" w:rsidRPr="006B4820" w:rsidTr="00F349CE">
        <w:trPr>
          <w:trHeight w:hRule="exact" w:val="437"/>
        </w:trPr>
        <w:tc>
          <w:tcPr>
            <w:tcW w:w="2810" w:type="dxa"/>
            <w:shd w:val="clear" w:color="auto" w:fill="FF8EB9" w:themeFill="accent2" w:themeFillTint="66"/>
            <w:vAlign w:val="center"/>
          </w:tcPr>
          <w:p w:rsidR="007A1693" w:rsidRPr="006B4820" w:rsidRDefault="007A1693" w:rsidP="00F349CE">
            <w:pPr>
              <w:shd w:val="clear" w:color="auto" w:fill="FF8EB9" w:themeFill="accent2" w:themeFillTint="66"/>
              <w:spacing w:line="360" w:lineRule="auto"/>
              <w:jc w:val="center"/>
              <w:rPr>
                <w:rFonts w:cs="Times New Roman"/>
                <w:b/>
                <w:bCs/>
                <w:color w:val="000000" w:themeColor="text1"/>
              </w:rPr>
            </w:pPr>
            <w:r w:rsidRPr="006B4820">
              <w:rPr>
                <w:rFonts w:cs="Times New Roman"/>
                <w:b/>
                <w:bCs/>
                <w:color w:val="000000" w:themeColor="text1"/>
              </w:rPr>
              <w:t>Araç-Gereçler</w:t>
            </w: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spacing w:line="360" w:lineRule="auto"/>
              <w:jc w:val="center"/>
              <w:rPr>
                <w:rFonts w:cs="Times New Roman"/>
                <w:b/>
                <w:bCs/>
                <w:color w:val="000000" w:themeColor="text1"/>
              </w:rPr>
            </w:pPr>
          </w:p>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p>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p>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p>
        </w:tc>
        <w:tc>
          <w:tcPr>
            <w:tcW w:w="2037" w:type="dxa"/>
            <w:shd w:val="clear" w:color="auto" w:fill="E265FF" w:themeFill="accent4" w:themeFillTint="66"/>
            <w:vAlign w:val="center"/>
          </w:tcPr>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r w:rsidRPr="006B4820">
              <w:rPr>
                <w:rFonts w:cs="Times New Roman"/>
                <w:b/>
                <w:bCs/>
                <w:color w:val="000000" w:themeColor="text1"/>
              </w:rPr>
              <w:t>2012</w:t>
            </w:r>
          </w:p>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p>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p>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p>
        </w:tc>
        <w:tc>
          <w:tcPr>
            <w:tcW w:w="2038" w:type="dxa"/>
            <w:shd w:val="clear" w:color="auto" w:fill="E265FF" w:themeFill="accent4" w:themeFillTint="66"/>
            <w:vAlign w:val="center"/>
          </w:tcPr>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r w:rsidRPr="006B4820">
              <w:rPr>
                <w:rFonts w:cs="Times New Roman"/>
                <w:b/>
                <w:bCs/>
                <w:color w:val="000000" w:themeColor="text1"/>
              </w:rPr>
              <w:t>2013</w:t>
            </w:r>
          </w:p>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p>
        </w:tc>
        <w:tc>
          <w:tcPr>
            <w:tcW w:w="2038" w:type="dxa"/>
            <w:shd w:val="clear" w:color="auto" w:fill="E265FF" w:themeFill="accent4" w:themeFillTint="66"/>
            <w:vAlign w:val="center"/>
          </w:tcPr>
          <w:p w:rsidR="007A1693" w:rsidRPr="006B4820"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r w:rsidRPr="006B4820">
              <w:rPr>
                <w:rFonts w:cs="Times New Roman"/>
                <w:b/>
                <w:bCs/>
                <w:color w:val="000000" w:themeColor="text1"/>
              </w:rPr>
              <w:t>2014</w:t>
            </w:r>
          </w:p>
        </w:tc>
      </w:tr>
      <w:tr w:rsidR="00AA6630" w:rsidRPr="006B4820" w:rsidTr="00F349CE">
        <w:trPr>
          <w:trHeight w:hRule="exact" w:val="339"/>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Bilgisayar</w:t>
            </w:r>
          </w:p>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p>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p>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p>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p>
        </w:tc>
        <w:tc>
          <w:tcPr>
            <w:tcW w:w="2037"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21</w:t>
            </w:r>
          </w:p>
        </w:tc>
        <w:tc>
          <w:tcPr>
            <w:tcW w:w="2038"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21</w:t>
            </w:r>
          </w:p>
        </w:tc>
        <w:tc>
          <w:tcPr>
            <w:tcW w:w="2038"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22</w:t>
            </w:r>
          </w:p>
        </w:tc>
      </w:tr>
      <w:tr w:rsidR="00AA6630" w:rsidRPr="006B4820" w:rsidTr="00F349CE">
        <w:trPr>
          <w:trHeight w:hRule="exact" w:val="339"/>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Güvenlik Kamerası</w:t>
            </w:r>
          </w:p>
        </w:tc>
        <w:tc>
          <w:tcPr>
            <w:tcW w:w="2037"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color w:val="000000" w:themeColor="text1"/>
              </w:rPr>
              <w:t>26</w:t>
            </w:r>
          </w:p>
        </w:tc>
        <w:tc>
          <w:tcPr>
            <w:tcW w:w="2038"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color w:val="000000" w:themeColor="text1"/>
              </w:rPr>
              <w:t>26</w:t>
            </w:r>
          </w:p>
        </w:tc>
        <w:tc>
          <w:tcPr>
            <w:tcW w:w="2038"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color w:val="000000" w:themeColor="text1"/>
              </w:rPr>
              <w:t>29</w:t>
            </w:r>
          </w:p>
        </w:tc>
      </w:tr>
      <w:tr w:rsidR="00AA6630" w:rsidRPr="006B4820" w:rsidTr="00F349CE">
        <w:trPr>
          <w:trHeight w:hRule="exact" w:val="339"/>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Yazıcı</w:t>
            </w:r>
          </w:p>
        </w:tc>
        <w:tc>
          <w:tcPr>
            <w:tcW w:w="2037"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3</w:t>
            </w:r>
          </w:p>
        </w:tc>
        <w:tc>
          <w:tcPr>
            <w:tcW w:w="2038"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3</w:t>
            </w:r>
          </w:p>
        </w:tc>
        <w:tc>
          <w:tcPr>
            <w:tcW w:w="2038"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6</w:t>
            </w:r>
          </w:p>
        </w:tc>
      </w:tr>
      <w:tr w:rsidR="00AA6630" w:rsidRPr="006B4820" w:rsidTr="00F349CE">
        <w:trPr>
          <w:trHeight w:hRule="exact" w:val="339"/>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Tarayıcı</w:t>
            </w:r>
          </w:p>
        </w:tc>
        <w:tc>
          <w:tcPr>
            <w:tcW w:w="2037"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1080"/>
                <w:tab w:val="left" w:pos="1620"/>
                <w:tab w:val="left" w:pos="2340"/>
                <w:tab w:val="left" w:pos="2520"/>
              </w:tabs>
              <w:spacing w:line="360" w:lineRule="auto"/>
              <w:jc w:val="center"/>
              <w:rPr>
                <w:rFonts w:cs="Times New Roman"/>
                <w:bCs/>
                <w:color w:val="000000" w:themeColor="text1"/>
              </w:rPr>
            </w:pPr>
            <w:r w:rsidRPr="006B4820">
              <w:rPr>
                <w:rFonts w:cs="Times New Roman"/>
                <w:bCs/>
                <w:color w:val="000000" w:themeColor="text1"/>
              </w:rPr>
              <w:t>1</w:t>
            </w:r>
          </w:p>
        </w:tc>
      </w:tr>
      <w:tr w:rsidR="00AA6630" w:rsidRPr="006B4820" w:rsidTr="00F349CE">
        <w:trPr>
          <w:trHeight w:hRule="exact" w:val="339"/>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Projeksiyon</w:t>
            </w:r>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2</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2</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2</w:t>
            </w:r>
          </w:p>
        </w:tc>
      </w:tr>
      <w:tr w:rsidR="00AA6630" w:rsidRPr="006B4820" w:rsidTr="00F349CE">
        <w:trPr>
          <w:trHeight w:hRule="exact" w:val="339"/>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Tepegöz</w:t>
            </w:r>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r>
      <w:tr w:rsidR="00AA6630" w:rsidRPr="006B4820" w:rsidTr="00F349CE">
        <w:trPr>
          <w:trHeight w:hRule="exact" w:val="339"/>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Televizyon</w:t>
            </w:r>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16</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16</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16</w:t>
            </w:r>
          </w:p>
        </w:tc>
      </w:tr>
      <w:tr w:rsidR="00AA6630" w:rsidRPr="006B4820" w:rsidTr="00F349CE">
        <w:trPr>
          <w:trHeight w:hRule="exact" w:val="445"/>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İnternet bağlantısı (ADSL)</w:t>
            </w:r>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r>
      <w:tr w:rsidR="00AA6630" w:rsidRPr="006B4820" w:rsidTr="00F349CE">
        <w:trPr>
          <w:trHeight w:hRule="exact" w:val="445"/>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Ses sistemi</w:t>
            </w:r>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r>
      <w:tr w:rsidR="00AA6630" w:rsidRPr="006B4820" w:rsidTr="00F349CE">
        <w:trPr>
          <w:trHeight w:hRule="exact" w:val="445"/>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Telefon</w:t>
            </w:r>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17</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17</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17</w:t>
            </w:r>
          </w:p>
        </w:tc>
      </w:tr>
      <w:tr w:rsidR="00AA6630" w:rsidRPr="006B4820" w:rsidTr="00F349CE">
        <w:trPr>
          <w:trHeight w:hRule="exact" w:val="339"/>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proofErr w:type="spellStart"/>
            <w:r w:rsidRPr="004045FA">
              <w:rPr>
                <w:rFonts w:cs="Times New Roman"/>
                <w:b/>
                <w:bCs/>
                <w:color w:val="000000" w:themeColor="text1"/>
              </w:rPr>
              <w:t>Fax</w:t>
            </w:r>
            <w:proofErr w:type="spellEnd"/>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r>
      <w:tr w:rsidR="00AA6630" w:rsidRPr="006B4820" w:rsidTr="00F349CE">
        <w:trPr>
          <w:trHeight w:hRule="exact" w:val="324"/>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proofErr w:type="spellStart"/>
            <w:r w:rsidRPr="004045FA">
              <w:rPr>
                <w:rFonts w:cs="Times New Roman"/>
                <w:b/>
                <w:bCs/>
                <w:color w:val="000000" w:themeColor="text1"/>
              </w:rPr>
              <w:t>Fotograf</w:t>
            </w:r>
            <w:proofErr w:type="spellEnd"/>
            <w:r w:rsidRPr="004045FA">
              <w:rPr>
                <w:rFonts w:cs="Times New Roman"/>
                <w:b/>
                <w:bCs/>
                <w:color w:val="000000" w:themeColor="text1"/>
              </w:rPr>
              <w:t xml:space="preserve"> </w:t>
            </w:r>
            <w:proofErr w:type="spellStart"/>
            <w:r w:rsidRPr="004045FA">
              <w:rPr>
                <w:rFonts w:cs="Times New Roman"/>
                <w:b/>
                <w:bCs/>
                <w:color w:val="000000" w:themeColor="text1"/>
              </w:rPr>
              <w:t>makinası</w:t>
            </w:r>
            <w:proofErr w:type="spellEnd"/>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3</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3</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3</w:t>
            </w:r>
          </w:p>
        </w:tc>
      </w:tr>
      <w:tr w:rsidR="00AA6630" w:rsidRPr="006B4820" w:rsidTr="00F349CE">
        <w:trPr>
          <w:trHeight w:hRule="exact" w:val="318"/>
        </w:trPr>
        <w:tc>
          <w:tcPr>
            <w:tcW w:w="2810" w:type="dxa"/>
            <w:shd w:val="clear" w:color="auto" w:fill="FFB8F1" w:themeFill="accent3" w:themeFillTint="33"/>
            <w:vAlign w:val="center"/>
          </w:tcPr>
          <w:p w:rsidR="00AA6630" w:rsidRPr="004045FA" w:rsidRDefault="00AA6630"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 xml:space="preserve">Fotokopi </w:t>
            </w:r>
            <w:proofErr w:type="spellStart"/>
            <w:r w:rsidRPr="004045FA">
              <w:rPr>
                <w:rFonts w:cs="Times New Roman"/>
                <w:b/>
                <w:bCs/>
                <w:color w:val="000000" w:themeColor="text1"/>
              </w:rPr>
              <w:t>Makinası</w:t>
            </w:r>
            <w:proofErr w:type="spellEnd"/>
          </w:p>
        </w:tc>
        <w:tc>
          <w:tcPr>
            <w:tcW w:w="2037"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1</w:t>
            </w:r>
          </w:p>
        </w:tc>
        <w:tc>
          <w:tcPr>
            <w:tcW w:w="2038" w:type="dxa"/>
            <w:shd w:val="clear" w:color="auto" w:fill="FFC6DC" w:themeFill="accent2" w:themeFillTint="33"/>
            <w:vAlign w:val="center"/>
          </w:tcPr>
          <w:p w:rsidR="00AA6630" w:rsidRPr="006B4820" w:rsidRDefault="00AA6630"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2</w:t>
            </w:r>
          </w:p>
        </w:tc>
      </w:tr>
      <w:tr w:rsidR="007A1693" w:rsidRPr="006B4820" w:rsidTr="00CD3744">
        <w:trPr>
          <w:trHeight w:hRule="exact" w:val="635"/>
        </w:trPr>
        <w:tc>
          <w:tcPr>
            <w:tcW w:w="2810" w:type="dxa"/>
            <w:shd w:val="clear" w:color="auto" w:fill="FFB8F1" w:themeFill="accent3" w:themeFillTint="33"/>
            <w:vAlign w:val="center"/>
          </w:tcPr>
          <w:p w:rsidR="007A1693" w:rsidRPr="004045FA" w:rsidRDefault="007A1693" w:rsidP="00F349CE">
            <w:pPr>
              <w:tabs>
                <w:tab w:val="left" w:pos="1080"/>
                <w:tab w:val="left" w:pos="1620"/>
                <w:tab w:val="left" w:pos="2340"/>
                <w:tab w:val="left" w:pos="2520"/>
              </w:tabs>
              <w:spacing w:line="360" w:lineRule="auto"/>
              <w:jc w:val="center"/>
              <w:rPr>
                <w:rFonts w:cs="Times New Roman"/>
                <w:b/>
                <w:bCs/>
                <w:color w:val="000000" w:themeColor="text1"/>
              </w:rPr>
            </w:pPr>
            <w:r w:rsidRPr="004045FA">
              <w:rPr>
                <w:rFonts w:cs="Times New Roman"/>
                <w:b/>
                <w:bCs/>
                <w:color w:val="000000" w:themeColor="text1"/>
              </w:rPr>
              <w:t>Kurumun İnternet sitesi</w:t>
            </w:r>
          </w:p>
        </w:tc>
        <w:tc>
          <w:tcPr>
            <w:tcW w:w="2037" w:type="dxa"/>
            <w:shd w:val="clear" w:color="auto" w:fill="FFC6DC" w:themeFill="accent2" w:themeFillTint="33"/>
            <w:vAlign w:val="center"/>
          </w:tcPr>
          <w:p w:rsidR="007A1693" w:rsidRPr="006B4820" w:rsidRDefault="00AA6630" w:rsidP="00F349CE">
            <w:pPr>
              <w:tabs>
                <w:tab w:val="left" w:pos="601"/>
              </w:tabs>
              <w:spacing w:line="360" w:lineRule="auto"/>
              <w:jc w:val="center"/>
              <w:rPr>
                <w:rFonts w:cs="Times New Roman"/>
                <w:bCs/>
                <w:color w:val="000000" w:themeColor="text1"/>
              </w:rPr>
            </w:pPr>
            <w:proofErr w:type="gramStart"/>
            <w:r w:rsidRPr="006B4820">
              <w:rPr>
                <w:rFonts w:cs="Times New Roman"/>
                <w:bCs/>
                <w:color w:val="000000" w:themeColor="text1"/>
              </w:rPr>
              <w:t>sevgi</w:t>
            </w:r>
            <w:proofErr w:type="gramEnd"/>
            <w:r w:rsidRPr="006B4820">
              <w:rPr>
                <w:rFonts w:cs="Times New Roman"/>
                <w:bCs/>
                <w:color w:val="000000" w:themeColor="text1"/>
              </w:rPr>
              <w:t>.</w:t>
            </w:r>
            <w:proofErr w:type="spellStart"/>
            <w:r w:rsidRPr="006B4820">
              <w:rPr>
                <w:rFonts w:cs="Times New Roman"/>
                <w:bCs/>
                <w:color w:val="000000" w:themeColor="text1"/>
              </w:rPr>
              <w:t>meb</w:t>
            </w:r>
            <w:proofErr w:type="spellEnd"/>
            <w:r w:rsidRPr="006B4820">
              <w:rPr>
                <w:rFonts w:cs="Times New Roman"/>
                <w:bCs/>
                <w:color w:val="000000" w:themeColor="text1"/>
              </w:rPr>
              <w:t>.k12.tr</w:t>
            </w:r>
          </w:p>
        </w:tc>
        <w:tc>
          <w:tcPr>
            <w:tcW w:w="2038" w:type="dxa"/>
            <w:shd w:val="clear" w:color="auto" w:fill="FFC6DC" w:themeFill="accent2" w:themeFillTint="33"/>
            <w:vAlign w:val="center"/>
          </w:tcPr>
          <w:p w:rsidR="007A1693" w:rsidRPr="006B4820" w:rsidRDefault="007A1693" w:rsidP="00F349CE">
            <w:pPr>
              <w:tabs>
                <w:tab w:val="left" w:pos="601"/>
              </w:tabs>
              <w:spacing w:line="360" w:lineRule="auto"/>
              <w:jc w:val="center"/>
              <w:rPr>
                <w:rFonts w:cs="Times New Roman"/>
                <w:bCs/>
                <w:color w:val="000000" w:themeColor="text1"/>
              </w:rPr>
            </w:pPr>
            <w:r w:rsidRPr="006B4820">
              <w:rPr>
                <w:rFonts w:cs="Times New Roman"/>
                <w:bCs/>
                <w:color w:val="000000" w:themeColor="text1"/>
              </w:rPr>
              <w:t>sevgi.</w:t>
            </w:r>
            <w:proofErr w:type="spellStart"/>
            <w:r w:rsidRPr="006B4820">
              <w:rPr>
                <w:rFonts w:cs="Times New Roman"/>
                <w:bCs/>
                <w:color w:val="000000" w:themeColor="text1"/>
              </w:rPr>
              <w:t>meb</w:t>
            </w:r>
            <w:proofErr w:type="spellEnd"/>
            <w:r w:rsidRPr="006B4820">
              <w:rPr>
                <w:rFonts w:cs="Times New Roman"/>
                <w:bCs/>
                <w:color w:val="000000" w:themeColor="text1"/>
              </w:rPr>
              <w:t>.k12.tr</w:t>
            </w:r>
          </w:p>
        </w:tc>
        <w:tc>
          <w:tcPr>
            <w:tcW w:w="2038" w:type="dxa"/>
            <w:shd w:val="clear" w:color="auto" w:fill="FFC6DC" w:themeFill="accent2" w:themeFillTint="33"/>
            <w:vAlign w:val="center"/>
          </w:tcPr>
          <w:p w:rsidR="007A1693" w:rsidRPr="006B4820" w:rsidRDefault="007A1693" w:rsidP="00F349CE">
            <w:pPr>
              <w:tabs>
                <w:tab w:val="left" w:pos="601"/>
              </w:tabs>
              <w:spacing w:line="360" w:lineRule="auto"/>
              <w:jc w:val="center"/>
              <w:rPr>
                <w:color w:val="000000" w:themeColor="text1"/>
              </w:rPr>
            </w:pPr>
            <w:r w:rsidRPr="006B4820">
              <w:rPr>
                <w:rFonts w:cs="Times New Roman"/>
                <w:bCs/>
                <w:color w:val="000000" w:themeColor="text1"/>
              </w:rPr>
              <w:t>sevgi.</w:t>
            </w:r>
            <w:proofErr w:type="spellStart"/>
            <w:r w:rsidRPr="006B4820">
              <w:rPr>
                <w:rFonts w:cs="Times New Roman"/>
                <w:bCs/>
                <w:color w:val="000000" w:themeColor="text1"/>
              </w:rPr>
              <w:t>meb</w:t>
            </w:r>
            <w:proofErr w:type="spellEnd"/>
            <w:r w:rsidRPr="006B4820">
              <w:rPr>
                <w:rFonts w:cs="Times New Roman"/>
                <w:bCs/>
                <w:color w:val="000000" w:themeColor="text1"/>
              </w:rPr>
              <w:t>.k12.tr</w:t>
            </w:r>
          </w:p>
        </w:tc>
      </w:tr>
    </w:tbl>
    <w:p w:rsidR="00164186" w:rsidRDefault="00164186" w:rsidP="00EC2035">
      <w:pPr>
        <w:spacing w:line="360" w:lineRule="auto"/>
        <w:rPr>
          <w:rFonts w:cs="Times New Roman"/>
          <w:color w:val="000000" w:themeColor="text1"/>
        </w:rPr>
      </w:pPr>
    </w:p>
    <w:p w:rsidR="00472153" w:rsidRDefault="00472153" w:rsidP="00EC2035">
      <w:pPr>
        <w:spacing w:line="360" w:lineRule="auto"/>
        <w:rPr>
          <w:rFonts w:cs="Times New Roman"/>
          <w:b/>
          <w:color w:val="000000" w:themeColor="text1"/>
        </w:rPr>
      </w:pPr>
    </w:p>
    <w:p w:rsidR="00472153" w:rsidRDefault="00472153" w:rsidP="00EC2035">
      <w:pPr>
        <w:spacing w:line="360" w:lineRule="auto"/>
        <w:rPr>
          <w:rFonts w:cs="Times New Roman"/>
          <w:b/>
          <w:color w:val="000000" w:themeColor="text1"/>
        </w:rPr>
      </w:pPr>
    </w:p>
    <w:p w:rsidR="00472153" w:rsidRDefault="00472153"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F349CE" w:rsidRDefault="00F349CE" w:rsidP="00EC2035">
      <w:pPr>
        <w:spacing w:line="360" w:lineRule="auto"/>
        <w:rPr>
          <w:rFonts w:cs="Times New Roman"/>
          <w:b/>
          <w:color w:val="000000" w:themeColor="text1"/>
        </w:rPr>
      </w:pPr>
    </w:p>
    <w:p w:rsidR="00442B6D" w:rsidRPr="00164186" w:rsidRDefault="00442B6D" w:rsidP="00EC2035">
      <w:pPr>
        <w:spacing w:line="360" w:lineRule="auto"/>
        <w:rPr>
          <w:rFonts w:cs="Times New Roman"/>
          <w:b/>
          <w:color w:val="000000" w:themeColor="text1"/>
        </w:rPr>
      </w:pPr>
      <w:r w:rsidRPr="00164186">
        <w:rPr>
          <w:rFonts w:cs="Times New Roman"/>
          <w:b/>
          <w:color w:val="000000" w:themeColor="text1"/>
        </w:rPr>
        <w:lastRenderedPageBreak/>
        <w:t>MALİ KAYNAKLAR</w:t>
      </w:r>
    </w:p>
    <w:p w:rsidR="003D70B8" w:rsidRPr="00164186" w:rsidRDefault="003D70B8" w:rsidP="00EC2035">
      <w:pPr>
        <w:spacing w:line="360" w:lineRule="auto"/>
        <w:rPr>
          <w:rFonts w:cs="Times New Roman"/>
          <w:b/>
          <w:color w:val="000000" w:themeColor="text1"/>
        </w:rPr>
      </w:pPr>
    </w:p>
    <w:p w:rsidR="00442B6D" w:rsidRPr="00164186" w:rsidRDefault="00442B6D" w:rsidP="00EC2035">
      <w:pPr>
        <w:spacing w:line="360" w:lineRule="auto"/>
        <w:rPr>
          <w:rFonts w:cs="Times New Roman"/>
          <w:color w:val="000000" w:themeColor="text1"/>
        </w:rPr>
      </w:pPr>
      <w:r w:rsidRPr="00164186">
        <w:rPr>
          <w:rFonts w:cs="Times New Roman"/>
          <w:color w:val="000000" w:themeColor="text1"/>
        </w:rPr>
        <w:t>Sevgi Anaokulu</w:t>
      </w:r>
      <w:r w:rsidR="006476C0" w:rsidRPr="00164186">
        <w:rPr>
          <w:rFonts w:cs="Times New Roman"/>
          <w:color w:val="000000" w:themeColor="text1"/>
        </w:rPr>
        <w:t>’</w:t>
      </w:r>
      <w:r w:rsidRPr="00164186">
        <w:rPr>
          <w:rFonts w:cs="Times New Roman"/>
          <w:color w:val="000000" w:themeColor="text1"/>
        </w:rPr>
        <w:t>nun finansman</w:t>
      </w:r>
      <w:r w:rsidR="00164186">
        <w:rPr>
          <w:rFonts w:cs="Times New Roman"/>
          <w:color w:val="000000" w:themeColor="text1"/>
        </w:rPr>
        <w:t xml:space="preserve"> (mali)</w:t>
      </w:r>
      <w:r w:rsidRPr="00164186">
        <w:rPr>
          <w:rFonts w:cs="Times New Roman"/>
          <w:color w:val="000000" w:themeColor="text1"/>
        </w:rPr>
        <w:t xml:space="preserve"> kaynaklarını aşağıdaki başlıklar oluşturmaktadır. </w:t>
      </w:r>
    </w:p>
    <w:p w:rsidR="00442B6D" w:rsidRPr="00164186" w:rsidRDefault="00442B6D" w:rsidP="007A1F89">
      <w:pPr>
        <w:numPr>
          <w:ilvl w:val="0"/>
          <w:numId w:val="11"/>
        </w:numPr>
        <w:spacing w:line="360" w:lineRule="auto"/>
        <w:jc w:val="left"/>
        <w:rPr>
          <w:rFonts w:cs="Times New Roman"/>
          <w:b/>
          <w:i/>
          <w:color w:val="000000" w:themeColor="text1"/>
        </w:rPr>
      </w:pPr>
      <w:r w:rsidRPr="00164186">
        <w:rPr>
          <w:rFonts w:cs="Times New Roman"/>
          <w:b/>
          <w:i/>
          <w:color w:val="000000" w:themeColor="text1"/>
        </w:rPr>
        <w:t>Aylık Aidatlar</w:t>
      </w:r>
    </w:p>
    <w:p w:rsidR="00442B6D" w:rsidRPr="00164186" w:rsidRDefault="00442B6D" w:rsidP="007A1F89">
      <w:pPr>
        <w:numPr>
          <w:ilvl w:val="0"/>
          <w:numId w:val="11"/>
        </w:numPr>
        <w:spacing w:line="360" w:lineRule="auto"/>
        <w:jc w:val="left"/>
        <w:rPr>
          <w:rFonts w:cs="Times New Roman"/>
          <w:b/>
          <w:i/>
          <w:color w:val="000000" w:themeColor="text1"/>
        </w:rPr>
      </w:pPr>
      <w:r w:rsidRPr="00164186">
        <w:rPr>
          <w:rFonts w:cs="Times New Roman"/>
          <w:b/>
          <w:i/>
          <w:color w:val="000000" w:themeColor="text1"/>
        </w:rPr>
        <w:t>Çocuk Kulübü</w:t>
      </w:r>
    </w:p>
    <w:p w:rsidR="00442B6D" w:rsidRDefault="00442B6D" w:rsidP="007A1F89">
      <w:pPr>
        <w:numPr>
          <w:ilvl w:val="0"/>
          <w:numId w:val="11"/>
        </w:numPr>
        <w:spacing w:line="360" w:lineRule="auto"/>
        <w:jc w:val="left"/>
        <w:rPr>
          <w:rFonts w:cs="Times New Roman"/>
          <w:b/>
          <w:i/>
          <w:color w:val="000000" w:themeColor="text1"/>
        </w:rPr>
      </w:pPr>
      <w:r w:rsidRPr="006B4820">
        <w:rPr>
          <w:rFonts w:cs="Times New Roman"/>
          <w:b/>
          <w:i/>
          <w:color w:val="000000" w:themeColor="text1"/>
        </w:rPr>
        <w:t>Okul Aile Birliği</w:t>
      </w:r>
    </w:p>
    <w:p w:rsidR="00812EC4" w:rsidRDefault="00812EC4" w:rsidP="00812EC4">
      <w:pPr>
        <w:spacing w:line="360" w:lineRule="auto"/>
        <w:jc w:val="left"/>
        <w:rPr>
          <w:rFonts w:cs="Times New Roman"/>
          <w:b/>
          <w:i/>
          <w:color w:val="000000" w:themeColor="text1"/>
        </w:rPr>
      </w:pPr>
    </w:p>
    <w:tbl>
      <w:tblPr>
        <w:tblW w:w="9838" w:type="dxa"/>
        <w:tblInd w:w="55" w:type="dxa"/>
        <w:tblCellMar>
          <w:left w:w="70" w:type="dxa"/>
          <w:right w:w="70" w:type="dxa"/>
        </w:tblCellMar>
        <w:tblLook w:val="04A0"/>
      </w:tblPr>
      <w:tblGrid>
        <w:gridCol w:w="6057"/>
        <w:gridCol w:w="1464"/>
        <w:gridCol w:w="2317"/>
      </w:tblGrid>
      <w:tr w:rsidR="00812EC4" w:rsidRPr="007137C1" w:rsidTr="00812EC4">
        <w:trPr>
          <w:trHeight w:val="446"/>
        </w:trPr>
        <w:tc>
          <w:tcPr>
            <w:tcW w:w="9838" w:type="dxa"/>
            <w:gridSpan w:val="3"/>
            <w:tcBorders>
              <w:top w:val="nil"/>
              <w:left w:val="single" w:sz="12" w:space="0" w:color="auto"/>
              <w:bottom w:val="single" w:sz="4" w:space="0" w:color="auto"/>
              <w:right w:val="single" w:sz="4" w:space="0" w:color="auto"/>
            </w:tcBorders>
            <w:shd w:val="clear" w:color="auto" w:fill="FBD4B4"/>
            <w:noWrap/>
            <w:vAlign w:val="center"/>
          </w:tcPr>
          <w:p w:rsidR="00812EC4" w:rsidRPr="007137C1" w:rsidRDefault="00812EC4" w:rsidP="00812EC4">
            <w:pPr>
              <w:spacing w:line="240" w:lineRule="auto"/>
              <w:rPr>
                <w:rFonts w:eastAsia="Times New Roman"/>
                <w:b/>
                <w:bCs/>
                <w:lang w:eastAsia="tr-TR"/>
              </w:rPr>
            </w:pPr>
            <w:r w:rsidRPr="007137C1">
              <w:rPr>
                <w:rFonts w:eastAsia="Times New Roman"/>
                <w:b/>
                <w:bCs/>
                <w:lang w:eastAsia="tr-TR"/>
              </w:rPr>
              <w:t>GİDERLER</w:t>
            </w:r>
          </w:p>
        </w:tc>
      </w:tr>
      <w:tr w:rsidR="00812EC4" w:rsidRPr="001F7D78" w:rsidTr="00812EC4">
        <w:trPr>
          <w:trHeight w:val="446"/>
        </w:trPr>
        <w:tc>
          <w:tcPr>
            <w:tcW w:w="6057" w:type="dxa"/>
            <w:tcBorders>
              <w:top w:val="nil"/>
              <w:left w:val="single" w:sz="12" w:space="0" w:color="auto"/>
              <w:bottom w:val="single" w:sz="4" w:space="0" w:color="auto"/>
              <w:right w:val="single" w:sz="4" w:space="0" w:color="auto"/>
            </w:tcBorders>
            <w:shd w:val="clear" w:color="auto" w:fill="FDE9D9"/>
            <w:noWrap/>
            <w:vAlign w:val="center"/>
          </w:tcPr>
          <w:p w:rsidR="00812EC4" w:rsidRPr="001405B7" w:rsidRDefault="00812EC4" w:rsidP="00812EC4">
            <w:pPr>
              <w:spacing w:line="240" w:lineRule="auto"/>
              <w:rPr>
                <w:rFonts w:eastAsia="Times New Roman"/>
                <w:b/>
                <w:bCs/>
                <w:lang w:eastAsia="tr-TR"/>
              </w:rPr>
            </w:pPr>
            <w:r w:rsidRPr="001405B7">
              <w:rPr>
                <w:rFonts w:eastAsia="Times New Roman"/>
                <w:b/>
                <w:bCs/>
                <w:lang w:eastAsia="tr-TR"/>
              </w:rPr>
              <w:t>YILLAR</w:t>
            </w:r>
          </w:p>
        </w:tc>
        <w:tc>
          <w:tcPr>
            <w:tcW w:w="1464" w:type="dxa"/>
            <w:tcBorders>
              <w:top w:val="nil"/>
              <w:left w:val="single" w:sz="4" w:space="0" w:color="auto"/>
              <w:bottom w:val="single" w:sz="4" w:space="0" w:color="auto"/>
              <w:right w:val="single" w:sz="4" w:space="0" w:color="auto"/>
            </w:tcBorders>
            <w:shd w:val="clear" w:color="auto" w:fill="FDE9D9"/>
            <w:vAlign w:val="center"/>
          </w:tcPr>
          <w:p w:rsidR="00812EC4" w:rsidRPr="008317D2" w:rsidRDefault="00812EC4" w:rsidP="00812EC4">
            <w:pPr>
              <w:spacing w:line="240" w:lineRule="auto"/>
              <w:rPr>
                <w:rFonts w:eastAsia="Times New Roman"/>
                <w:b/>
                <w:bCs/>
                <w:lang w:eastAsia="tr-TR"/>
              </w:rPr>
            </w:pPr>
            <w:r w:rsidRPr="008317D2">
              <w:rPr>
                <w:rFonts w:eastAsia="Times New Roman"/>
                <w:b/>
                <w:bCs/>
                <w:lang w:eastAsia="tr-TR"/>
              </w:rPr>
              <w:t>2013</w:t>
            </w:r>
          </w:p>
        </w:tc>
        <w:tc>
          <w:tcPr>
            <w:tcW w:w="2317" w:type="dxa"/>
            <w:tcBorders>
              <w:top w:val="nil"/>
              <w:left w:val="single" w:sz="4" w:space="0" w:color="auto"/>
              <w:bottom w:val="single" w:sz="4" w:space="0" w:color="auto"/>
              <w:right w:val="single" w:sz="12" w:space="0" w:color="auto"/>
            </w:tcBorders>
            <w:shd w:val="clear" w:color="auto" w:fill="FDE9D9"/>
            <w:vAlign w:val="center"/>
          </w:tcPr>
          <w:p w:rsidR="00812EC4" w:rsidRPr="008317D2" w:rsidRDefault="00812EC4" w:rsidP="00812EC4">
            <w:pPr>
              <w:spacing w:line="240" w:lineRule="auto"/>
              <w:rPr>
                <w:rFonts w:eastAsia="Times New Roman"/>
                <w:b/>
                <w:bCs/>
                <w:lang w:eastAsia="tr-TR"/>
              </w:rPr>
            </w:pPr>
            <w:r w:rsidRPr="008317D2">
              <w:rPr>
                <w:rFonts w:eastAsia="Times New Roman"/>
                <w:b/>
                <w:bCs/>
                <w:lang w:eastAsia="tr-TR"/>
              </w:rPr>
              <w:t>2014</w:t>
            </w:r>
          </w:p>
        </w:tc>
      </w:tr>
      <w:tr w:rsidR="00812EC4" w:rsidRPr="001F7D78" w:rsidTr="00812EC4">
        <w:trPr>
          <w:trHeight w:val="446"/>
        </w:trPr>
        <w:tc>
          <w:tcPr>
            <w:tcW w:w="6057" w:type="dxa"/>
            <w:tcBorders>
              <w:top w:val="nil"/>
              <w:left w:val="single" w:sz="12" w:space="0" w:color="auto"/>
              <w:bottom w:val="single" w:sz="4" w:space="0" w:color="auto"/>
              <w:right w:val="single" w:sz="4" w:space="0" w:color="auto"/>
            </w:tcBorders>
            <w:shd w:val="clear" w:color="auto" w:fill="FDE9D9"/>
            <w:noWrap/>
            <w:vAlign w:val="center"/>
          </w:tcPr>
          <w:p w:rsidR="00812EC4" w:rsidRPr="001405B7" w:rsidRDefault="00812EC4" w:rsidP="00812EC4">
            <w:pPr>
              <w:spacing w:line="240" w:lineRule="auto"/>
              <w:rPr>
                <w:rFonts w:eastAsia="Times New Roman"/>
                <w:lang w:eastAsia="tr-TR"/>
              </w:rPr>
            </w:pPr>
            <w:r w:rsidRPr="001405B7">
              <w:rPr>
                <w:rFonts w:eastAsia="Times New Roman"/>
                <w:lang w:eastAsia="tr-TR"/>
              </w:rPr>
              <w:t>Personel gideri(Maaş+Ücret)</w:t>
            </w:r>
          </w:p>
        </w:tc>
        <w:tc>
          <w:tcPr>
            <w:tcW w:w="1464" w:type="dxa"/>
            <w:tcBorders>
              <w:top w:val="nil"/>
              <w:left w:val="nil"/>
              <w:bottom w:val="single" w:sz="4" w:space="0" w:color="auto"/>
              <w:right w:val="single" w:sz="12" w:space="0" w:color="auto"/>
            </w:tcBorders>
            <w:shd w:val="clear" w:color="auto" w:fill="FDE9D9"/>
            <w:vAlign w:val="center"/>
          </w:tcPr>
          <w:p w:rsidR="00812EC4" w:rsidRPr="008317D2" w:rsidRDefault="00F33ABA" w:rsidP="00812EC4">
            <w:pPr>
              <w:spacing w:line="240" w:lineRule="auto"/>
              <w:rPr>
                <w:rFonts w:eastAsia="Times New Roman"/>
                <w:color w:val="000000"/>
                <w:lang w:eastAsia="tr-TR"/>
              </w:rPr>
            </w:pPr>
            <w:r w:rsidRPr="008317D2">
              <w:rPr>
                <w:rFonts w:eastAsia="Times New Roman"/>
                <w:color w:val="000000"/>
                <w:lang w:eastAsia="tr-TR"/>
              </w:rPr>
              <w:t>206.168,52</w:t>
            </w:r>
          </w:p>
        </w:tc>
        <w:tc>
          <w:tcPr>
            <w:tcW w:w="2317" w:type="dxa"/>
            <w:tcBorders>
              <w:top w:val="nil"/>
              <w:left w:val="nil"/>
              <w:bottom w:val="single" w:sz="4" w:space="0" w:color="auto"/>
              <w:right w:val="single" w:sz="12" w:space="0" w:color="auto"/>
            </w:tcBorders>
            <w:shd w:val="clear" w:color="auto" w:fill="FDE9D9"/>
            <w:vAlign w:val="center"/>
          </w:tcPr>
          <w:p w:rsidR="00812EC4" w:rsidRPr="008317D2" w:rsidRDefault="005D0E54" w:rsidP="00812EC4">
            <w:pPr>
              <w:spacing w:line="240" w:lineRule="auto"/>
              <w:rPr>
                <w:rFonts w:eastAsia="Times New Roman"/>
                <w:color w:val="000000"/>
                <w:lang w:eastAsia="tr-TR"/>
              </w:rPr>
            </w:pPr>
            <w:r w:rsidRPr="008317D2">
              <w:rPr>
                <w:rFonts w:eastAsia="Times New Roman"/>
                <w:color w:val="000000"/>
                <w:lang w:eastAsia="tr-TR"/>
              </w:rPr>
              <w:t>23</w:t>
            </w:r>
            <w:r w:rsidR="00F33ABA" w:rsidRPr="008317D2">
              <w:rPr>
                <w:rFonts w:eastAsia="Times New Roman"/>
                <w:color w:val="000000"/>
                <w:lang w:eastAsia="tr-TR"/>
              </w:rPr>
              <w:t>8.425,13</w:t>
            </w:r>
          </w:p>
        </w:tc>
      </w:tr>
      <w:tr w:rsidR="00812EC4" w:rsidRPr="001F7D78" w:rsidTr="00812EC4">
        <w:trPr>
          <w:trHeight w:val="446"/>
        </w:trPr>
        <w:tc>
          <w:tcPr>
            <w:tcW w:w="6057" w:type="dxa"/>
            <w:tcBorders>
              <w:top w:val="nil"/>
              <w:left w:val="single" w:sz="12" w:space="0" w:color="auto"/>
              <w:bottom w:val="single" w:sz="4" w:space="0" w:color="auto"/>
              <w:right w:val="single" w:sz="4" w:space="0" w:color="auto"/>
            </w:tcBorders>
            <w:shd w:val="clear" w:color="auto" w:fill="FDE9D9"/>
            <w:vAlign w:val="center"/>
          </w:tcPr>
          <w:p w:rsidR="00812EC4" w:rsidRPr="001405B7" w:rsidRDefault="00812EC4" w:rsidP="00812EC4">
            <w:pPr>
              <w:spacing w:line="240" w:lineRule="auto"/>
              <w:rPr>
                <w:rFonts w:eastAsia="Times New Roman"/>
                <w:lang w:eastAsia="tr-TR"/>
              </w:rPr>
            </w:pPr>
            <w:r w:rsidRPr="001405B7">
              <w:rPr>
                <w:rFonts w:eastAsia="Times New Roman"/>
                <w:lang w:eastAsia="tr-TR"/>
              </w:rPr>
              <w:t>Okul-Aile Birliği giderleri</w:t>
            </w:r>
          </w:p>
        </w:tc>
        <w:tc>
          <w:tcPr>
            <w:tcW w:w="1464" w:type="dxa"/>
            <w:tcBorders>
              <w:top w:val="nil"/>
              <w:left w:val="nil"/>
              <w:bottom w:val="single" w:sz="4" w:space="0" w:color="auto"/>
              <w:right w:val="single" w:sz="12" w:space="0" w:color="auto"/>
            </w:tcBorders>
            <w:shd w:val="clear" w:color="auto" w:fill="FDE9D9"/>
            <w:vAlign w:val="center"/>
          </w:tcPr>
          <w:p w:rsidR="00812EC4" w:rsidRPr="001F7D78" w:rsidRDefault="008E0771" w:rsidP="00812EC4">
            <w:pPr>
              <w:spacing w:line="240" w:lineRule="auto"/>
              <w:rPr>
                <w:rFonts w:eastAsia="Times New Roman"/>
                <w:color w:val="000000"/>
                <w:highlight w:val="yellow"/>
                <w:lang w:eastAsia="tr-TR"/>
              </w:rPr>
            </w:pPr>
            <w:r w:rsidRPr="008E0771">
              <w:rPr>
                <w:rFonts w:eastAsia="Times New Roman"/>
                <w:color w:val="000000"/>
                <w:lang w:eastAsia="tr-TR"/>
              </w:rPr>
              <w:t>165.482,33</w:t>
            </w:r>
          </w:p>
        </w:tc>
        <w:tc>
          <w:tcPr>
            <w:tcW w:w="2317" w:type="dxa"/>
            <w:tcBorders>
              <w:top w:val="nil"/>
              <w:left w:val="nil"/>
              <w:bottom w:val="single" w:sz="4" w:space="0" w:color="auto"/>
              <w:right w:val="single" w:sz="12" w:space="0" w:color="auto"/>
            </w:tcBorders>
            <w:shd w:val="clear" w:color="auto" w:fill="FDE9D9"/>
            <w:vAlign w:val="center"/>
          </w:tcPr>
          <w:p w:rsidR="00812EC4" w:rsidRPr="008E0771" w:rsidRDefault="008E0771" w:rsidP="00812EC4">
            <w:pPr>
              <w:spacing w:line="240" w:lineRule="auto"/>
              <w:ind w:left="5"/>
              <w:rPr>
                <w:rFonts w:eastAsia="Times New Roman"/>
                <w:color w:val="000000"/>
                <w:lang w:eastAsia="tr-TR"/>
              </w:rPr>
            </w:pPr>
            <w:r w:rsidRPr="008E0771">
              <w:rPr>
                <w:rFonts w:eastAsia="Times New Roman"/>
                <w:color w:val="000000"/>
                <w:lang w:eastAsia="tr-TR"/>
              </w:rPr>
              <w:t>90.912,81</w:t>
            </w:r>
          </w:p>
        </w:tc>
      </w:tr>
      <w:tr w:rsidR="00812EC4" w:rsidRPr="001F7D78" w:rsidTr="00812EC4">
        <w:trPr>
          <w:trHeight w:val="446"/>
        </w:trPr>
        <w:tc>
          <w:tcPr>
            <w:tcW w:w="6057" w:type="dxa"/>
            <w:tcBorders>
              <w:top w:val="nil"/>
              <w:left w:val="single" w:sz="12" w:space="0" w:color="auto"/>
              <w:bottom w:val="single" w:sz="4" w:space="0" w:color="auto"/>
              <w:right w:val="single" w:sz="4" w:space="0" w:color="auto"/>
            </w:tcBorders>
            <w:shd w:val="clear" w:color="auto" w:fill="FDE9D9"/>
            <w:vAlign w:val="center"/>
          </w:tcPr>
          <w:p w:rsidR="00812EC4" w:rsidRPr="001405B7" w:rsidRDefault="001405B7" w:rsidP="00812EC4">
            <w:pPr>
              <w:spacing w:line="240" w:lineRule="auto"/>
              <w:rPr>
                <w:rFonts w:eastAsia="Times New Roman"/>
                <w:lang w:eastAsia="tr-TR"/>
              </w:rPr>
            </w:pPr>
            <w:r w:rsidRPr="001405B7">
              <w:rPr>
                <w:rFonts w:eastAsia="Times New Roman"/>
                <w:lang w:eastAsia="tr-TR"/>
              </w:rPr>
              <w:t xml:space="preserve">Sevgi </w:t>
            </w:r>
            <w:r w:rsidR="00812EC4" w:rsidRPr="001405B7">
              <w:rPr>
                <w:rFonts w:eastAsia="Times New Roman"/>
                <w:lang w:eastAsia="tr-TR"/>
              </w:rPr>
              <w:t>Anaokulu Çocuk Kulübü Giderleri</w:t>
            </w:r>
          </w:p>
        </w:tc>
        <w:tc>
          <w:tcPr>
            <w:tcW w:w="1464" w:type="dxa"/>
            <w:tcBorders>
              <w:top w:val="nil"/>
              <w:left w:val="nil"/>
              <w:bottom w:val="single" w:sz="4" w:space="0" w:color="auto"/>
              <w:right w:val="single" w:sz="12" w:space="0" w:color="auto"/>
            </w:tcBorders>
            <w:shd w:val="clear" w:color="auto" w:fill="FDE9D9"/>
            <w:vAlign w:val="center"/>
          </w:tcPr>
          <w:p w:rsidR="00812EC4" w:rsidRPr="001F7D78" w:rsidRDefault="00F33ABA" w:rsidP="00812EC4">
            <w:pPr>
              <w:spacing w:line="240" w:lineRule="auto"/>
              <w:rPr>
                <w:rFonts w:eastAsia="Times New Roman"/>
                <w:color w:val="000000"/>
                <w:highlight w:val="yellow"/>
                <w:lang w:eastAsia="tr-TR"/>
              </w:rPr>
            </w:pPr>
            <w:r>
              <w:rPr>
                <w:rFonts w:eastAsia="Times New Roman"/>
                <w:color w:val="000000"/>
                <w:lang w:eastAsia="tr-TR"/>
              </w:rPr>
              <w:t>29.134,67</w:t>
            </w:r>
          </w:p>
        </w:tc>
        <w:tc>
          <w:tcPr>
            <w:tcW w:w="2317" w:type="dxa"/>
            <w:tcBorders>
              <w:top w:val="nil"/>
              <w:left w:val="nil"/>
              <w:bottom w:val="single" w:sz="4" w:space="0" w:color="auto"/>
              <w:right w:val="single" w:sz="12" w:space="0" w:color="auto"/>
            </w:tcBorders>
            <w:shd w:val="clear" w:color="auto" w:fill="FDE9D9"/>
            <w:vAlign w:val="center"/>
          </w:tcPr>
          <w:p w:rsidR="00812EC4" w:rsidRPr="008E0771" w:rsidRDefault="008E0771" w:rsidP="00812EC4">
            <w:pPr>
              <w:spacing w:line="240" w:lineRule="auto"/>
              <w:ind w:left="5"/>
              <w:rPr>
                <w:rFonts w:eastAsia="Times New Roman"/>
                <w:color w:val="000000"/>
                <w:lang w:eastAsia="tr-TR"/>
              </w:rPr>
            </w:pPr>
            <w:r w:rsidRPr="008E0771">
              <w:rPr>
                <w:rFonts w:eastAsia="Times New Roman"/>
                <w:color w:val="000000"/>
                <w:lang w:eastAsia="tr-TR"/>
              </w:rPr>
              <w:t>36.645,74</w:t>
            </w:r>
          </w:p>
        </w:tc>
      </w:tr>
      <w:tr w:rsidR="00812EC4" w:rsidRPr="001F7D78" w:rsidTr="00812EC4">
        <w:trPr>
          <w:trHeight w:val="446"/>
        </w:trPr>
        <w:tc>
          <w:tcPr>
            <w:tcW w:w="6057" w:type="dxa"/>
            <w:tcBorders>
              <w:top w:val="nil"/>
              <w:left w:val="single" w:sz="12" w:space="0" w:color="auto"/>
              <w:bottom w:val="single" w:sz="4" w:space="0" w:color="auto"/>
              <w:right w:val="single" w:sz="4" w:space="0" w:color="auto"/>
            </w:tcBorders>
            <w:shd w:val="clear" w:color="auto" w:fill="FDE9D9"/>
            <w:vAlign w:val="center"/>
          </w:tcPr>
          <w:p w:rsidR="00812EC4" w:rsidRPr="001405B7" w:rsidRDefault="001405B7" w:rsidP="00812EC4">
            <w:pPr>
              <w:spacing w:line="240" w:lineRule="auto"/>
              <w:rPr>
                <w:rFonts w:eastAsia="Times New Roman"/>
                <w:lang w:eastAsia="tr-TR"/>
              </w:rPr>
            </w:pPr>
            <w:r w:rsidRPr="001405B7">
              <w:rPr>
                <w:rFonts w:eastAsia="Times New Roman"/>
                <w:lang w:eastAsia="tr-TR"/>
              </w:rPr>
              <w:t xml:space="preserve">Sevgi </w:t>
            </w:r>
            <w:r w:rsidR="00812EC4" w:rsidRPr="001405B7">
              <w:rPr>
                <w:rFonts w:eastAsia="Times New Roman"/>
                <w:lang w:eastAsia="tr-TR"/>
              </w:rPr>
              <w:t>Anaokulu Giderleri</w:t>
            </w:r>
          </w:p>
        </w:tc>
        <w:tc>
          <w:tcPr>
            <w:tcW w:w="1464" w:type="dxa"/>
            <w:tcBorders>
              <w:top w:val="nil"/>
              <w:left w:val="nil"/>
              <w:bottom w:val="single" w:sz="4" w:space="0" w:color="auto"/>
              <w:right w:val="single" w:sz="12" w:space="0" w:color="auto"/>
            </w:tcBorders>
            <w:shd w:val="clear" w:color="auto" w:fill="FDE9D9"/>
            <w:vAlign w:val="center"/>
          </w:tcPr>
          <w:p w:rsidR="00812EC4" w:rsidRPr="001F7D78" w:rsidRDefault="008E0771" w:rsidP="00812EC4">
            <w:pPr>
              <w:spacing w:line="240" w:lineRule="auto"/>
              <w:rPr>
                <w:rFonts w:eastAsia="Times New Roman"/>
                <w:color w:val="000000"/>
                <w:highlight w:val="yellow"/>
                <w:lang w:eastAsia="tr-TR"/>
              </w:rPr>
            </w:pPr>
            <w:r w:rsidRPr="008E0771">
              <w:rPr>
                <w:rFonts w:eastAsia="Times New Roman"/>
                <w:color w:val="000000"/>
                <w:lang w:eastAsia="tr-TR"/>
              </w:rPr>
              <w:t>360.976,92</w:t>
            </w:r>
          </w:p>
        </w:tc>
        <w:tc>
          <w:tcPr>
            <w:tcW w:w="2317" w:type="dxa"/>
            <w:tcBorders>
              <w:top w:val="nil"/>
              <w:left w:val="nil"/>
              <w:bottom w:val="single" w:sz="4" w:space="0" w:color="auto"/>
              <w:right w:val="single" w:sz="12" w:space="0" w:color="auto"/>
            </w:tcBorders>
            <w:shd w:val="clear" w:color="auto" w:fill="FDE9D9"/>
            <w:vAlign w:val="center"/>
          </w:tcPr>
          <w:p w:rsidR="00812EC4" w:rsidRPr="008E0771" w:rsidRDefault="008E0771" w:rsidP="00812EC4">
            <w:pPr>
              <w:spacing w:line="240" w:lineRule="auto"/>
              <w:ind w:left="5"/>
              <w:rPr>
                <w:rFonts w:eastAsia="Times New Roman"/>
                <w:color w:val="000000"/>
                <w:lang w:eastAsia="tr-TR"/>
              </w:rPr>
            </w:pPr>
            <w:r w:rsidRPr="008E0771">
              <w:rPr>
                <w:rFonts w:eastAsia="Times New Roman"/>
                <w:color w:val="000000"/>
                <w:lang w:eastAsia="tr-TR"/>
              </w:rPr>
              <w:t>381.548,73</w:t>
            </w:r>
          </w:p>
        </w:tc>
      </w:tr>
      <w:tr w:rsidR="00812EC4" w:rsidRPr="001F7D78" w:rsidTr="00812EC4">
        <w:trPr>
          <w:trHeight w:val="446"/>
        </w:trPr>
        <w:tc>
          <w:tcPr>
            <w:tcW w:w="6057" w:type="dxa"/>
            <w:tcBorders>
              <w:top w:val="nil"/>
              <w:left w:val="single" w:sz="12" w:space="0" w:color="auto"/>
              <w:bottom w:val="single" w:sz="12" w:space="0" w:color="auto"/>
              <w:right w:val="single" w:sz="4" w:space="0" w:color="auto"/>
            </w:tcBorders>
            <w:shd w:val="clear" w:color="auto" w:fill="FBD4B4"/>
            <w:noWrap/>
            <w:vAlign w:val="center"/>
          </w:tcPr>
          <w:p w:rsidR="00812EC4" w:rsidRPr="001405B7" w:rsidRDefault="00812EC4" w:rsidP="00812EC4">
            <w:pPr>
              <w:spacing w:line="240" w:lineRule="auto"/>
              <w:rPr>
                <w:rFonts w:eastAsia="Times New Roman"/>
                <w:b/>
                <w:bCs/>
                <w:color w:val="000000"/>
                <w:lang w:eastAsia="tr-TR"/>
              </w:rPr>
            </w:pPr>
            <w:r w:rsidRPr="001405B7">
              <w:rPr>
                <w:rFonts w:eastAsia="Times New Roman"/>
                <w:b/>
                <w:bCs/>
                <w:color w:val="000000"/>
                <w:lang w:eastAsia="tr-TR"/>
              </w:rPr>
              <w:t>GENEL TOPLAM</w:t>
            </w:r>
          </w:p>
        </w:tc>
        <w:tc>
          <w:tcPr>
            <w:tcW w:w="1464" w:type="dxa"/>
            <w:tcBorders>
              <w:top w:val="nil"/>
              <w:left w:val="nil"/>
              <w:bottom w:val="single" w:sz="12" w:space="0" w:color="auto"/>
              <w:right w:val="single" w:sz="12" w:space="0" w:color="auto"/>
            </w:tcBorders>
            <w:shd w:val="clear" w:color="auto" w:fill="FBD4B4"/>
            <w:vAlign w:val="center"/>
          </w:tcPr>
          <w:p w:rsidR="00812EC4" w:rsidRPr="001F7D78" w:rsidRDefault="008317D2" w:rsidP="00812EC4">
            <w:pPr>
              <w:spacing w:line="240" w:lineRule="auto"/>
              <w:rPr>
                <w:rFonts w:eastAsia="Times New Roman"/>
                <w:b/>
                <w:bCs/>
                <w:color w:val="000000"/>
                <w:highlight w:val="yellow"/>
                <w:lang w:eastAsia="tr-TR"/>
              </w:rPr>
            </w:pPr>
            <w:r w:rsidRPr="0013730B">
              <w:rPr>
                <w:rFonts w:eastAsia="Times New Roman"/>
                <w:b/>
                <w:bCs/>
                <w:color w:val="000000"/>
                <w:lang w:eastAsia="tr-TR"/>
              </w:rPr>
              <w:t>761.762,44</w:t>
            </w:r>
          </w:p>
        </w:tc>
        <w:tc>
          <w:tcPr>
            <w:tcW w:w="2317" w:type="dxa"/>
            <w:tcBorders>
              <w:top w:val="nil"/>
              <w:left w:val="nil"/>
              <w:bottom w:val="single" w:sz="12" w:space="0" w:color="auto"/>
              <w:right w:val="single" w:sz="12" w:space="0" w:color="auto"/>
            </w:tcBorders>
            <w:shd w:val="clear" w:color="auto" w:fill="FBD4B4"/>
            <w:vAlign w:val="center"/>
          </w:tcPr>
          <w:p w:rsidR="00812EC4" w:rsidRPr="008E0771" w:rsidRDefault="00EC2397" w:rsidP="00812EC4">
            <w:pPr>
              <w:spacing w:line="240" w:lineRule="auto"/>
              <w:rPr>
                <w:rFonts w:eastAsia="Times New Roman"/>
                <w:b/>
                <w:bCs/>
                <w:color w:val="000000"/>
                <w:lang w:eastAsia="tr-TR"/>
              </w:rPr>
            </w:pPr>
            <w:r>
              <w:rPr>
                <w:rFonts w:eastAsia="Times New Roman"/>
                <w:b/>
                <w:bCs/>
                <w:color w:val="000000"/>
                <w:lang w:eastAsia="tr-TR"/>
              </w:rPr>
              <w:t>747532,41</w:t>
            </w:r>
          </w:p>
        </w:tc>
      </w:tr>
    </w:tbl>
    <w:p w:rsidR="00812EC4" w:rsidRPr="001F7D78" w:rsidRDefault="00812EC4" w:rsidP="00812EC4">
      <w:pPr>
        <w:jc w:val="left"/>
        <w:rPr>
          <w:highlight w:val="yellow"/>
        </w:rPr>
      </w:pPr>
      <w:r w:rsidRPr="00FF3D7D">
        <w:rPr>
          <w:sz w:val="18"/>
          <w:szCs w:val="18"/>
        </w:rPr>
        <w:t>Tablo</w:t>
      </w:r>
      <w:r w:rsidRPr="00FF3D7D">
        <w:rPr>
          <w:color w:val="FF0000"/>
          <w:sz w:val="18"/>
          <w:szCs w:val="18"/>
        </w:rPr>
        <w:t xml:space="preserve"> </w:t>
      </w:r>
      <w:r w:rsidR="00FF3D7D" w:rsidRPr="00FF3D7D">
        <w:rPr>
          <w:sz w:val="18"/>
          <w:szCs w:val="18"/>
        </w:rPr>
        <w:t xml:space="preserve">12: </w:t>
      </w:r>
      <w:r w:rsidRPr="00FF3D7D">
        <w:rPr>
          <w:sz w:val="18"/>
          <w:szCs w:val="18"/>
        </w:rPr>
        <w:t xml:space="preserve">Yıllara </w:t>
      </w:r>
      <w:r w:rsidR="00FF3D7D" w:rsidRPr="00FF3D7D">
        <w:rPr>
          <w:sz w:val="18"/>
          <w:szCs w:val="18"/>
        </w:rPr>
        <w:t>Göre Bütçe Uygulama Sonuçları Giderler Tablosu.</w:t>
      </w:r>
      <w:r w:rsidR="00FF3D7D" w:rsidRPr="0013730B">
        <w:rPr>
          <w:sz w:val="18"/>
          <w:szCs w:val="18"/>
        </w:rPr>
        <w:t xml:space="preserve">                    </w:t>
      </w:r>
      <w:r w:rsidR="00FF3D7D">
        <w:rPr>
          <w:sz w:val="18"/>
          <w:szCs w:val="18"/>
        </w:rPr>
        <w:t xml:space="preserve">                            </w:t>
      </w:r>
      <w:r w:rsidR="00FF3D7D" w:rsidRPr="0013730B">
        <w:rPr>
          <w:sz w:val="18"/>
          <w:szCs w:val="18"/>
        </w:rPr>
        <w:t xml:space="preserve">  </w:t>
      </w:r>
      <w:r w:rsidR="008E0771" w:rsidRPr="0013730B">
        <w:rPr>
          <w:sz w:val="18"/>
          <w:szCs w:val="18"/>
        </w:rPr>
        <w:t xml:space="preserve">Kaynak: Sevgi </w:t>
      </w:r>
      <w:r w:rsidRPr="0013730B">
        <w:rPr>
          <w:sz w:val="18"/>
          <w:szCs w:val="18"/>
        </w:rPr>
        <w:t>Anaokulu</w:t>
      </w:r>
    </w:p>
    <w:tbl>
      <w:tblPr>
        <w:tblW w:w="9926" w:type="dxa"/>
        <w:tblInd w:w="55" w:type="dxa"/>
        <w:tblCellMar>
          <w:left w:w="70" w:type="dxa"/>
          <w:right w:w="70" w:type="dxa"/>
        </w:tblCellMar>
        <w:tblLook w:val="04A0"/>
      </w:tblPr>
      <w:tblGrid>
        <w:gridCol w:w="6111"/>
        <w:gridCol w:w="1477"/>
        <w:gridCol w:w="2338"/>
      </w:tblGrid>
      <w:tr w:rsidR="00812EC4" w:rsidRPr="001F7D78" w:rsidTr="00812EC4">
        <w:trPr>
          <w:trHeight w:val="886"/>
        </w:trPr>
        <w:tc>
          <w:tcPr>
            <w:tcW w:w="9926" w:type="dxa"/>
            <w:gridSpan w:val="3"/>
            <w:tcBorders>
              <w:top w:val="single" w:sz="12" w:space="0" w:color="auto"/>
              <w:left w:val="single" w:sz="12" w:space="0" w:color="auto"/>
              <w:bottom w:val="single" w:sz="12" w:space="0" w:color="auto"/>
              <w:right w:val="single" w:sz="4" w:space="0" w:color="auto"/>
            </w:tcBorders>
            <w:shd w:val="clear" w:color="auto" w:fill="D99594"/>
            <w:vAlign w:val="center"/>
          </w:tcPr>
          <w:p w:rsidR="00812EC4" w:rsidRPr="001F7D78" w:rsidRDefault="001F7D78" w:rsidP="001F7D78">
            <w:pPr>
              <w:spacing w:line="240" w:lineRule="auto"/>
              <w:rPr>
                <w:rFonts w:eastAsia="Times New Roman"/>
                <w:b/>
                <w:bCs/>
                <w:highlight w:val="yellow"/>
                <w:lang w:eastAsia="tr-TR"/>
              </w:rPr>
            </w:pPr>
            <w:r w:rsidRPr="001405B7">
              <w:rPr>
                <w:rFonts w:eastAsia="Times New Roman"/>
                <w:b/>
                <w:bCs/>
                <w:lang w:eastAsia="tr-TR"/>
              </w:rPr>
              <w:t xml:space="preserve">SEVGİ </w:t>
            </w:r>
            <w:r w:rsidR="00812EC4" w:rsidRPr="001405B7">
              <w:rPr>
                <w:rFonts w:eastAsia="Times New Roman"/>
                <w:b/>
                <w:bCs/>
                <w:lang w:eastAsia="tr-TR"/>
              </w:rPr>
              <w:t xml:space="preserve">ANAOKULU MÜDÜRLÜĞÜNÜN YILLARA GÖRE BÜTÇE UYGULAMA SONUÇLARI </w:t>
            </w:r>
          </w:p>
        </w:tc>
      </w:tr>
      <w:tr w:rsidR="00812EC4" w:rsidRPr="001F7D78" w:rsidTr="00812EC4">
        <w:trPr>
          <w:trHeight w:val="461"/>
        </w:trPr>
        <w:tc>
          <w:tcPr>
            <w:tcW w:w="9926" w:type="dxa"/>
            <w:gridSpan w:val="3"/>
            <w:tcBorders>
              <w:top w:val="nil"/>
              <w:left w:val="single" w:sz="12" w:space="0" w:color="auto"/>
              <w:bottom w:val="single" w:sz="4" w:space="0" w:color="auto"/>
              <w:right w:val="single" w:sz="4" w:space="0" w:color="auto"/>
            </w:tcBorders>
            <w:shd w:val="clear" w:color="auto" w:fill="FABF8F"/>
            <w:noWrap/>
            <w:vAlign w:val="center"/>
          </w:tcPr>
          <w:p w:rsidR="00812EC4" w:rsidRPr="001405B7" w:rsidRDefault="00812EC4" w:rsidP="00812EC4">
            <w:pPr>
              <w:spacing w:line="240" w:lineRule="auto"/>
              <w:rPr>
                <w:rFonts w:eastAsia="Times New Roman"/>
                <w:b/>
                <w:bCs/>
                <w:lang w:eastAsia="tr-TR"/>
              </w:rPr>
            </w:pPr>
            <w:r w:rsidRPr="001405B7">
              <w:rPr>
                <w:rFonts w:eastAsia="Times New Roman"/>
                <w:b/>
                <w:bCs/>
                <w:lang w:eastAsia="tr-TR"/>
              </w:rPr>
              <w:t>GELİRLER</w:t>
            </w:r>
          </w:p>
        </w:tc>
      </w:tr>
      <w:tr w:rsidR="00812EC4" w:rsidRPr="001F7D78" w:rsidTr="00812EC4">
        <w:trPr>
          <w:trHeight w:val="461"/>
        </w:trPr>
        <w:tc>
          <w:tcPr>
            <w:tcW w:w="6111" w:type="dxa"/>
            <w:tcBorders>
              <w:top w:val="nil"/>
              <w:left w:val="single" w:sz="12" w:space="0" w:color="auto"/>
              <w:bottom w:val="single" w:sz="4" w:space="0" w:color="auto"/>
              <w:right w:val="single" w:sz="4" w:space="0" w:color="auto"/>
            </w:tcBorders>
            <w:shd w:val="clear" w:color="auto" w:fill="FBD4B4"/>
            <w:noWrap/>
            <w:vAlign w:val="center"/>
          </w:tcPr>
          <w:p w:rsidR="00812EC4" w:rsidRPr="001405B7" w:rsidRDefault="00812EC4" w:rsidP="00812EC4">
            <w:pPr>
              <w:spacing w:line="240" w:lineRule="auto"/>
              <w:rPr>
                <w:rFonts w:eastAsia="Times New Roman"/>
                <w:b/>
                <w:bCs/>
                <w:lang w:eastAsia="tr-TR"/>
              </w:rPr>
            </w:pPr>
            <w:r w:rsidRPr="001405B7">
              <w:rPr>
                <w:rFonts w:eastAsia="Times New Roman"/>
                <w:b/>
                <w:bCs/>
                <w:lang w:eastAsia="tr-TR"/>
              </w:rPr>
              <w:t>YILLAR</w:t>
            </w:r>
          </w:p>
          <w:p w:rsidR="004045FA" w:rsidRPr="001405B7" w:rsidRDefault="004045FA" w:rsidP="00812EC4">
            <w:pPr>
              <w:spacing w:line="240" w:lineRule="auto"/>
              <w:rPr>
                <w:rFonts w:eastAsia="Times New Roman"/>
                <w:b/>
                <w:bCs/>
                <w:lang w:eastAsia="tr-TR"/>
              </w:rPr>
            </w:pPr>
          </w:p>
        </w:tc>
        <w:tc>
          <w:tcPr>
            <w:tcW w:w="1477" w:type="dxa"/>
            <w:tcBorders>
              <w:top w:val="nil"/>
              <w:left w:val="single" w:sz="4" w:space="0" w:color="auto"/>
              <w:bottom w:val="single" w:sz="4" w:space="0" w:color="auto"/>
              <w:right w:val="single" w:sz="12" w:space="0" w:color="auto"/>
            </w:tcBorders>
            <w:shd w:val="clear" w:color="auto" w:fill="FBD4B4"/>
          </w:tcPr>
          <w:p w:rsidR="00812EC4" w:rsidRPr="00067288" w:rsidRDefault="00812EC4" w:rsidP="00812EC4">
            <w:pPr>
              <w:spacing w:line="240" w:lineRule="auto"/>
              <w:rPr>
                <w:rFonts w:eastAsia="Times New Roman"/>
                <w:b/>
                <w:bCs/>
                <w:lang w:eastAsia="tr-TR"/>
              </w:rPr>
            </w:pPr>
            <w:r w:rsidRPr="00067288">
              <w:rPr>
                <w:rFonts w:eastAsia="Times New Roman"/>
                <w:b/>
                <w:bCs/>
                <w:lang w:eastAsia="tr-TR"/>
              </w:rPr>
              <w:t>2013</w:t>
            </w:r>
          </w:p>
        </w:tc>
        <w:tc>
          <w:tcPr>
            <w:tcW w:w="2338" w:type="dxa"/>
            <w:tcBorders>
              <w:top w:val="nil"/>
              <w:left w:val="nil"/>
              <w:bottom w:val="single" w:sz="4" w:space="0" w:color="auto"/>
              <w:right w:val="single" w:sz="12" w:space="0" w:color="auto"/>
            </w:tcBorders>
            <w:shd w:val="clear" w:color="auto" w:fill="FBD4B4"/>
          </w:tcPr>
          <w:p w:rsidR="00812EC4" w:rsidRPr="00067288" w:rsidRDefault="00812EC4" w:rsidP="00812EC4">
            <w:pPr>
              <w:spacing w:line="240" w:lineRule="auto"/>
              <w:rPr>
                <w:rFonts w:eastAsia="Times New Roman"/>
                <w:b/>
                <w:bCs/>
                <w:lang w:eastAsia="tr-TR"/>
              </w:rPr>
            </w:pPr>
            <w:r w:rsidRPr="00067288">
              <w:rPr>
                <w:rFonts w:eastAsia="Times New Roman"/>
                <w:b/>
                <w:bCs/>
                <w:lang w:eastAsia="tr-TR"/>
              </w:rPr>
              <w:t>2014</w:t>
            </w:r>
          </w:p>
        </w:tc>
      </w:tr>
      <w:tr w:rsidR="00812EC4" w:rsidRPr="001F7D78" w:rsidTr="00812EC4">
        <w:trPr>
          <w:trHeight w:val="461"/>
        </w:trPr>
        <w:tc>
          <w:tcPr>
            <w:tcW w:w="6111" w:type="dxa"/>
            <w:tcBorders>
              <w:top w:val="nil"/>
              <w:left w:val="single" w:sz="12" w:space="0" w:color="auto"/>
              <w:bottom w:val="single" w:sz="4" w:space="0" w:color="auto"/>
              <w:right w:val="single" w:sz="4" w:space="0" w:color="auto"/>
            </w:tcBorders>
            <w:shd w:val="clear" w:color="auto" w:fill="FBD4B4"/>
            <w:vAlign w:val="center"/>
          </w:tcPr>
          <w:p w:rsidR="00812EC4" w:rsidRPr="001405B7" w:rsidRDefault="001405B7" w:rsidP="00812EC4">
            <w:pPr>
              <w:rPr>
                <w:b/>
                <w:szCs w:val="24"/>
              </w:rPr>
            </w:pPr>
            <w:r w:rsidRPr="001405B7">
              <w:rPr>
                <w:b/>
                <w:szCs w:val="24"/>
              </w:rPr>
              <w:t xml:space="preserve">Sevgi </w:t>
            </w:r>
            <w:r w:rsidR="00812EC4" w:rsidRPr="001405B7">
              <w:rPr>
                <w:b/>
                <w:szCs w:val="24"/>
              </w:rPr>
              <w:t>Anaokulu Çocuk Kulübü</w:t>
            </w:r>
          </w:p>
        </w:tc>
        <w:tc>
          <w:tcPr>
            <w:tcW w:w="1477" w:type="dxa"/>
            <w:tcBorders>
              <w:top w:val="nil"/>
              <w:left w:val="nil"/>
              <w:bottom w:val="single" w:sz="4" w:space="0" w:color="auto"/>
              <w:right w:val="single" w:sz="12" w:space="0" w:color="auto"/>
            </w:tcBorders>
            <w:shd w:val="clear" w:color="auto" w:fill="FBD4B4"/>
            <w:vAlign w:val="center"/>
          </w:tcPr>
          <w:p w:rsidR="00812EC4" w:rsidRPr="00067288" w:rsidRDefault="003A69B0" w:rsidP="00812EC4">
            <w:pPr>
              <w:spacing w:line="240" w:lineRule="atLeast"/>
              <w:contextualSpacing/>
              <w:rPr>
                <w:szCs w:val="24"/>
              </w:rPr>
            </w:pPr>
            <w:r>
              <w:rPr>
                <w:szCs w:val="24"/>
              </w:rPr>
              <w:t>28.777,66</w:t>
            </w:r>
          </w:p>
        </w:tc>
        <w:tc>
          <w:tcPr>
            <w:tcW w:w="2338" w:type="dxa"/>
            <w:tcBorders>
              <w:top w:val="nil"/>
              <w:left w:val="nil"/>
              <w:bottom w:val="single" w:sz="4" w:space="0" w:color="auto"/>
              <w:right w:val="single" w:sz="12" w:space="0" w:color="auto"/>
            </w:tcBorders>
            <w:shd w:val="clear" w:color="auto" w:fill="FBD4B4"/>
            <w:vAlign w:val="center"/>
          </w:tcPr>
          <w:p w:rsidR="00812EC4" w:rsidRPr="00067288" w:rsidRDefault="008E0771" w:rsidP="00812EC4">
            <w:pPr>
              <w:spacing w:line="240" w:lineRule="atLeast"/>
              <w:contextualSpacing/>
              <w:rPr>
                <w:color w:val="002060"/>
                <w:szCs w:val="24"/>
              </w:rPr>
            </w:pPr>
            <w:r w:rsidRPr="00067288">
              <w:rPr>
                <w:color w:val="002060"/>
                <w:szCs w:val="24"/>
              </w:rPr>
              <w:t>44.095,00</w:t>
            </w:r>
          </w:p>
        </w:tc>
      </w:tr>
      <w:tr w:rsidR="00812EC4" w:rsidRPr="001F7D78" w:rsidTr="00812EC4">
        <w:trPr>
          <w:trHeight w:val="461"/>
        </w:trPr>
        <w:tc>
          <w:tcPr>
            <w:tcW w:w="6111" w:type="dxa"/>
            <w:tcBorders>
              <w:top w:val="nil"/>
              <w:left w:val="single" w:sz="12" w:space="0" w:color="auto"/>
              <w:bottom w:val="single" w:sz="4" w:space="0" w:color="auto"/>
              <w:right w:val="single" w:sz="4" w:space="0" w:color="auto"/>
            </w:tcBorders>
            <w:shd w:val="clear" w:color="auto" w:fill="FBD4B4"/>
            <w:vAlign w:val="center"/>
          </w:tcPr>
          <w:p w:rsidR="00812EC4" w:rsidRPr="001405B7" w:rsidRDefault="00812EC4" w:rsidP="00812EC4">
            <w:pPr>
              <w:rPr>
                <w:b/>
                <w:szCs w:val="24"/>
              </w:rPr>
            </w:pPr>
            <w:r w:rsidRPr="001405B7">
              <w:rPr>
                <w:b/>
                <w:szCs w:val="24"/>
              </w:rPr>
              <w:t>Okul Aile Birliği</w:t>
            </w:r>
          </w:p>
        </w:tc>
        <w:tc>
          <w:tcPr>
            <w:tcW w:w="1477" w:type="dxa"/>
            <w:tcBorders>
              <w:top w:val="nil"/>
              <w:left w:val="nil"/>
              <w:bottom w:val="single" w:sz="4" w:space="0" w:color="auto"/>
              <w:right w:val="single" w:sz="12" w:space="0" w:color="auto"/>
            </w:tcBorders>
            <w:shd w:val="clear" w:color="auto" w:fill="FBD4B4"/>
            <w:vAlign w:val="center"/>
          </w:tcPr>
          <w:p w:rsidR="00812EC4" w:rsidRPr="00067288" w:rsidRDefault="008E0771" w:rsidP="00812EC4">
            <w:pPr>
              <w:spacing w:line="240" w:lineRule="atLeast"/>
              <w:contextualSpacing/>
              <w:rPr>
                <w:szCs w:val="24"/>
              </w:rPr>
            </w:pPr>
            <w:r w:rsidRPr="00067288">
              <w:rPr>
                <w:szCs w:val="24"/>
              </w:rPr>
              <w:t>90.547,14</w:t>
            </w:r>
          </w:p>
        </w:tc>
        <w:tc>
          <w:tcPr>
            <w:tcW w:w="2338" w:type="dxa"/>
            <w:tcBorders>
              <w:top w:val="nil"/>
              <w:left w:val="nil"/>
              <w:bottom w:val="single" w:sz="4" w:space="0" w:color="auto"/>
              <w:right w:val="single" w:sz="12" w:space="0" w:color="auto"/>
            </w:tcBorders>
            <w:shd w:val="clear" w:color="auto" w:fill="FBD4B4"/>
            <w:vAlign w:val="center"/>
          </w:tcPr>
          <w:p w:rsidR="00812EC4" w:rsidRPr="00067288" w:rsidRDefault="008E0771" w:rsidP="00812EC4">
            <w:pPr>
              <w:spacing w:line="240" w:lineRule="atLeast"/>
              <w:contextualSpacing/>
              <w:rPr>
                <w:color w:val="002060"/>
                <w:szCs w:val="24"/>
              </w:rPr>
            </w:pPr>
            <w:r w:rsidRPr="00067288">
              <w:rPr>
                <w:color w:val="002060"/>
                <w:szCs w:val="24"/>
              </w:rPr>
              <w:t>179.769,78</w:t>
            </w:r>
          </w:p>
        </w:tc>
      </w:tr>
      <w:tr w:rsidR="00812EC4" w:rsidRPr="001F7D78" w:rsidTr="00812EC4">
        <w:trPr>
          <w:trHeight w:val="461"/>
        </w:trPr>
        <w:tc>
          <w:tcPr>
            <w:tcW w:w="6111" w:type="dxa"/>
            <w:tcBorders>
              <w:top w:val="nil"/>
              <w:left w:val="single" w:sz="12" w:space="0" w:color="auto"/>
              <w:bottom w:val="single" w:sz="4" w:space="0" w:color="auto"/>
              <w:right w:val="single" w:sz="4" w:space="0" w:color="auto"/>
            </w:tcBorders>
            <w:shd w:val="clear" w:color="auto" w:fill="FBD4B4"/>
            <w:vAlign w:val="center"/>
          </w:tcPr>
          <w:p w:rsidR="00812EC4" w:rsidRPr="001405B7" w:rsidRDefault="001405B7" w:rsidP="00812EC4">
            <w:pPr>
              <w:rPr>
                <w:b/>
                <w:szCs w:val="24"/>
              </w:rPr>
            </w:pPr>
            <w:r w:rsidRPr="001405B7">
              <w:rPr>
                <w:b/>
                <w:szCs w:val="24"/>
              </w:rPr>
              <w:t xml:space="preserve">Sevgi </w:t>
            </w:r>
            <w:r w:rsidR="00812EC4" w:rsidRPr="001405B7">
              <w:rPr>
                <w:b/>
                <w:szCs w:val="24"/>
              </w:rPr>
              <w:t>Anaokulu öğrenci aidatları</w:t>
            </w:r>
          </w:p>
          <w:p w:rsidR="00812EC4" w:rsidRPr="001405B7" w:rsidRDefault="00812EC4" w:rsidP="00812EC4">
            <w:pPr>
              <w:rPr>
                <w:b/>
                <w:szCs w:val="24"/>
              </w:rPr>
            </w:pPr>
            <w:r w:rsidRPr="001405B7">
              <w:rPr>
                <w:b/>
                <w:szCs w:val="24"/>
              </w:rPr>
              <w:t xml:space="preserve"> (30.04.2015 tarih ve 4543050 sayılı İl Ücret Komisyonun yazısı gereği)</w:t>
            </w:r>
            <w:r w:rsidRPr="001405B7">
              <w:rPr>
                <w:b/>
                <w:color w:val="FF0000"/>
                <w:szCs w:val="24"/>
              </w:rPr>
              <w:t xml:space="preserve"> </w:t>
            </w:r>
          </w:p>
        </w:tc>
        <w:tc>
          <w:tcPr>
            <w:tcW w:w="1477" w:type="dxa"/>
            <w:tcBorders>
              <w:top w:val="nil"/>
              <w:left w:val="nil"/>
              <w:bottom w:val="single" w:sz="4" w:space="0" w:color="auto"/>
              <w:right w:val="single" w:sz="12" w:space="0" w:color="auto"/>
            </w:tcBorders>
            <w:shd w:val="clear" w:color="auto" w:fill="FBD4B4"/>
            <w:vAlign w:val="center"/>
          </w:tcPr>
          <w:p w:rsidR="00812EC4" w:rsidRPr="00067288" w:rsidRDefault="008E0771" w:rsidP="00812EC4">
            <w:pPr>
              <w:spacing w:line="240" w:lineRule="atLeast"/>
              <w:contextualSpacing/>
              <w:rPr>
                <w:b/>
                <w:color w:val="000000"/>
                <w:szCs w:val="24"/>
              </w:rPr>
            </w:pPr>
            <w:r w:rsidRPr="00067288">
              <w:rPr>
                <w:b/>
                <w:color w:val="000000"/>
                <w:szCs w:val="24"/>
              </w:rPr>
              <w:t>353.093,06</w:t>
            </w:r>
          </w:p>
        </w:tc>
        <w:tc>
          <w:tcPr>
            <w:tcW w:w="2338" w:type="dxa"/>
            <w:tcBorders>
              <w:top w:val="nil"/>
              <w:left w:val="nil"/>
              <w:bottom w:val="single" w:sz="4" w:space="0" w:color="auto"/>
              <w:right w:val="single" w:sz="12" w:space="0" w:color="auto"/>
            </w:tcBorders>
            <w:shd w:val="clear" w:color="auto" w:fill="FBD4B4"/>
            <w:vAlign w:val="center"/>
          </w:tcPr>
          <w:p w:rsidR="00812EC4" w:rsidRPr="00067288" w:rsidRDefault="008E0771" w:rsidP="00812EC4">
            <w:pPr>
              <w:spacing w:line="240" w:lineRule="atLeast"/>
              <w:contextualSpacing/>
              <w:rPr>
                <w:color w:val="000000"/>
                <w:szCs w:val="24"/>
              </w:rPr>
            </w:pPr>
            <w:r w:rsidRPr="00067288">
              <w:rPr>
                <w:color w:val="000000"/>
                <w:szCs w:val="24"/>
              </w:rPr>
              <w:t>364.086,34</w:t>
            </w:r>
          </w:p>
        </w:tc>
      </w:tr>
      <w:tr w:rsidR="00812EC4" w:rsidRPr="007137C1" w:rsidTr="00812EC4">
        <w:trPr>
          <w:trHeight w:val="461"/>
        </w:trPr>
        <w:tc>
          <w:tcPr>
            <w:tcW w:w="6111" w:type="dxa"/>
            <w:tcBorders>
              <w:top w:val="nil"/>
              <w:left w:val="single" w:sz="12" w:space="0" w:color="auto"/>
              <w:bottom w:val="single" w:sz="12" w:space="0" w:color="auto"/>
              <w:right w:val="single" w:sz="4" w:space="0" w:color="auto"/>
            </w:tcBorders>
            <w:shd w:val="clear" w:color="auto" w:fill="FBD4B4"/>
            <w:noWrap/>
            <w:vAlign w:val="center"/>
          </w:tcPr>
          <w:p w:rsidR="00812EC4" w:rsidRPr="001405B7" w:rsidRDefault="00812EC4" w:rsidP="00812EC4">
            <w:pPr>
              <w:spacing w:line="240" w:lineRule="auto"/>
              <w:jc w:val="right"/>
              <w:rPr>
                <w:rFonts w:eastAsia="Times New Roman"/>
                <w:b/>
                <w:lang w:eastAsia="tr-TR"/>
              </w:rPr>
            </w:pPr>
            <w:r w:rsidRPr="001405B7">
              <w:rPr>
                <w:rFonts w:eastAsia="Times New Roman"/>
                <w:b/>
                <w:lang w:eastAsia="tr-TR"/>
              </w:rPr>
              <w:t>TOPLAM</w:t>
            </w:r>
          </w:p>
        </w:tc>
        <w:tc>
          <w:tcPr>
            <w:tcW w:w="1477" w:type="dxa"/>
            <w:tcBorders>
              <w:top w:val="nil"/>
              <w:left w:val="nil"/>
              <w:bottom w:val="single" w:sz="12" w:space="0" w:color="auto"/>
              <w:right w:val="single" w:sz="12" w:space="0" w:color="auto"/>
            </w:tcBorders>
            <w:shd w:val="clear" w:color="auto" w:fill="FBD4B4"/>
            <w:vAlign w:val="center"/>
          </w:tcPr>
          <w:p w:rsidR="00812EC4" w:rsidRPr="00067288" w:rsidRDefault="008A7BDA" w:rsidP="00812EC4">
            <w:pPr>
              <w:spacing w:line="240" w:lineRule="auto"/>
              <w:rPr>
                <w:rFonts w:eastAsia="Times New Roman"/>
                <w:color w:val="000000"/>
                <w:lang w:eastAsia="tr-TR"/>
              </w:rPr>
            </w:pPr>
            <w:r>
              <w:rPr>
                <w:rFonts w:eastAsia="Times New Roman"/>
                <w:color w:val="000000"/>
                <w:lang w:eastAsia="tr-TR"/>
              </w:rPr>
              <w:t>472.417,86</w:t>
            </w:r>
          </w:p>
        </w:tc>
        <w:tc>
          <w:tcPr>
            <w:tcW w:w="2338" w:type="dxa"/>
            <w:tcBorders>
              <w:top w:val="nil"/>
              <w:left w:val="nil"/>
              <w:bottom w:val="single" w:sz="12" w:space="0" w:color="auto"/>
              <w:right w:val="single" w:sz="12" w:space="0" w:color="auto"/>
            </w:tcBorders>
            <w:shd w:val="clear" w:color="auto" w:fill="FBD4B4"/>
            <w:vAlign w:val="center"/>
          </w:tcPr>
          <w:p w:rsidR="00812EC4" w:rsidRPr="00067288" w:rsidRDefault="00630F81" w:rsidP="00812EC4">
            <w:pPr>
              <w:spacing w:line="240" w:lineRule="auto"/>
              <w:ind w:left="5"/>
              <w:rPr>
                <w:rFonts w:eastAsia="Times New Roman"/>
                <w:color w:val="000000"/>
                <w:lang w:eastAsia="tr-TR"/>
              </w:rPr>
            </w:pPr>
            <w:r>
              <w:rPr>
                <w:rFonts w:eastAsia="Times New Roman"/>
                <w:color w:val="000000"/>
                <w:lang w:eastAsia="tr-TR"/>
              </w:rPr>
              <w:t>587.951,12</w:t>
            </w:r>
          </w:p>
        </w:tc>
      </w:tr>
    </w:tbl>
    <w:p w:rsidR="00812EC4" w:rsidRDefault="00812EC4" w:rsidP="00812EC4">
      <w:pPr>
        <w:jc w:val="left"/>
      </w:pPr>
      <w:r w:rsidRPr="00FC285A">
        <w:rPr>
          <w:sz w:val="18"/>
          <w:szCs w:val="18"/>
        </w:rPr>
        <w:t>Tablo</w:t>
      </w:r>
      <w:r w:rsidRPr="00FC285A">
        <w:rPr>
          <w:color w:val="FF0000"/>
          <w:sz w:val="18"/>
          <w:szCs w:val="18"/>
        </w:rPr>
        <w:t xml:space="preserve"> </w:t>
      </w:r>
      <w:r w:rsidR="00FC285A" w:rsidRPr="00FC285A">
        <w:rPr>
          <w:sz w:val="18"/>
          <w:szCs w:val="18"/>
        </w:rPr>
        <w:t xml:space="preserve">18: </w:t>
      </w:r>
      <w:r w:rsidRPr="00FC285A">
        <w:rPr>
          <w:sz w:val="18"/>
          <w:szCs w:val="18"/>
        </w:rPr>
        <w:t xml:space="preserve">Yıllara </w:t>
      </w:r>
      <w:r w:rsidR="00FC285A" w:rsidRPr="00FC285A">
        <w:rPr>
          <w:sz w:val="18"/>
          <w:szCs w:val="18"/>
        </w:rPr>
        <w:t>Göre Bütçe Uygulama Sonuçları Gelirler</w:t>
      </w:r>
      <w:r w:rsidR="00FC285A">
        <w:rPr>
          <w:sz w:val="18"/>
          <w:szCs w:val="18"/>
        </w:rPr>
        <w:t xml:space="preserve"> Tablosu.                   </w:t>
      </w:r>
      <w:r w:rsidR="00FC285A" w:rsidRPr="00FC285A">
        <w:rPr>
          <w:sz w:val="18"/>
          <w:szCs w:val="18"/>
        </w:rPr>
        <w:t xml:space="preserve">                               </w:t>
      </w:r>
      <w:r w:rsidRPr="00FC285A">
        <w:rPr>
          <w:sz w:val="18"/>
          <w:szCs w:val="18"/>
        </w:rPr>
        <w:t>Kaynak</w:t>
      </w:r>
      <w:r w:rsidR="00FC285A" w:rsidRPr="00FC285A">
        <w:rPr>
          <w:sz w:val="18"/>
          <w:szCs w:val="18"/>
        </w:rPr>
        <w:t xml:space="preserve">: </w:t>
      </w:r>
      <w:r w:rsidR="00320B73" w:rsidRPr="00FC285A">
        <w:rPr>
          <w:sz w:val="18"/>
          <w:szCs w:val="18"/>
        </w:rPr>
        <w:t xml:space="preserve">Sevgi </w:t>
      </w:r>
      <w:r w:rsidRPr="00FC285A">
        <w:rPr>
          <w:sz w:val="18"/>
          <w:szCs w:val="18"/>
        </w:rPr>
        <w:t>Anaokulu</w:t>
      </w:r>
    </w:p>
    <w:p w:rsidR="00812EC4" w:rsidRDefault="00812EC4" w:rsidP="00812EC4">
      <w:pPr>
        <w:spacing w:line="360" w:lineRule="auto"/>
        <w:jc w:val="left"/>
        <w:rPr>
          <w:rFonts w:cs="Times New Roman"/>
          <w:b/>
          <w:i/>
          <w:color w:val="000000" w:themeColor="text1"/>
        </w:rPr>
      </w:pPr>
    </w:p>
    <w:p w:rsidR="00812EC4" w:rsidRDefault="00812EC4" w:rsidP="00812EC4">
      <w:pPr>
        <w:spacing w:line="360" w:lineRule="auto"/>
        <w:jc w:val="left"/>
        <w:rPr>
          <w:rFonts w:cs="Times New Roman"/>
          <w:b/>
          <w:i/>
          <w:color w:val="000000" w:themeColor="text1"/>
        </w:rPr>
      </w:pPr>
    </w:p>
    <w:p w:rsidR="00B00F02" w:rsidRDefault="00B00F02" w:rsidP="00812EC4">
      <w:pPr>
        <w:spacing w:line="360" w:lineRule="auto"/>
        <w:jc w:val="left"/>
        <w:rPr>
          <w:rFonts w:cs="Times New Roman"/>
          <w:b/>
          <w:i/>
          <w:color w:val="000000" w:themeColor="text1"/>
        </w:rPr>
      </w:pPr>
    </w:p>
    <w:p w:rsidR="00B00F02" w:rsidRPr="006B4820" w:rsidRDefault="00B00F02" w:rsidP="00812EC4">
      <w:pPr>
        <w:spacing w:line="360" w:lineRule="auto"/>
        <w:jc w:val="left"/>
        <w:rPr>
          <w:rFonts w:cs="Times New Roman"/>
          <w:b/>
          <w:i/>
          <w:color w:val="000000" w:themeColor="text1"/>
        </w:rPr>
      </w:pPr>
    </w:p>
    <w:p w:rsidR="00442B6D" w:rsidRDefault="00442B6D" w:rsidP="00EC2035">
      <w:pPr>
        <w:spacing w:line="360" w:lineRule="auto"/>
        <w:jc w:val="left"/>
        <w:rPr>
          <w:rFonts w:cs="Times New Roman"/>
          <w:color w:val="000000" w:themeColor="text1"/>
        </w:rPr>
      </w:pPr>
    </w:p>
    <w:p w:rsidR="00320B73" w:rsidRDefault="00320B73" w:rsidP="00EC2035">
      <w:pPr>
        <w:spacing w:line="360" w:lineRule="auto"/>
        <w:jc w:val="left"/>
        <w:rPr>
          <w:rFonts w:cs="Times New Roman"/>
          <w:color w:val="000000" w:themeColor="text1"/>
        </w:rPr>
      </w:pPr>
    </w:p>
    <w:p w:rsidR="00320B73" w:rsidRDefault="00320B73" w:rsidP="00EC2035">
      <w:pPr>
        <w:spacing w:line="360" w:lineRule="auto"/>
        <w:jc w:val="left"/>
        <w:rPr>
          <w:rFonts w:cs="Times New Roman"/>
          <w:color w:val="000000" w:themeColor="text1"/>
        </w:rPr>
      </w:pPr>
    </w:p>
    <w:p w:rsidR="00320B73" w:rsidRPr="006B4820" w:rsidRDefault="00320B73" w:rsidP="00EC2035">
      <w:pPr>
        <w:spacing w:line="360" w:lineRule="auto"/>
        <w:jc w:val="left"/>
        <w:rPr>
          <w:rFonts w:cs="Times New Roman"/>
          <w:color w:val="000000" w:themeColor="text1"/>
        </w:rPr>
      </w:pPr>
    </w:p>
    <w:tbl>
      <w:tblPr>
        <w:tblW w:w="9926" w:type="dxa"/>
        <w:tblCellMar>
          <w:left w:w="70" w:type="dxa"/>
          <w:right w:w="70" w:type="dxa"/>
        </w:tblCellMar>
        <w:tblLook w:val="04A0"/>
      </w:tblPr>
      <w:tblGrid>
        <w:gridCol w:w="4217"/>
        <w:gridCol w:w="1007"/>
        <w:gridCol w:w="926"/>
        <w:gridCol w:w="926"/>
        <w:gridCol w:w="950"/>
        <w:gridCol w:w="950"/>
        <w:gridCol w:w="950"/>
      </w:tblGrid>
      <w:tr w:rsidR="00A81F9F" w:rsidRPr="00FC285A" w:rsidTr="007A21B0">
        <w:trPr>
          <w:trHeight w:val="406"/>
        </w:trPr>
        <w:tc>
          <w:tcPr>
            <w:tcW w:w="4217" w:type="dxa"/>
            <w:vMerge w:val="restart"/>
            <w:tcBorders>
              <w:top w:val="single" w:sz="8" w:space="0" w:color="auto"/>
              <w:left w:val="single" w:sz="8" w:space="0" w:color="auto"/>
              <w:right w:val="single" w:sz="8" w:space="0" w:color="auto"/>
            </w:tcBorders>
            <w:shd w:val="clear" w:color="auto" w:fill="auto"/>
            <w:noWrap/>
            <w:vAlign w:val="center"/>
            <w:hideMark/>
          </w:tcPr>
          <w:p w:rsidR="00A81F9F" w:rsidRPr="00FC285A" w:rsidRDefault="00A81F9F" w:rsidP="00EC2035">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HARCAMA KALEMİ (2014)</w:t>
            </w:r>
          </w:p>
        </w:tc>
        <w:tc>
          <w:tcPr>
            <w:tcW w:w="3021" w:type="dxa"/>
            <w:gridSpan w:val="3"/>
            <w:tcBorders>
              <w:top w:val="single" w:sz="8" w:space="0" w:color="auto"/>
              <w:left w:val="nil"/>
              <w:bottom w:val="single" w:sz="8" w:space="0" w:color="auto"/>
              <w:right w:val="single" w:sz="8" w:space="0" w:color="auto"/>
            </w:tcBorders>
            <w:shd w:val="clear" w:color="auto" w:fill="auto"/>
            <w:vAlign w:val="center"/>
            <w:hideMark/>
          </w:tcPr>
          <w:p w:rsidR="00A81F9F" w:rsidRPr="00FC285A" w:rsidRDefault="004A1BD6" w:rsidP="00EC2035">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Gelir Durumu</w:t>
            </w:r>
          </w:p>
        </w:tc>
        <w:tc>
          <w:tcPr>
            <w:tcW w:w="2688" w:type="dxa"/>
            <w:gridSpan w:val="3"/>
            <w:tcBorders>
              <w:top w:val="single" w:sz="8" w:space="0" w:color="auto"/>
              <w:left w:val="nil"/>
              <w:bottom w:val="single" w:sz="8" w:space="0" w:color="auto"/>
              <w:right w:val="single" w:sz="8" w:space="0" w:color="auto"/>
            </w:tcBorders>
            <w:shd w:val="clear" w:color="auto" w:fill="auto"/>
            <w:vAlign w:val="center"/>
            <w:hideMark/>
          </w:tcPr>
          <w:p w:rsidR="007E64B4" w:rsidRPr="00FC285A" w:rsidRDefault="007E64B4" w:rsidP="00EC2035">
            <w:pPr>
              <w:spacing w:line="240" w:lineRule="auto"/>
              <w:rPr>
                <w:rFonts w:eastAsia="Times New Roman" w:cs="Times New Roman"/>
                <w:b/>
                <w:bCs/>
                <w:color w:val="000000" w:themeColor="text1"/>
                <w:sz w:val="20"/>
                <w:szCs w:val="20"/>
                <w:lang w:eastAsia="tr-TR"/>
              </w:rPr>
            </w:pPr>
          </w:p>
          <w:p w:rsidR="00A81F9F" w:rsidRPr="00FC285A" w:rsidRDefault="004A1BD6" w:rsidP="00EC2035">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Gider Durumu</w:t>
            </w:r>
          </w:p>
          <w:p w:rsidR="00A81F9F" w:rsidRPr="00FC285A" w:rsidRDefault="00A81F9F" w:rsidP="00EC2035">
            <w:pPr>
              <w:spacing w:line="240" w:lineRule="auto"/>
              <w:rPr>
                <w:rFonts w:eastAsia="Times New Roman" w:cs="Times New Roman"/>
                <w:b/>
                <w:bCs/>
                <w:color w:val="000000" w:themeColor="text1"/>
                <w:sz w:val="20"/>
                <w:szCs w:val="20"/>
                <w:lang w:eastAsia="tr-TR"/>
              </w:rPr>
            </w:pPr>
          </w:p>
        </w:tc>
      </w:tr>
      <w:tr w:rsidR="00A81F9F" w:rsidRPr="00FC285A" w:rsidTr="007A21B0">
        <w:trPr>
          <w:trHeight w:val="406"/>
        </w:trPr>
        <w:tc>
          <w:tcPr>
            <w:tcW w:w="4217" w:type="dxa"/>
            <w:vMerge/>
            <w:tcBorders>
              <w:left w:val="single" w:sz="8" w:space="0" w:color="auto"/>
              <w:bottom w:val="single" w:sz="8" w:space="0" w:color="auto"/>
              <w:right w:val="single" w:sz="8" w:space="0" w:color="auto"/>
            </w:tcBorders>
            <w:shd w:val="clear" w:color="auto" w:fill="auto"/>
            <w:noWrap/>
            <w:vAlign w:val="center"/>
            <w:hideMark/>
          </w:tcPr>
          <w:p w:rsidR="00A81F9F" w:rsidRPr="00FC285A" w:rsidRDefault="00A81F9F" w:rsidP="00EC2035">
            <w:pPr>
              <w:spacing w:line="240" w:lineRule="auto"/>
              <w:rPr>
                <w:rFonts w:eastAsia="Times New Roman" w:cs="Times New Roman"/>
                <w:b/>
                <w:bCs/>
                <w:color w:val="000000" w:themeColor="text1"/>
                <w:sz w:val="20"/>
                <w:szCs w:val="20"/>
                <w:lang w:eastAsia="tr-TR"/>
              </w:rPr>
            </w:pPr>
          </w:p>
        </w:tc>
        <w:tc>
          <w:tcPr>
            <w:tcW w:w="1007" w:type="dxa"/>
            <w:tcBorders>
              <w:top w:val="single" w:sz="8" w:space="0" w:color="auto"/>
              <w:left w:val="nil"/>
              <w:bottom w:val="single" w:sz="8" w:space="0" w:color="auto"/>
              <w:right w:val="single" w:sz="8" w:space="0" w:color="auto"/>
            </w:tcBorders>
            <w:shd w:val="clear" w:color="auto" w:fill="auto"/>
            <w:vAlign w:val="center"/>
            <w:hideMark/>
          </w:tcPr>
          <w:p w:rsidR="00A81F9F" w:rsidRPr="00FC285A" w:rsidRDefault="00A81F9F" w:rsidP="00EC2035">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2012</w:t>
            </w:r>
          </w:p>
        </w:tc>
        <w:tc>
          <w:tcPr>
            <w:tcW w:w="1007" w:type="dxa"/>
            <w:tcBorders>
              <w:top w:val="single" w:sz="8" w:space="0" w:color="auto"/>
              <w:left w:val="nil"/>
              <w:bottom w:val="single" w:sz="8" w:space="0" w:color="auto"/>
              <w:right w:val="single" w:sz="8" w:space="0" w:color="auto"/>
            </w:tcBorders>
            <w:shd w:val="clear" w:color="auto" w:fill="auto"/>
            <w:vAlign w:val="center"/>
          </w:tcPr>
          <w:p w:rsidR="00A81F9F" w:rsidRPr="00FC285A" w:rsidRDefault="00A81F9F" w:rsidP="00EC2035">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2013</w:t>
            </w:r>
          </w:p>
        </w:tc>
        <w:tc>
          <w:tcPr>
            <w:tcW w:w="1007" w:type="dxa"/>
            <w:tcBorders>
              <w:top w:val="single" w:sz="8" w:space="0" w:color="auto"/>
              <w:left w:val="nil"/>
              <w:bottom w:val="single" w:sz="8" w:space="0" w:color="auto"/>
              <w:right w:val="single" w:sz="8" w:space="0" w:color="auto"/>
            </w:tcBorders>
            <w:shd w:val="clear" w:color="auto" w:fill="auto"/>
            <w:vAlign w:val="center"/>
          </w:tcPr>
          <w:p w:rsidR="00A81F9F" w:rsidRPr="00FC285A" w:rsidRDefault="00A81F9F" w:rsidP="00EC2035">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2014</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A81F9F" w:rsidRPr="00FC285A" w:rsidRDefault="00A81F9F" w:rsidP="007A21B0">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2012</w:t>
            </w:r>
          </w:p>
        </w:tc>
        <w:tc>
          <w:tcPr>
            <w:tcW w:w="896" w:type="dxa"/>
            <w:tcBorders>
              <w:top w:val="single" w:sz="8" w:space="0" w:color="auto"/>
              <w:left w:val="nil"/>
              <w:bottom w:val="single" w:sz="8" w:space="0" w:color="auto"/>
              <w:right w:val="single" w:sz="8" w:space="0" w:color="auto"/>
            </w:tcBorders>
            <w:shd w:val="clear" w:color="auto" w:fill="auto"/>
            <w:vAlign w:val="center"/>
          </w:tcPr>
          <w:p w:rsidR="00A81F9F" w:rsidRPr="00FC285A" w:rsidRDefault="00A81F9F" w:rsidP="007A21B0">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2013</w:t>
            </w:r>
          </w:p>
        </w:tc>
        <w:tc>
          <w:tcPr>
            <w:tcW w:w="896" w:type="dxa"/>
            <w:tcBorders>
              <w:top w:val="single" w:sz="8" w:space="0" w:color="auto"/>
              <w:left w:val="nil"/>
              <w:bottom w:val="single" w:sz="8" w:space="0" w:color="auto"/>
              <w:right w:val="single" w:sz="8" w:space="0" w:color="auto"/>
            </w:tcBorders>
            <w:shd w:val="clear" w:color="auto" w:fill="auto"/>
            <w:vAlign w:val="center"/>
          </w:tcPr>
          <w:p w:rsidR="00A81F9F" w:rsidRPr="00FC285A" w:rsidRDefault="00A81F9F" w:rsidP="007A21B0">
            <w:pPr>
              <w:spacing w:line="240" w:lineRule="auto"/>
              <w:rPr>
                <w:rFonts w:eastAsia="Times New Roman" w:cs="Times New Roman"/>
                <w:b/>
                <w:bCs/>
                <w:color w:val="000000" w:themeColor="text1"/>
                <w:sz w:val="20"/>
                <w:szCs w:val="20"/>
                <w:lang w:eastAsia="tr-TR"/>
              </w:rPr>
            </w:pPr>
            <w:r w:rsidRPr="00FC285A">
              <w:rPr>
                <w:rFonts w:eastAsia="Times New Roman" w:cs="Times New Roman"/>
                <w:b/>
                <w:bCs/>
                <w:color w:val="000000" w:themeColor="text1"/>
                <w:sz w:val="20"/>
                <w:szCs w:val="20"/>
                <w:lang w:eastAsia="tr-TR"/>
              </w:rPr>
              <w:t>2014</w:t>
            </w:r>
          </w:p>
        </w:tc>
      </w:tr>
      <w:tr w:rsidR="00A81F9F" w:rsidRPr="00FC285A" w:rsidTr="007A21B0">
        <w:trPr>
          <w:trHeight w:val="208"/>
        </w:trPr>
        <w:tc>
          <w:tcPr>
            <w:tcW w:w="4217" w:type="dxa"/>
            <w:tcBorders>
              <w:top w:val="nil"/>
              <w:left w:val="single" w:sz="8" w:space="0" w:color="auto"/>
              <w:bottom w:val="single" w:sz="8" w:space="0" w:color="auto"/>
              <w:right w:val="single" w:sz="8" w:space="0" w:color="auto"/>
            </w:tcBorders>
            <w:shd w:val="clear" w:color="auto" w:fill="auto"/>
            <w:noWrap/>
            <w:vAlign w:val="center"/>
            <w:hideMark/>
          </w:tcPr>
          <w:p w:rsidR="00A81F9F" w:rsidRPr="00FC285A" w:rsidRDefault="00A81F9F" w:rsidP="00EC2035">
            <w:pPr>
              <w:spacing w:line="240" w:lineRule="auto"/>
              <w:rPr>
                <w:rFonts w:eastAsia="Times New Roman" w:cs="Times New Roman"/>
                <w:b/>
                <w:bCs/>
                <w:color w:val="000000" w:themeColor="text1"/>
                <w:lang w:eastAsia="tr-TR"/>
              </w:rPr>
            </w:pPr>
            <w:r w:rsidRPr="00FC285A">
              <w:rPr>
                <w:rFonts w:eastAsia="Times New Roman" w:cs="Times New Roman"/>
                <w:b/>
                <w:bCs/>
                <w:color w:val="000000" w:themeColor="text1"/>
                <w:lang w:eastAsia="tr-TR"/>
              </w:rPr>
              <w:t>Telefon Gideri ve ADSL</w:t>
            </w:r>
          </w:p>
        </w:tc>
        <w:tc>
          <w:tcPr>
            <w:tcW w:w="1007" w:type="dxa"/>
            <w:tcBorders>
              <w:top w:val="nil"/>
              <w:left w:val="nil"/>
              <w:bottom w:val="single" w:sz="8" w:space="0" w:color="000000"/>
              <w:right w:val="single" w:sz="8" w:space="0" w:color="000000"/>
            </w:tcBorders>
            <w:shd w:val="clear" w:color="auto" w:fill="auto"/>
            <w:vAlign w:val="center"/>
            <w:hideMark/>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hideMark/>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320B73" w:rsidP="007A21B0">
            <w:pPr>
              <w:spacing w:line="240" w:lineRule="auto"/>
              <w:rPr>
                <w:rFonts w:eastAsia="Times New Roman" w:cs="Times New Roman"/>
                <w:bCs/>
                <w:color w:val="000000" w:themeColor="text1"/>
                <w:sz w:val="18"/>
                <w:szCs w:val="18"/>
                <w:lang w:eastAsia="tr-TR"/>
              </w:rPr>
            </w:pPr>
            <w:r w:rsidRPr="00FC285A">
              <w:rPr>
                <w:rFonts w:eastAsia="Times New Roman" w:cs="Times New Roman"/>
                <w:bCs/>
                <w:color w:val="000000" w:themeColor="text1"/>
                <w:sz w:val="18"/>
                <w:szCs w:val="18"/>
                <w:lang w:eastAsia="tr-TR"/>
              </w:rPr>
              <w:t>3.263,25</w:t>
            </w: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320B73" w:rsidP="007A21B0">
            <w:pPr>
              <w:spacing w:line="240" w:lineRule="auto"/>
              <w:rPr>
                <w:rFonts w:eastAsia="Times New Roman" w:cs="Times New Roman"/>
                <w:bCs/>
                <w:color w:val="000000" w:themeColor="text1"/>
                <w:sz w:val="18"/>
                <w:szCs w:val="18"/>
                <w:lang w:eastAsia="tr-TR"/>
              </w:rPr>
            </w:pPr>
            <w:r w:rsidRPr="00FC285A">
              <w:rPr>
                <w:rFonts w:eastAsia="Times New Roman" w:cs="Times New Roman"/>
                <w:bCs/>
                <w:color w:val="000000" w:themeColor="text1"/>
                <w:sz w:val="18"/>
                <w:szCs w:val="18"/>
                <w:lang w:eastAsia="tr-TR"/>
              </w:rPr>
              <w:t>3.037,75</w:t>
            </w:r>
          </w:p>
        </w:tc>
      </w:tr>
      <w:tr w:rsidR="00A81F9F" w:rsidRPr="00FC285A" w:rsidTr="007A21B0">
        <w:trPr>
          <w:trHeight w:val="208"/>
        </w:trPr>
        <w:tc>
          <w:tcPr>
            <w:tcW w:w="4217" w:type="dxa"/>
            <w:tcBorders>
              <w:top w:val="nil"/>
              <w:left w:val="single" w:sz="8" w:space="0" w:color="auto"/>
              <w:bottom w:val="single" w:sz="8" w:space="0" w:color="auto"/>
              <w:right w:val="single" w:sz="8" w:space="0" w:color="auto"/>
            </w:tcBorders>
            <w:shd w:val="clear" w:color="auto" w:fill="auto"/>
            <w:noWrap/>
            <w:vAlign w:val="center"/>
            <w:hideMark/>
          </w:tcPr>
          <w:p w:rsidR="00A81F9F" w:rsidRPr="00FC285A" w:rsidRDefault="00A81F9F" w:rsidP="00EC2035">
            <w:pPr>
              <w:spacing w:line="240" w:lineRule="auto"/>
              <w:rPr>
                <w:rFonts w:eastAsia="Times New Roman" w:cs="Times New Roman"/>
                <w:b/>
                <w:bCs/>
                <w:color w:val="000000" w:themeColor="text1"/>
                <w:lang w:eastAsia="tr-TR"/>
              </w:rPr>
            </w:pPr>
            <w:r w:rsidRPr="00FC285A">
              <w:rPr>
                <w:rFonts w:eastAsia="Times New Roman" w:cs="Times New Roman"/>
                <w:b/>
                <w:bCs/>
                <w:color w:val="000000" w:themeColor="text1"/>
                <w:lang w:eastAsia="tr-TR"/>
              </w:rPr>
              <w:t xml:space="preserve">Yakacak Gideri </w:t>
            </w:r>
          </w:p>
        </w:tc>
        <w:tc>
          <w:tcPr>
            <w:tcW w:w="1007" w:type="dxa"/>
            <w:tcBorders>
              <w:top w:val="nil"/>
              <w:left w:val="nil"/>
              <w:bottom w:val="single" w:sz="8" w:space="0" w:color="000000"/>
              <w:right w:val="single" w:sz="8" w:space="0" w:color="000000"/>
            </w:tcBorders>
            <w:shd w:val="clear" w:color="auto" w:fill="auto"/>
            <w:vAlign w:val="center"/>
            <w:hideMark/>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hideMark/>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A81F9F" w:rsidP="007A21B0">
            <w:pPr>
              <w:spacing w:line="240" w:lineRule="auto"/>
              <w:rPr>
                <w:rFonts w:eastAsia="Times New Roman" w:cs="Times New Roman"/>
                <w:bCs/>
                <w:color w:val="000000" w:themeColor="text1"/>
                <w:sz w:val="18"/>
                <w:szCs w:val="18"/>
                <w:lang w:eastAsia="tr-TR"/>
              </w:rPr>
            </w:pPr>
          </w:p>
        </w:tc>
      </w:tr>
      <w:tr w:rsidR="00A81F9F" w:rsidRPr="00FC285A" w:rsidTr="007A21B0">
        <w:trPr>
          <w:trHeight w:val="208"/>
        </w:trPr>
        <w:tc>
          <w:tcPr>
            <w:tcW w:w="4217" w:type="dxa"/>
            <w:tcBorders>
              <w:top w:val="nil"/>
              <w:left w:val="single" w:sz="8" w:space="0" w:color="auto"/>
              <w:bottom w:val="single" w:sz="8" w:space="0" w:color="auto"/>
              <w:right w:val="single" w:sz="8" w:space="0" w:color="auto"/>
            </w:tcBorders>
            <w:shd w:val="clear" w:color="auto" w:fill="auto"/>
            <w:noWrap/>
            <w:vAlign w:val="center"/>
            <w:hideMark/>
          </w:tcPr>
          <w:p w:rsidR="00A81F9F" w:rsidRPr="00FC285A" w:rsidRDefault="00A81F9F" w:rsidP="00EC2035">
            <w:pPr>
              <w:spacing w:line="240" w:lineRule="auto"/>
              <w:rPr>
                <w:rFonts w:eastAsia="Times New Roman" w:cs="Times New Roman"/>
                <w:b/>
                <w:bCs/>
                <w:color w:val="000000" w:themeColor="text1"/>
                <w:lang w:eastAsia="tr-TR"/>
              </w:rPr>
            </w:pPr>
            <w:r w:rsidRPr="00FC285A">
              <w:rPr>
                <w:rFonts w:eastAsia="Times New Roman" w:cs="Times New Roman"/>
                <w:b/>
                <w:bCs/>
                <w:color w:val="000000" w:themeColor="text1"/>
                <w:lang w:eastAsia="tr-TR"/>
              </w:rPr>
              <w:t xml:space="preserve">Su Gideri </w:t>
            </w:r>
          </w:p>
        </w:tc>
        <w:tc>
          <w:tcPr>
            <w:tcW w:w="1007" w:type="dxa"/>
            <w:tcBorders>
              <w:top w:val="nil"/>
              <w:left w:val="nil"/>
              <w:bottom w:val="single" w:sz="8" w:space="0" w:color="000000"/>
              <w:right w:val="single" w:sz="8" w:space="0" w:color="000000"/>
            </w:tcBorders>
            <w:shd w:val="clear" w:color="auto" w:fill="auto"/>
            <w:vAlign w:val="center"/>
            <w:hideMark/>
          </w:tcPr>
          <w:p w:rsidR="00A81F9F" w:rsidRPr="00FC285A" w:rsidRDefault="00320B73" w:rsidP="00EC2035">
            <w:pPr>
              <w:spacing w:line="240" w:lineRule="auto"/>
              <w:rPr>
                <w:rFonts w:eastAsia="Times New Roman" w:cs="Times New Roman"/>
                <w:bCs/>
                <w:color w:val="000000" w:themeColor="text1"/>
                <w:sz w:val="18"/>
                <w:szCs w:val="18"/>
                <w:lang w:eastAsia="tr-TR"/>
              </w:rPr>
            </w:pPr>
            <w:r w:rsidRPr="00FC285A">
              <w:rPr>
                <w:rFonts w:eastAsia="Times New Roman" w:cs="Times New Roman"/>
                <w:bCs/>
                <w:color w:val="000000" w:themeColor="text1"/>
                <w:sz w:val="18"/>
                <w:szCs w:val="18"/>
                <w:lang w:eastAsia="tr-TR"/>
              </w:rPr>
              <w:t>14.129,00</w:t>
            </w: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hideMark/>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320B73" w:rsidP="007A21B0">
            <w:pPr>
              <w:spacing w:line="240" w:lineRule="auto"/>
              <w:rPr>
                <w:rFonts w:eastAsia="Times New Roman" w:cs="Times New Roman"/>
                <w:bCs/>
                <w:color w:val="000000" w:themeColor="text1"/>
                <w:sz w:val="18"/>
                <w:szCs w:val="18"/>
                <w:lang w:eastAsia="tr-TR"/>
              </w:rPr>
            </w:pPr>
            <w:r w:rsidRPr="00FC285A">
              <w:rPr>
                <w:rFonts w:eastAsia="Times New Roman" w:cs="Times New Roman"/>
                <w:bCs/>
                <w:color w:val="000000" w:themeColor="text1"/>
                <w:sz w:val="18"/>
                <w:szCs w:val="18"/>
                <w:lang w:eastAsia="tr-TR"/>
              </w:rPr>
              <w:t>1160,00</w:t>
            </w:r>
          </w:p>
        </w:tc>
      </w:tr>
      <w:tr w:rsidR="00A81F9F" w:rsidRPr="00FC285A" w:rsidTr="007A21B0">
        <w:trPr>
          <w:trHeight w:val="327"/>
        </w:trPr>
        <w:tc>
          <w:tcPr>
            <w:tcW w:w="4217" w:type="dxa"/>
            <w:tcBorders>
              <w:top w:val="nil"/>
              <w:left w:val="single" w:sz="8" w:space="0" w:color="auto"/>
              <w:bottom w:val="single" w:sz="8" w:space="0" w:color="auto"/>
              <w:right w:val="single" w:sz="8" w:space="0" w:color="auto"/>
            </w:tcBorders>
            <w:shd w:val="clear" w:color="auto" w:fill="auto"/>
            <w:noWrap/>
            <w:vAlign w:val="center"/>
            <w:hideMark/>
          </w:tcPr>
          <w:p w:rsidR="00A81F9F" w:rsidRPr="00FC285A" w:rsidRDefault="00A81F9F" w:rsidP="00EC2035">
            <w:pPr>
              <w:spacing w:line="240" w:lineRule="auto"/>
              <w:rPr>
                <w:rFonts w:eastAsia="Times New Roman" w:cs="Times New Roman"/>
                <w:b/>
                <w:bCs/>
                <w:color w:val="000000" w:themeColor="text1"/>
                <w:lang w:eastAsia="tr-TR"/>
              </w:rPr>
            </w:pPr>
            <w:proofErr w:type="gramStart"/>
            <w:r w:rsidRPr="00FC285A">
              <w:rPr>
                <w:rFonts w:eastAsia="Times New Roman" w:cs="Times New Roman"/>
                <w:b/>
                <w:bCs/>
                <w:color w:val="000000" w:themeColor="text1"/>
                <w:lang w:eastAsia="tr-TR"/>
              </w:rPr>
              <w:t>Elektrik  Gideri</w:t>
            </w:r>
            <w:proofErr w:type="gramEnd"/>
            <w:r w:rsidRPr="00FC285A">
              <w:rPr>
                <w:rFonts w:eastAsia="Times New Roman" w:cs="Times New Roman"/>
                <w:b/>
                <w:bCs/>
                <w:color w:val="000000" w:themeColor="text1"/>
                <w:lang w:eastAsia="tr-TR"/>
              </w:rPr>
              <w:t xml:space="preserve"> </w:t>
            </w:r>
          </w:p>
        </w:tc>
        <w:tc>
          <w:tcPr>
            <w:tcW w:w="1007" w:type="dxa"/>
            <w:tcBorders>
              <w:top w:val="nil"/>
              <w:left w:val="nil"/>
              <w:bottom w:val="single" w:sz="8" w:space="0" w:color="000000"/>
              <w:right w:val="single" w:sz="8" w:space="0" w:color="000000"/>
            </w:tcBorders>
            <w:shd w:val="clear" w:color="auto" w:fill="auto"/>
            <w:vAlign w:val="center"/>
            <w:hideMark/>
          </w:tcPr>
          <w:p w:rsidR="00A81F9F" w:rsidRPr="00FC285A" w:rsidRDefault="00320B73" w:rsidP="00EC2035">
            <w:pPr>
              <w:spacing w:line="240" w:lineRule="auto"/>
              <w:rPr>
                <w:rFonts w:eastAsia="Times New Roman" w:cs="Times New Roman"/>
                <w:bCs/>
                <w:color w:val="000000" w:themeColor="text1"/>
                <w:sz w:val="18"/>
                <w:szCs w:val="18"/>
                <w:lang w:eastAsia="tr-TR"/>
              </w:rPr>
            </w:pPr>
            <w:r w:rsidRPr="00FC285A">
              <w:rPr>
                <w:rFonts w:eastAsia="Times New Roman" w:cs="Times New Roman"/>
                <w:bCs/>
                <w:color w:val="000000" w:themeColor="text1"/>
                <w:sz w:val="18"/>
                <w:szCs w:val="18"/>
                <w:lang w:eastAsia="tr-TR"/>
              </w:rPr>
              <w:t>18.855,27</w:t>
            </w: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hideMark/>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A81F9F" w:rsidP="007A21B0">
            <w:pPr>
              <w:spacing w:line="240" w:lineRule="auto"/>
              <w:rPr>
                <w:rFonts w:eastAsia="Times New Roman" w:cs="Times New Roman"/>
                <w:bCs/>
                <w:color w:val="000000" w:themeColor="text1"/>
                <w:sz w:val="18"/>
                <w:szCs w:val="18"/>
                <w:lang w:eastAsia="tr-TR"/>
              </w:rPr>
            </w:pPr>
          </w:p>
        </w:tc>
      </w:tr>
      <w:tr w:rsidR="00A81F9F" w:rsidRPr="00FC285A" w:rsidTr="007A21B0">
        <w:trPr>
          <w:trHeight w:val="327"/>
        </w:trPr>
        <w:tc>
          <w:tcPr>
            <w:tcW w:w="4217" w:type="dxa"/>
            <w:tcBorders>
              <w:top w:val="nil"/>
              <w:left w:val="single" w:sz="8" w:space="0" w:color="auto"/>
              <w:bottom w:val="single" w:sz="8" w:space="0" w:color="auto"/>
              <w:right w:val="single" w:sz="8" w:space="0" w:color="auto"/>
            </w:tcBorders>
            <w:shd w:val="clear" w:color="auto" w:fill="auto"/>
            <w:noWrap/>
            <w:vAlign w:val="center"/>
            <w:hideMark/>
          </w:tcPr>
          <w:p w:rsidR="00A81F9F" w:rsidRPr="00FC285A" w:rsidRDefault="00A81F9F" w:rsidP="007E64B4">
            <w:pPr>
              <w:spacing w:line="240" w:lineRule="auto"/>
              <w:rPr>
                <w:rFonts w:eastAsia="Times New Roman" w:cs="Times New Roman"/>
                <w:b/>
                <w:bCs/>
                <w:color w:val="000000" w:themeColor="text1"/>
                <w:lang w:eastAsia="tr-TR"/>
              </w:rPr>
            </w:pPr>
            <w:r w:rsidRPr="00FC285A">
              <w:rPr>
                <w:rFonts w:eastAsia="Times New Roman" w:cs="Times New Roman"/>
                <w:b/>
                <w:bCs/>
                <w:color w:val="000000" w:themeColor="text1"/>
                <w:lang w:eastAsia="tr-TR"/>
              </w:rPr>
              <w:t>O</w:t>
            </w:r>
            <w:r w:rsidR="007E64B4" w:rsidRPr="00FC285A">
              <w:rPr>
                <w:rFonts w:eastAsia="Times New Roman" w:cs="Times New Roman"/>
                <w:b/>
                <w:bCs/>
                <w:color w:val="000000" w:themeColor="text1"/>
                <w:lang w:eastAsia="tr-TR"/>
              </w:rPr>
              <w:t>.A.B</w:t>
            </w:r>
          </w:p>
        </w:tc>
        <w:tc>
          <w:tcPr>
            <w:tcW w:w="1007" w:type="dxa"/>
            <w:tcBorders>
              <w:top w:val="nil"/>
              <w:left w:val="nil"/>
              <w:bottom w:val="single" w:sz="8" w:space="0" w:color="000000"/>
              <w:right w:val="single" w:sz="8" w:space="0" w:color="000000"/>
            </w:tcBorders>
            <w:shd w:val="clear" w:color="auto" w:fill="auto"/>
            <w:vAlign w:val="center"/>
            <w:hideMark/>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hideMark/>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A81F9F"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A81F9F" w:rsidRPr="00FC285A" w:rsidRDefault="00A81F9F" w:rsidP="007A21B0">
            <w:pPr>
              <w:spacing w:line="240" w:lineRule="auto"/>
              <w:rPr>
                <w:rFonts w:eastAsia="Times New Roman" w:cs="Times New Roman"/>
                <w:bCs/>
                <w:color w:val="000000" w:themeColor="text1"/>
                <w:sz w:val="18"/>
                <w:szCs w:val="18"/>
                <w:lang w:eastAsia="tr-TR"/>
              </w:rPr>
            </w:pPr>
          </w:p>
        </w:tc>
      </w:tr>
      <w:tr w:rsidR="007E64B4" w:rsidRPr="00FC285A" w:rsidTr="007A21B0">
        <w:trPr>
          <w:trHeight w:val="327"/>
        </w:trPr>
        <w:tc>
          <w:tcPr>
            <w:tcW w:w="4217" w:type="dxa"/>
            <w:tcBorders>
              <w:top w:val="nil"/>
              <w:left w:val="single" w:sz="8" w:space="0" w:color="auto"/>
              <w:bottom w:val="single" w:sz="8" w:space="0" w:color="auto"/>
              <w:right w:val="single" w:sz="8" w:space="0" w:color="auto"/>
            </w:tcBorders>
            <w:shd w:val="clear" w:color="auto" w:fill="auto"/>
            <w:noWrap/>
            <w:vAlign w:val="center"/>
            <w:hideMark/>
          </w:tcPr>
          <w:p w:rsidR="007E64B4" w:rsidRPr="00FC285A" w:rsidRDefault="007E64B4" w:rsidP="007E64B4">
            <w:pPr>
              <w:spacing w:line="240" w:lineRule="auto"/>
              <w:rPr>
                <w:rFonts w:eastAsia="Times New Roman" w:cs="Times New Roman"/>
                <w:b/>
                <w:bCs/>
                <w:color w:val="000000" w:themeColor="text1"/>
                <w:lang w:eastAsia="tr-TR"/>
              </w:rPr>
            </w:pPr>
            <w:r w:rsidRPr="00FC285A">
              <w:rPr>
                <w:rFonts w:eastAsia="Times New Roman" w:cs="Times New Roman"/>
                <w:b/>
                <w:bCs/>
                <w:color w:val="000000" w:themeColor="text1"/>
                <w:lang w:eastAsia="tr-TR"/>
              </w:rPr>
              <w:t>Okul Aidatları</w:t>
            </w:r>
          </w:p>
        </w:tc>
        <w:tc>
          <w:tcPr>
            <w:tcW w:w="1007" w:type="dxa"/>
            <w:tcBorders>
              <w:top w:val="nil"/>
              <w:left w:val="nil"/>
              <w:bottom w:val="single" w:sz="8" w:space="0" w:color="000000"/>
              <w:right w:val="single" w:sz="8" w:space="0" w:color="000000"/>
            </w:tcBorders>
            <w:shd w:val="clear" w:color="auto" w:fill="auto"/>
            <w:vAlign w:val="center"/>
            <w:hideMark/>
          </w:tcPr>
          <w:p w:rsidR="007E64B4" w:rsidRPr="00FC285A" w:rsidRDefault="007E64B4"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7E64B4" w:rsidRPr="00FC285A" w:rsidRDefault="007E64B4"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000000"/>
              <w:right w:val="single" w:sz="8" w:space="0" w:color="000000"/>
            </w:tcBorders>
            <w:shd w:val="clear" w:color="auto" w:fill="auto"/>
            <w:vAlign w:val="center"/>
          </w:tcPr>
          <w:p w:rsidR="007E64B4" w:rsidRPr="00FC285A" w:rsidRDefault="007E64B4" w:rsidP="00EC2035">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hideMark/>
          </w:tcPr>
          <w:p w:rsidR="007E64B4" w:rsidRPr="00FC285A" w:rsidRDefault="007E64B4"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7E64B4" w:rsidRPr="00FC285A" w:rsidRDefault="007E64B4" w:rsidP="007A21B0">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000000"/>
              <w:right w:val="single" w:sz="8" w:space="0" w:color="000000"/>
            </w:tcBorders>
            <w:shd w:val="clear" w:color="auto" w:fill="auto"/>
            <w:vAlign w:val="center"/>
          </w:tcPr>
          <w:p w:rsidR="007E64B4" w:rsidRPr="00FC285A" w:rsidRDefault="007E64B4" w:rsidP="007A21B0">
            <w:pPr>
              <w:spacing w:line="240" w:lineRule="auto"/>
              <w:rPr>
                <w:rFonts w:eastAsia="Times New Roman" w:cs="Times New Roman"/>
                <w:bCs/>
                <w:color w:val="000000" w:themeColor="text1"/>
                <w:sz w:val="18"/>
                <w:szCs w:val="18"/>
                <w:lang w:eastAsia="tr-TR"/>
              </w:rPr>
            </w:pPr>
          </w:p>
        </w:tc>
      </w:tr>
      <w:tr w:rsidR="00A81F9F" w:rsidRPr="006B4820" w:rsidTr="007A21B0">
        <w:trPr>
          <w:trHeight w:val="208"/>
        </w:trPr>
        <w:tc>
          <w:tcPr>
            <w:tcW w:w="4217" w:type="dxa"/>
            <w:tcBorders>
              <w:top w:val="nil"/>
              <w:left w:val="single" w:sz="8" w:space="0" w:color="auto"/>
              <w:bottom w:val="single" w:sz="8" w:space="0" w:color="auto"/>
              <w:right w:val="single" w:sz="8" w:space="0" w:color="auto"/>
            </w:tcBorders>
            <w:shd w:val="clear" w:color="auto" w:fill="auto"/>
            <w:noWrap/>
            <w:vAlign w:val="center"/>
            <w:hideMark/>
          </w:tcPr>
          <w:p w:rsidR="00A81F9F" w:rsidRPr="00FC285A" w:rsidRDefault="00A81F9F" w:rsidP="00EC2035">
            <w:pPr>
              <w:spacing w:line="240" w:lineRule="auto"/>
              <w:rPr>
                <w:rFonts w:eastAsia="Times New Roman" w:cs="Times New Roman"/>
                <w:b/>
                <w:bCs/>
                <w:color w:val="000000" w:themeColor="text1"/>
                <w:lang w:eastAsia="tr-TR"/>
              </w:rPr>
            </w:pPr>
            <w:r w:rsidRPr="00FC285A">
              <w:rPr>
                <w:rFonts w:eastAsia="Times New Roman" w:cs="Times New Roman"/>
                <w:b/>
                <w:bCs/>
                <w:color w:val="000000" w:themeColor="text1"/>
                <w:lang w:eastAsia="tr-TR"/>
              </w:rPr>
              <w:t>TOPLAM</w:t>
            </w:r>
          </w:p>
        </w:tc>
        <w:tc>
          <w:tcPr>
            <w:tcW w:w="1007" w:type="dxa"/>
            <w:tcBorders>
              <w:top w:val="nil"/>
              <w:left w:val="nil"/>
              <w:bottom w:val="single" w:sz="8" w:space="0" w:color="auto"/>
              <w:right w:val="single" w:sz="8" w:space="0" w:color="auto"/>
            </w:tcBorders>
            <w:shd w:val="clear" w:color="auto" w:fill="auto"/>
            <w:noWrap/>
            <w:vAlign w:val="center"/>
            <w:hideMark/>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auto"/>
              <w:right w:val="single" w:sz="8" w:space="0" w:color="auto"/>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1007" w:type="dxa"/>
            <w:tcBorders>
              <w:top w:val="nil"/>
              <w:left w:val="nil"/>
              <w:bottom w:val="single" w:sz="8" w:space="0" w:color="auto"/>
              <w:right w:val="single" w:sz="8" w:space="0" w:color="auto"/>
            </w:tcBorders>
            <w:shd w:val="clear" w:color="auto" w:fill="auto"/>
            <w:vAlign w:val="center"/>
          </w:tcPr>
          <w:p w:rsidR="00A81F9F" w:rsidRPr="00FC285A" w:rsidRDefault="00A81F9F" w:rsidP="00EC2035">
            <w:pPr>
              <w:spacing w:line="240" w:lineRule="auto"/>
              <w:rPr>
                <w:rFonts w:eastAsia="Times New Roman" w:cs="Times New Roman"/>
                <w:bCs/>
                <w:color w:val="000000" w:themeColor="text1"/>
                <w:sz w:val="18"/>
                <w:szCs w:val="18"/>
                <w:lang w:eastAsia="tr-TR"/>
              </w:rPr>
            </w:pPr>
          </w:p>
        </w:tc>
        <w:tc>
          <w:tcPr>
            <w:tcW w:w="896" w:type="dxa"/>
            <w:tcBorders>
              <w:top w:val="nil"/>
              <w:left w:val="nil"/>
              <w:bottom w:val="single" w:sz="8" w:space="0" w:color="auto"/>
              <w:right w:val="single" w:sz="8" w:space="0" w:color="auto"/>
            </w:tcBorders>
            <w:shd w:val="clear" w:color="auto" w:fill="auto"/>
            <w:noWrap/>
            <w:vAlign w:val="center"/>
            <w:hideMark/>
          </w:tcPr>
          <w:p w:rsidR="00A81F9F" w:rsidRPr="00FC285A" w:rsidRDefault="00927AD2" w:rsidP="007A21B0">
            <w:pPr>
              <w:spacing w:line="240" w:lineRule="auto"/>
              <w:rPr>
                <w:rFonts w:eastAsia="Times New Roman" w:cs="Times New Roman"/>
                <w:bCs/>
                <w:color w:val="000000" w:themeColor="text1"/>
                <w:sz w:val="18"/>
                <w:szCs w:val="18"/>
                <w:lang w:eastAsia="tr-TR"/>
              </w:rPr>
            </w:pPr>
            <w:r w:rsidRPr="00FC285A">
              <w:rPr>
                <w:rFonts w:eastAsia="Times New Roman" w:cs="Times New Roman"/>
                <w:bCs/>
                <w:color w:val="000000" w:themeColor="text1"/>
                <w:sz w:val="18"/>
                <w:szCs w:val="18"/>
                <w:lang w:eastAsia="tr-TR"/>
              </w:rPr>
              <w:t>416.450,66</w:t>
            </w:r>
          </w:p>
        </w:tc>
        <w:tc>
          <w:tcPr>
            <w:tcW w:w="896" w:type="dxa"/>
            <w:tcBorders>
              <w:top w:val="nil"/>
              <w:left w:val="nil"/>
              <w:bottom w:val="single" w:sz="8" w:space="0" w:color="auto"/>
              <w:right w:val="single" w:sz="8" w:space="0" w:color="auto"/>
            </w:tcBorders>
            <w:shd w:val="clear" w:color="auto" w:fill="auto"/>
            <w:vAlign w:val="center"/>
          </w:tcPr>
          <w:p w:rsidR="00A81F9F" w:rsidRPr="00FC285A" w:rsidRDefault="00927AD2" w:rsidP="007A21B0">
            <w:pPr>
              <w:spacing w:line="240" w:lineRule="auto"/>
              <w:rPr>
                <w:rFonts w:eastAsia="Times New Roman" w:cs="Times New Roman"/>
                <w:bCs/>
                <w:color w:val="000000" w:themeColor="text1"/>
                <w:sz w:val="18"/>
                <w:szCs w:val="18"/>
                <w:lang w:eastAsia="tr-TR"/>
              </w:rPr>
            </w:pPr>
            <w:r w:rsidRPr="00FC285A">
              <w:rPr>
                <w:rFonts w:eastAsia="Times New Roman" w:cs="Times New Roman"/>
                <w:bCs/>
                <w:color w:val="000000" w:themeColor="text1"/>
                <w:sz w:val="18"/>
                <w:szCs w:val="18"/>
                <w:lang w:eastAsia="tr-TR"/>
              </w:rPr>
              <w:t>360.976,92</w:t>
            </w:r>
          </w:p>
        </w:tc>
        <w:tc>
          <w:tcPr>
            <w:tcW w:w="896" w:type="dxa"/>
            <w:tcBorders>
              <w:top w:val="nil"/>
              <w:left w:val="nil"/>
              <w:bottom w:val="single" w:sz="8" w:space="0" w:color="auto"/>
              <w:right w:val="single" w:sz="8" w:space="0" w:color="auto"/>
            </w:tcBorders>
            <w:shd w:val="clear" w:color="auto" w:fill="auto"/>
            <w:vAlign w:val="center"/>
          </w:tcPr>
          <w:p w:rsidR="00A81F9F" w:rsidRPr="00FC285A" w:rsidRDefault="00927AD2" w:rsidP="007A21B0">
            <w:pPr>
              <w:spacing w:line="240" w:lineRule="auto"/>
              <w:rPr>
                <w:rFonts w:eastAsia="Times New Roman" w:cs="Times New Roman"/>
                <w:bCs/>
                <w:color w:val="000000" w:themeColor="text1"/>
                <w:sz w:val="18"/>
                <w:szCs w:val="18"/>
                <w:lang w:eastAsia="tr-TR"/>
              </w:rPr>
            </w:pPr>
            <w:r w:rsidRPr="00FC285A">
              <w:rPr>
                <w:rFonts w:eastAsia="Times New Roman" w:cs="Times New Roman"/>
                <w:bCs/>
                <w:color w:val="000000" w:themeColor="text1"/>
                <w:sz w:val="18"/>
                <w:szCs w:val="18"/>
                <w:lang w:eastAsia="tr-TR"/>
              </w:rPr>
              <w:t>381.548,73</w:t>
            </w:r>
          </w:p>
        </w:tc>
      </w:tr>
    </w:tbl>
    <w:p w:rsidR="00442B6D" w:rsidRPr="006B4820" w:rsidRDefault="00442B6D" w:rsidP="00EC2035">
      <w:pPr>
        <w:spacing w:line="360" w:lineRule="auto"/>
        <w:rPr>
          <w:rFonts w:cs="Times New Roman"/>
          <w:b/>
          <w:color w:val="000000" w:themeColor="text1"/>
        </w:rPr>
      </w:pPr>
    </w:p>
    <w:p w:rsidR="007E64B4" w:rsidRDefault="00472153" w:rsidP="00EC2035">
      <w:pPr>
        <w:pStyle w:val="ecxmsonormal"/>
        <w:keepLines/>
        <w:shd w:val="clear" w:color="auto" w:fill="FFFFFF"/>
        <w:spacing w:after="0" w:line="360" w:lineRule="auto"/>
        <w:ind w:firstLine="360"/>
        <w:jc w:val="both"/>
        <w:rPr>
          <w:color w:val="000000" w:themeColor="text1"/>
        </w:rPr>
      </w:pPr>
      <w:r>
        <w:rPr>
          <w:b/>
          <w:color w:val="000000" w:themeColor="text1"/>
        </w:rPr>
        <w:t xml:space="preserve"> </w:t>
      </w:r>
      <w:r w:rsidR="00320B73">
        <w:rPr>
          <w:b/>
          <w:color w:val="000000" w:themeColor="text1"/>
        </w:rPr>
        <w:t xml:space="preserve"> </w:t>
      </w:r>
      <w:r w:rsidR="007E64B4" w:rsidRPr="007E64B4">
        <w:rPr>
          <w:b/>
          <w:color w:val="000000" w:themeColor="text1"/>
        </w:rPr>
        <w:t>Kaynak:</w:t>
      </w:r>
      <w:r w:rsidR="004A1BD6">
        <w:rPr>
          <w:color w:val="000000" w:themeColor="text1"/>
        </w:rPr>
        <w:t xml:space="preserve"> İşletme Defteri ve Banka Kayıtları</w:t>
      </w:r>
    </w:p>
    <w:p w:rsidR="00472153" w:rsidRDefault="00472153" w:rsidP="00EC2035">
      <w:pPr>
        <w:jc w:val="center"/>
        <w:rPr>
          <w:rFonts w:cs="Times New Roman"/>
          <w:b/>
          <w:color w:val="000000" w:themeColor="text1"/>
        </w:rPr>
      </w:pPr>
    </w:p>
    <w:p w:rsidR="00472153" w:rsidRPr="003A00BF" w:rsidRDefault="00472153" w:rsidP="00472153">
      <w:pPr>
        <w:spacing w:line="360" w:lineRule="auto"/>
        <w:rPr>
          <w:rFonts w:ascii="Cambria" w:eastAsia="Times#20New#20Roman,Bold" w:hAnsi="Cambria"/>
          <w:b/>
          <w:bCs/>
          <w:sz w:val="28"/>
          <w:szCs w:val="28"/>
          <w:lang w:eastAsia="tr-TR"/>
        </w:rPr>
      </w:pPr>
      <w:r w:rsidRPr="003A00BF">
        <w:rPr>
          <w:rFonts w:ascii="Cambria" w:eastAsia="Times#20New#20Roman,Bold" w:hAnsi="Cambria"/>
          <w:b/>
          <w:bCs/>
          <w:sz w:val="28"/>
          <w:szCs w:val="28"/>
          <w:lang w:eastAsia="tr-TR"/>
        </w:rPr>
        <w:t>E. KURUM KÜLTÜRÜ</w:t>
      </w:r>
    </w:p>
    <w:p w:rsidR="00472153" w:rsidRPr="00251BC4" w:rsidRDefault="00472153" w:rsidP="00472153">
      <w:pPr>
        <w:spacing w:line="360" w:lineRule="auto"/>
        <w:ind w:firstLine="708"/>
      </w:pPr>
      <w:r w:rsidRPr="00E23F60">
        <w:t>Kurumumuz güçlü bir misyona, bu misyonu destekleyen ve tüm çalışanların paylaştığı ortak değerlere, bu değerleri temsil eden kişilere, kurum kültürünü yaşatan ve pekiştiren yöneticilere sahiptir. Hizmet içi eğitim faaliyetleri, çalışanların ve yöneticilerin gelişimini sağlayan önemli bir araç olduğu için, yerel hizmet içi faaliyet çeşitliliği her geçen yıl artmaktadır. Hizmet içi eğitim faaliyetlerine katılımcı sayısı ile açılan seminer ve kurs sayıları ise yıllara göre değişiklik göster</w:t>
      </w:r>
      <w:r w:rsidR="00251BC4">
        <w:t>mektedir. Hizmet içi eğitimler okulumuzda</w:t>
      </w:r>
      <w:r w:rsidRPr="00E23F60">
        <w:t xml:space="preserve"> görev yapan öğretmenler ve yöneticilere sorularak tespit edilmektedir. Hizmet içi eğitimler sayesinde çalışanların becerileri gelişmekte ve yeni fikirler paylaşılmaktadır.</w:t>
      </w:r>
      <w:r w:rsidR="0094654C">
        <w:t xml:space="preserve"> Bu kapsamda eylül ve haziran ayları seminer dönemlerinde okulumuzda ihtiyaç dahilinde belirlenen konularda </w:t>
      </w:r>
      <w:proofErr w:type="spellStart"/>
      <w:r w:rsidR="0094654C">
        <w:t>hizmetiçi</w:t>
      </w:r>
      <w:proofErr w:type="spellEnd"/>
      <w:r w:rsidR="0094654C">
        <w:t xml:space="preserve"> eğitim faaliyetleri düzenlenmiş aynı zamanda mahalli ve</w:t>
      </w:r>
      <w:r w:rsidR="00DF2104">
        <w:t xml:space="preserve"> merkezi </w:t>
      </w:r>
      <w:proofErr w:type="spellStart"/>
      <w:r w:rsidR="00DF2104">
        <w:t>hizmetiçi</w:t>
      </w:r>
      <w:proofErr w:type="spellEnd"/>
      <w:r w:rsidR="00DF2104">
        <w:t xml:space="preserve"> eğitimler de teşvik </w:t>
      </w:r>
      <w:r w:rsidR="00DF2104" w:rsidRPr="003E495C">
        <w:t xml:space="preserve">edilmiş başvurular yapılmış ancak kimi faaliyetler iptal olduğundan katılım sağlanamamıştır. </w:t>
      </w:r>
      <w:r w:rsidR="001F7D78" w:rsidRPr="003E495C">
        <w:t>2014 yılı itibari ile toplamda 30</w:t>
      </w:r>
      <w:r w:rsidRPr="003E495C">
        <w:t xml:space="preserve"> öğretmen </w:t>
      </w:r>
      <w:r w:rsidR="001F7D78" w:rsidRPr="003E495C">
        <w:t>ve idareci</w:t>
      </w:r>
      <w:r w:rsidR="003E495C" w:rsidRPr="003E495C">
        <w:t>ler</w:t>
      </w:r>
      <w:r w:rsidR="001F7D78" w:rsidRPr="003E495C">
        <w:t xml:space="preserve"> seminere </w:t>
      </w:r>
      <w:r w:rsidRPr="003E495C">
        <w:t xml:space="preserve">katılmıştır. </w:t>
      </w:r>
    </w:p>
    <w:p w:rsidR="00472153" w:rsidRDefault="00472153" w:rsidP="00472153">
      <w:pPr>
        <w:spacing w:line="240" w:lineRule="auto"/>
        <w:rPr>
          <w:szCs w:val="24"/>
        </w:rPr>
      </w:pPr>
    </w:p>
    <w:p w:rsidR="00472153" w:rsidRDefault="00472153" w:rsidP="00472153">
      <w:pPr>
        <w:spacing w:line="360" w:lineRule="auto"/>
        <w:ind w:firstLine="708"/>
      </w:pPr>
      <w:r w:rsidRPr="00E23F60">
        <w:t>Motivasyonu artırıcı toplantılar, her eğitim-öğretim yılı ve ikinci dönem başında, değerlendirme toplantıları ise birinci dönem ve yıl sonunda</w:t>
      </w:r>
      <w:r w:rsidR="00251BC4">
        <w:t xml:space="preserve"> ayrıca ihtiyaç duyulan zamanlarda</w:t>
      </w:r>
      <w:r w:rsidRPr="00E23F60">
        <w:t xml:space="preserve"> </w:t>
      </w:r>
      <w:r w:rsidR="00251BC4">
        <w:t xml:space="preserve">müdür yardımcıları, öğretmenler ve okul müdürünün </w:t>
      </w:r>
      <w:r w:rsidRPr="00E23F60">
        <w:t>katılımı ile yapılmaktadır.</w:t>
      </w:r>
      <w:r w:rsidR="00251BC4">
        <w:t xml:space="preserve"> Okulumuzda düzenlenen seminerler ve katılım sayıları ile okul dışında gerçekleştirilen toplantılar ve katılım sayıları aşağıdaki tablolarda verilmiştir.</w:t>
      </w:r>
    </w:p>
    <w:p w:rsidR="00B00F02" w:rsidRDefault="00B00F02" w:rsidP="00472153">
      <w:pPr>
        <w:spacing w:line="360" w:lineRule="auto"/>
        <w:ind w:firstLine="708"/>
      </w:pPr>
    </w:p>
    <w:p w:rsidR="00B00F02" w:rsidRDefault="00B00F02" w:rsidP="00472153">
      <w:pPr>
        <w:spacing w:line="360" w:lineRule="auto"/>
        <w:ind w:firstLine="708"/>
      </w:pPr>
    </w:p>
    <w:p w:rsidR="001F7D78" w:rsidRPr="00CB71BB" w:rsidRDefault="001F7D78" w:rsidP="00472153">
      <w:pPr>
        <w:spacing w:line="360" w:lineRule="auto"/>
        <w:ind w:firstLine="708"/>
      </w:pPr>
    </w:p>
    <w:tbl>
      <w:tblPr>
        <w:tblpPr w:leftFromText="141" w:rightFromText="141" w:vertAnchor="text" w:horzAnchor="margin" w:tblpXSpec="center" w:tblpY="407"/>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3934"/>
        <w:gridCol w:w="3499"/>
        <w:gridCol w:w="2456"/>
      </w:tblGrid>
      <w:tr w:rsidR="00472153" w:rsidRPr="00251BC4" w:rsidTr="00531312">
        <w:trPr>
          <w:trHeight w:val="213"/>
          <w:jc w:val="center"/>
        </w:trPr>
        <w:tc>
          <w:tcPr>
            <w:tcW w:w="9889" w:type="dxa"/>
            <w:gridSpan w:val="3"/>
            <w:shd w:val="clear" w:color="auto" w:fill="E5B8B7"/>
            <w:vAlign w:val="center"/>
          </w:tcPr>
          <w:p w:rsidR="00472153" w:rsidRPr="00046C16" w:rsidRDefault="00472153" w:rsidP="00531312">
            <w:pPr>
              <w:spacing w:before="100" w:beforeAutospacing="1" w:afterAutospacing="1"/>
              <w:jc w:val="center"/>
              <w:rPr>
                <w:b/>
                <w:bCs/>
                <w:sz w:val="18"/>
                <w:szCs w:val="18"/>
              </w:rPr>
            </w:pPr>
            <w:r w:rsidRPr="00046C16">
              <w:rPr>
                <w:b/>
                <w:bCs/>
                <w:sz w:val="18"/>
                <w:szCs w:val="18"/>
              </w:rPr>
              <w:t>KURUM KÜLTÜRÜ TOPLANTILARI</w:t>
            </w:r>
            <w:r w:rsidR="00812EC4">
              <w:rPr>
                <w:b/>
                <w:bCs/>
                <w:sz w:val="18"/>
                <w:szCs w:val="18"/>
              </w:rPr>
              <w:t xml:space="preserve"> (KURUM DIŞI)</w:t>
            </w:r>
          </w:p>
        </w:tc>
      </w:tr>
      <w:tr w:rsidR="00472153" w:rsidRPr="00251BC4" w:rsidTr="00531312">
        <w:trPr>
          <w:trHeight w:val="213"/>
          <w:jc w:val="center"/>
        </w:trPr>
        <w:tc>
          <w:tcPr>
            <w:tcW w:w="3934" w:type="dxa"/>
            <w:vMerge w:val="restart"/>
            <w:shd w:val="clear" w:color="auto" w:fill="FDE9D9"/>
            <w:vAlign w:val="center"/>
          </w:tcPr>
          <w:p w:rsidR="00472153" w:rsidRPr="00046C16" w:rsidRDefault="00E15DC3" w:rsidP="00E15DC3">
            <w:pPr>
              <w:spacing w:before="100" w:beforeAutospacing="1" w:after="100" w:afterAutospacing="1" w:line="360" w:lineRule="auto"/>
              <w:jc w:val="center"/>
              <w:rPr>
                <w:b/>
                <w:bCs/>
                <w:sz w:val="18"/>
                <w:szCs w:val="18"/>
              </w:rPr>
            </w:pPr>
            <w:bookmarkStart w:id="24" w:name="_Toc428741589"/>
            <w:r w:rsidRPr="00046C16">
              <w:rPr>
                <w:b/>
                <w:bCs/>
                <w:sz w:val="18"/>
                <w:szCs w:val="18"/>
              </w:rPr>
              <w:t>SEMİNER VE TOPLANTININ ADI</w:t>
            </w:r>
          </w:p>
        </w:tc>
        <w:tc>
          <w:tcPr>
            <w:tcW w:w="3499" w:type="dxa"/>
            <w:vMerge w:val="restart"/>
            <w:shd w:val="clear" w:color="auto" w:fill="FDE9D9"/>
            <w:vAlign w:val="center"/>
          </w:tcPr>
          <w:p w:rsidR="00472153" w:rsidRPr="00046C16" w:rsidRDefault="00531312" w:rsidP="00531312">
            <w:pPr>
              <w:spacing w:before="100" w:beforeAutospacing="1" w:afterAutospacing="1"/>
              <w:jc w:val="center"/>
              <w:rPr>
                <w:b/>
                <w:bCs/>
                <w:sz w:val="18"/>
                <w:szCs w:val="18"/>
              </w:rPr>
            </w:pPr>
            <w:r w:rsidRPr="00046C16">
              <w:rPr>
                <w:b/>
                <w:bCs/>
                <w:sz w:val="18"/>
                <w:szCs w:val="18"/>
              </w:rPr>
              <w:t>TOPLANTININ sayısı</w:t>
            </w:r>
          </w:p>
        </w:tc>
        <w:tc>
          <w:tcPr>
            <w:tcW w:w="2456" w:type="dxa"/>
            <w:shd w:val="clear" w:color="auto" w:fill="FDE9D9"/>
            <w:vAlign w:val="center"/>
          </w:tcPr>
          <w:p w:rsidR="00472153" w:rsidRPr="00046C16" w:rsidRDefault="00472153" w:rsidP="00531312">
            <w:pPr>
              <w:spacing w:before="100" w:beforeAutospacing="1" w:afterAutospacing="1"/>
              <w:jc w:val="center"/>
              <w:rPr>
                <w:b/>
                <w:bCs/>
                <w:sz w:val="18"/>
                <w:szCs w:val="18"/>
              </w:rPr>
            </w:pPr>
            <w:r w:rsidRPr="00046C16">
              <w:rPr>
                <w:b/>
                <w:bCs/>
                <w:sz w:val="18"/>
                <w:szCs w:val="18"/>
              </w:rPr>
              <w:t>YILLARA GÖRE                          KATILIMCI SAYISI</w:t>
            </w:r>
          </w:p>
        </w:tc>
      </w:tr>
      <w:tr w:rsidR="00531312" w:rsidRPr="00251BC4" w:rsidTr="00531312">
        <w:trPr>
          <w:trHeight w:val="119"/>
          <w:jc w:val="center"/>
        </w:trPr>
        <w:tc>
          <w:tcPr>
            <w:tcW w:w="3934" w:type="dxa"/>
            <w:vMerge/>
            <w:shd w:val="clear" w:color="auto" w:fill="FDE9D9"/>
            <w:vAlign w:val="center"/>
          </w:tcPr>
          <w:p w:rsidR="00531312" w:rsidRPr="00046C16" w:rsidRDefault="00531312" w:rsidP="00E15DC3">
            <w:pPr>
              <w:spacing w:line="360" w:lineRule="auto"/>
              <w:jc w:val="center"/>
              <w:rPr>
                <w:b/>
                <w:bCs/>
                <w:sz w:val="18"/>
                <w:szCs w:val="18"/>
              </w:rPr>
            </w:pPr>
          </w:p>
        </w:tc>
        <w:tc>
          <w:tcPr>
            <w:tcW w:w="3499" w:type="dxa"/>
            <w:vMerge/>
            <w:shd w:val="clear" w:color="auto" w:fill="FDE9D9"/>
            <w:vAlign w:val="center"/>
          </w:tcPr>
          <w:p w:rsidR="00531312" w:rsidRPr="00046C16" w:rsidRDefault="00531312" w:rsidP="00531312">
            <w:pPr>
              <w:jc w:val="center"/>
              <w:rPr>
                <w:b/>
                <w:sz w:val="18"/>
                <w:szCs w:val="18"/>
              </w:rPr>
            </w:pPr>
          </w:p>
        </w:tc>
        <w:tc>
          <w:tcPr>
            <w:tcW w:w="2456" w:type="dxa"/>
            <w:shd w:val="clear" w:color="auto" w:fill="FDE9D9"/>
            <w:vAlign w:val="center"/>
          </w:tcPr>
          <w:p w:rsidR="00531312" w:rsidRPr="00046C16" w:rsidRDefault="00531312" w:rsidP="00531312">
            <w:pPr>
              <w:jc w:val="center"/>
              <w:rPr>
                <w:b/>
                <w:sz w:val="18"/>
                <w:szCs w:val="18"/>
              </w:rPr>
            </w:pPr>
            <w:r w:rsidRPr="00046C16">
              <w:rPr>
                <w:b/>
                <w:sz w:val="18"/>
                <w:szCs w:val="18"/>
              </w:rPr>
              <w:t>2014</w:t>
            </w:r>
          </w:p>
        </w:tc>
      </w:tr>
      <w:tr w:rsidR="00531312" w:rsidRPr="00251BC4" w:rsidTr="00531312">
        <w:trPr>
          <w:trHeight w:val="438"/>
          <w:jc w:val="center"/>
        </w:trPr>
        <w:tc>
          <w:tcPr>
            <w:tcW w:w="3934" w:type="dxa"/>
            <w:shd w:val="clear" w:color="auto" w:fill="FDE9D9"/>
            <w:vAlign w:val="center"/>
          </w:tcPr>
          <w:p w:rsidR="00531312" w:rsidRPr="00046C16" w:rsidRDefault="00E15DC3" w:rsidP="00E15DC3">
            <w:pPr>
              <w:jc w:val="center"/>
              <w:rPr>
                <w:b/>
                <w:bCs/>
                <w:sz w:val="18"/>
                <w:szCs w:val="18"/>
              </w:rPr>
            </w:pPr>
            <w:r w:rsidRPr="00046C16">
              <w:rPr>
                <w:b/>
                <w:bCs/>
                <w:sz w:val="18"/>
                <w:szCs w:val="18"/>
              </w:rPr>
              <w:t>Sene Başı Müdürler Toplantısı</w:t>
            </w:r>
          </w:p>
        </w:tc>
        <w:tc>
          <w:tcPr>
            <w:tcW w:w="3499" w:type="dxa"/>
            <w:shd w:val="clear" w:color="auto" w:fill="FDE9D9"/>
            <w:vAlign w:val="center"/>
          </w:tcPr>
          <w:p w:rsidR="00531312" w:rsidRPr="00046C16" w:rsidRDefault="00046C16" w:rsidP="00531312">
            <w:pPr>
              <w:ind w:left="-109"/>
              <w:jc w:val="center"/>
              <w:rPr>
                <w:b/>
                <w:sz w:val="18"/>
                <w:szCs w:val="18"/>
              </w:rPr>
            </w:pPr>
            <w:r w:rsidRPr="00046C16">
              <w:rPr>
                <w:b/>
                <w:sz w:val="18"/>
                <w:szCs w:val="18"/>
              </w:rPr>
              <w:t>Eğitim-Öğretim Yılı Başında</w:t>
            </w:r>
          </w:p>
        </w:tc>
        <w:tc>
          <w:tcPr>
            <w:tcW w:w="2456" w:type="dxa"/>
            <w:shd w:val="clear" w:color="auto" w:fill="FDE9D9"/>
            <w:vAlign w:val="center"/>
          </w:tcPr>
          <w:p w:rsidR="00531312" w:rsidRPr="00046C16" w:rsidRDefault="00046C16" w:rsidP="00531312">
            <w:pPr>
              <w:jc w:val="center"/>
              <w:rPr>
                <w:b/>
                <w:sz w:val="18"/>
                <w:szCs w:val="18"/>
              </w:rPr>
            </w:pPr>
            <w:r w:rsidRPr="00046C16">
              <w:rPr>
                <w:b/>
                <w:sz w:val="18"/>
                <w:szCs w:val="18"/>
              </w:rPr>
              <w:t>2</w:t>
            </w:r>
          </w:p>
        </w:tc>
      </w:tr>
      <w:tr w:rsidR="00531312" w:rsidRPr="00251BC4" w:rsidTr="00531312">
        <w:trPr>
          <w:trHeight w:val="207"/>
          <w:jc w:val="center"/>
        </w:trPr>
        <w:tc>
          <w:tcPr>
            <w:tcW w:w="3934" w:type="dxa"/>
            <w:shd w:val="clear" w:color="auto" w:fill="FDE9D9"/>
            <w:vAlign w:val="center"/>
          </w:tcPr>
          <w:p w:rsidR="00531312" w:rsidRPr="00046C16" w:rsidRDefault="00E15DC3" w:rsidP="00E15DC3">
            <w:pPr>
              <w:jc w:val="center"/>
              <w:rPr>
                <w:b/>
                <w:bCs/>
                <w:sz w:val="18"/>
                <w:szCs w:val="18"/>
              </w:rPr>
            </w:pPr>
            <w:r w:rsidRPr="00046C16">
              <w:rPr>
                <w:b/>
                <w:bCs/>
                <w:sz w:val="18"/>
                <w:szCs w:val="18"/>
              </w:rPr>
              <w:t>Stratejik Plan</w:t>
            </w:r>
          </w:p>
        </w:tc>
        <w:tc>
          <w:tcPr>
            <w:tcW w:w="3499" w:type="dxa"/>
            <w:shd w:val="clear" w:color="auto" w:fill="FDE9D9"/>
            <w:vAlign w:val="center"/>
          </w:tcPr>
          <w:p w:rsidR="00531312" w:rsidRDefault="00E15DC3" w:rsidP="00531312">
            <w:pPr>
              <w:ind w:left="-109"/>
              <w:jc w:val="center"/>
              <w:rPr>
                <w:b/>
                <w:sz w:val="18"/>
                <w:szCs w:val="18"/>
              </w:rPr>
            </w:pPr>
            <w:r w:rsidRPr="00046C16">
              <w:rPr>
                <w:b/>
                <w:sz w:val="18"/>
                <w:szCs w:val="18"/>
              </w:rPr>
              <w:t>-</w:t>
            </w:r>
          </w:p>
          <w:p w:rsidR="00B00F02" w:rsidRPr="00046C16" w:rsidRDefault="00B00F02" w:rsidP="00531312">
            <w:pPr>
              <w:ind w:left="-109"/>
              <w:jc w:val="center"/>
              <w:rPr>
                <w:b/>
                <w:sz w:val="18"/>
                <w:szCs w:val="18"/>
              </w:rPr>
            </w:pPr>
          </w:p>
        </w:tc>
        <w:tc>
          <w:tcPr>
            <w:tcW w:w="2456" w:type="dxa"/>
            <w:shd w:val="clear" w:color="auto" w:fill="FDE9D9"/>
            <w:vAlign w:val="center"/>
          </w:tcPr>
          <w:p w:rsidR="00531312" w:rsidRPr="00046C16" w:rsidRDefault="00046C16" w:rsidP="00531312">
            <w:pPr>
              <w:jc w:val="center"/>
              <w:rPr>
                <w:b/>
                <w:sz w:val="18"/>
                <w:szCs w:val="18"/>
              </w:rPr>
            </w:pPr>
            <w:r w:rsidRPr="00046C16">
              <w:rPr>
                <w:b/>
                <w:sz w:val="18"/>
                <w:szCs w:val="18"/>
              </w:rPr>
              <w:t>4</w:t>
            </w:r>
          </w:p>
        </w:tc>
      </w:tr>
      <w:tr w:rsidR="00E15DC3" w:rsidRPr="00251BC4" w:rsidTr="00531312">
        <w:trPr>
          <w:trHeight w:val="207"/>
          <w:jc w:val="center"/>
        </w:trPr>
        <w:tc>
          <w:tcPr>
            <w:tcW w:w="3934" w:type="dxa"/>
            <w:shd w:val="clear" w:color="auto" w:fill="FDE9D9"/>
            <w:vAlign w:val="center"/>
          </w:tcPr>
          <w:p w:rsidR="00E15DC3" w:rsidRPr="00046C16" w:rsidRDefault="00E15DC3" w:rsidP="00E15DC3">
            <w:pPr>
              <w:jc w:val="center"/>
              <w:rPr>
                <w:b/>
                <w:bCs/>
                <w:sz w:val="18"/>
                <w:szCs w:val="18"/>
              </w:rPr>
            </w:pPr>
            <w:r w:rsidRPr="00046C16">
              <w:rPr>
                <w:b/>
                <w:bCs/>
                <w:sz w:val="18"/>
                <w:szCs w:val="18"/>
              </w:rPr>
              <w:t>“</w:t>
            </w:r>
            <w:proofErr w:type="spellStart"/>
            <w:r w:rsidRPr="00046C16">
              <w:rPr>
                <w:b/>
                <w:bCs/>
                <w:sz w:val="18"/>
                <w:szCs w:val="18"/>
              </w:rPr>
              <w:t>Meb</w:t>
            </w:r>
            <w:proofErr w:type="spellEnd"/>
            <w:r w:rsidRPr="00046C16">
              <w:rPr>
                <w:b/>
                <w:bCs/>
                <w:sz w:val="18"/>
                <w:szCs w:val="18"/>
              </w:rPr>
              <w:t xml:space="preserve"> 2015-2019 Stratejik Planı" Konulu </w:t>
            </w:r>
            <w:hyperlink r:id="rId29" w:tgtFrame="_blank" w:history="1">
              <w:r w:rsidRPr="00046C16">
                <w:rPr>
                  <w:b/>
                  <w:bCs/>
                  <w:sz w:val="18"/>
                  <w:szCs w:val="18"/>
                </w:rPr>
                <w:t>2013/26 Sayılı Genelge </w:t>
              </w:r>
            </w:hyperlink>
            <w:r w:rsidR="00046C16" w:rsidRPr="00046C16">
              <w:rPr>
                <w:b/>
                <w:bCs/>
                <w:sz w:val="18"/>
                <w:szCs w:val="18"/>
              </w:rPr>
              <w:t>v</w:t>
            </w:r>
            <w:r w:rsidRPr="00046C16">
              <w:rPr>
                <w:b/>
                <w:bCs/>
                <w:sz w:val="18"/>
                <w:szCs w:val="18"/>
              </w:rPr>
              <w:t>e Eki Hazırlık Programı.” Tanıtım Toplantısı.</w:t>
            </w:r>
          </w:p>
        </w:tc>
        <w:tc>
          <w:tcPr>
            <w:tcW w:w="3499" w:type="dxa"/>
            <w:shd w:val="clear" w:color="auto" w:fill="FDE9D9"/>
            <w:vAlign w:val="center"/>
          </w:tcPr>
          <w:p w:rsidR="00E15DC3" w:rsidRPr="00046C16" w:rsidRDefault="00E15DC3" w:rsidP="00531312">
            <w:pPr>
              <w:ind w:left="-109"/>
              <w:jc w:val="center"/>
              <w:rPr>
                <w:b/>
                <w:sz w:val="18"/>
                <w:szCs w:val="18"/>
              </w:rPr>
            </w:pPr>
            <w:r w:rsidRPr="00046C16">
              <w:rPr>
                <w:b/>
                <w:sz w:val="18"/>
                <w:szCs w:val="18"/>
              </w:rPr>
              <w:t>-</w:t>
            </w:r>
          </w:p>
        </w:tc>
        <w:tc>
          <w:tcPr>
            <w:tcW w:w="2456" w:type="dxa"/>
            <w:shd w:val="clear" w:color="auto" w:fill="FDE9D9"/>
            <w:vAlign w:val="center"/>
          </w:tcPr>
          <w:p w:rsidR="00E15DC3" w:rsidRPr="00046C16" w:rsidRDefault="00046C16" w:rsidP="00531312">
            <w:pPr>
              <w:jc w:val="center"/>
              <w:rPr>
                <w:b/>
                <w:sz w:val="18"/>
                <w:szCs w:val="18"/>
              </w:rPr>
            </w:pPr>
            <w:r w:rsidRPr="00046C16">
              <w:rPr>
                <w:b/>
                <w:sz w:val="18"/>
                <w:szCs w:val="18"/>
              </w:rPr>
              <w:t>4</w:t>
            </w:r>
          </w:p>
        </w:tc>
      </w:tr>
      <w:tr w:rsidR="00812EC4" w:rsidRPr="00251BC4" w:rsidTr="00531312">
        <w:trPr>
          <w:trHeight w:val="207"/>
          <w:jc w:val="center"/>
        </w:trPr>
        <w:tc>
          <w:tcPr>
            <w:tcW w:w="3934" w:type="dxa"/>
            <w:shd w:val="clear" w:color="auto" w:fill="FDE9D9"/>
            <w:vAlign w:val="center"/>
          </w:tcPr>
          <w:p w:rsidR="00812EC4" w:rsidRPr="00046C16" w:rsidRDefault="00812EC4" w:rsidP="00E15DC3">
            <w:pPr>
              <w:jc w:val="center"/>
              <w:rPr>
                <w:b/>
                <w:bCs/>
                <w:sz w:val="18"/>
                <w:szCs w:val="18"/>
              </w:rPr>
            </w:pPr>
            <w:proofErr w:type="spellStart"/>
            <w:r w:rsidRPr="001405B7">
              <w:rPr>
                <w:b/>
                <w:bCs/>
                <w:sz w:val="18"/>
                <w:szCs w:val="18"/>
              </w:rPr>
              <w:t>Hizmetiçi</w:t>
            </w:r>
            <w:proofErr w:type="spellEnd"/>
            <w:r w:rsidRPr="001405B7">
              <w:rPr>
                <w:b/>
                <w:bCs/>
                <w:sz w:val="18"/>
                <w:szCs w:val="18"/>
              </w:rPr>
              <w:t xml:space="preserve"> Eğitim </w:t>
            </w:r>
            <w:r w:rsidR="008D7CAB" w:rsidRPr="001405B7">
              <w:rPr>
                <w:b/>
                <w:bCs/>
                <w:sz w:val="18"/>
                <w:szCs w:val="18"/>
              </w:rPr>
              <w:t xml:space="preserve">Kurs ve </w:t>
            </w:r>
            <w:r w:rsidRPr="001405B7">
              <w:rPr>
                <w:b/>
                <w:bCs/>
                <w:sz w:val="18"/>
                <w:szCs w:val="18"/>
              </w:rPr>
              <w:t>Seminerleri</w:t>
            </w:r>
          </w:p>
        </w:tc>
        <w:tc>
          <w:tcPr>
            <w:tcW w:w="3499" w:type="dxa"/>
            <w:shd w:val="clear" w:color="auto" w:fill="FDE9D9"/>
            <w:vAlign w:val="center"/>
          </w:tcPr>
          <w:p w:rsidR="00812EC4" w:rsidRDefault="00812EC4" w:rsidP="00531312">
            <w:pPr>
              <w:ind w:left="-109"/>
              <w:jc w:val="center"/>
              <w:rPr>
                <w:b/>
                <w:sz w:val="18"/>
                <w:szCs w:val="18"/>
              </w:rPr>
            </w:pPr>
          </w:p>
          <w:p w:rsidR="00B00F02" w:rsidRPr="00046C16" w:rsidRDefault="001F7D78" w:rsidP="00531312">
            <w:pPr>
              <w:ind w:left="-109"/>
              <w:jc w:val="center"/>
              <w:rPr>
                <w:b/>
                <w:sz w:val="18"/>
                <w:szCs w:val="18"/>
              </w:rPr>
            </w:pPr>
            <w:r>
              <w:rPr>
                <w:b/>
                <w:sz w:val="18"/>
                <w:szCs w:val="18"/>
              </w:rPr>
              <w:t>2</w:t>
            </w:r>
          </w:p>
        </w:tc>
        <w:tc>
          <w:tcPr>
            <w:tcW w:w="2456" w:type="dxa"/>
            <w:shd w:val="clear" w:color="auto" w:fill="FDE9D9"/>
            <w:vAlign w:val="center"/>
          </w:tcPr>
          <w:p w:rsidR="00812EC4" w:rsidRPr="00046C16" w:rsidRDefault="001F7D78" w:rsidP="00531312">
            <w:pPr>
              <w:jc w:val="center"/>
              <w:rPr>
                <w:b/>
                <w:sz w:val="18"/>
                <w:szCs w:val="18"/>
              </w:rPr>
            </w:pPr>
            <w:r>
              <w:rPr>
                <w:b/>
                <w:sz w:val="18"/>
                <w:szCs w:val="18"/>
              </w:rPr>
              <w:t>30</w:t>
            </w:r>
          </w:p>
        </w:tc>
      </w:tr>
      <w:bookmarkEnd w:id="24"/>
    </w:tbl>
    <w:p w:rsidR="00472153" w:rsidRPr="00251BC4" w:rsidRDefault="00472153" w:rsidP="00472153">
      <w:pPr>
        <w:spacing w:line="360" w:lineRule="auto"/>
        <w:rPr>
          <w:highlight w:val="yellow"/>
        </w:rPr>
      </w:pPr>
    </w:p>
    <w:tbl>
      <w:tblPr>
        <w:tblpPr w:leftFromText="141" w:rightFromText="141" w:vertAnchor="text" w:horzAnchor="margin" w:tblpXSpec="center" w:tblpY="142"/>
        <w:tblW w:w="9909"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896"/>
        <w:gridCol w:w="3501"/>
        <w:gridCol w:w="2512"/>
      </w:tblGrid>
      <w:tr w:rsidR="00472153" w:rsidRPr="00251BC4" w:rsidTr="00531312">
        <w:trPr>
          <w:trHeight w:val="128"/>
          <w:jc w:val="center"/>
        </w:trPr>
        <w:tc>
          <w:tcPr>
            <w:tcW w:w="9909" w:type="dxa"/>
            <w:gridSpan w:val="3"/>
            <w:shd w:val="clear" w:color="auto" w:fill="E5B8B7"/>
            <w:vAlign w:val="center"/>
          </w:tcPr>
          <w:p w:rsidR="00472153" w:rsidRPr="00046C16" w:rsidRDefault="00472153" w:rsidP="00531312">
            <w:pPr>
              <w:spacing w:line="240" w:lineRule="auto"/>
              <w:jc w:val="center"/>
              <w:rPr>
                <w:rFonts w:eastAsia="Times New Roman"/>
                <w:b/>
                <w:bCs/>
                <w:lang w:eastAsia="tr-TR"/>
              </w:rPr>
            </w:pPr>
            <w:r w:rsidRPr="00046C16">
              <w:rPr>
                <w:rFonts w:eastAsia="Times New Roman"/>
                <w:b/>
                <w:bCs/>
                <w:lang w:eastAsia="tr-TR"/>
              </w:rPr>
              <w:t>KURUM KÜLTÜRÜ TOPLANTILARI</w:t>
            </w:r>
          </w:p>
        </w:tc>
      </w:tr>
      <w:tr w:rsidR="00472153" w:rsidRPr="00251BC4" w:rsidTr="00531312">
        <w:trPr>
          <w:trHeight w:val="128"/>
          <w:jc w:val="center"/>
        </w:trPr>
        <w:tc>
          <w:tcPr>
            <w:tcW w:w="3896" w:type="dxa"/>
            <w:vMerge w:val="restart"/>
            <w:shd w:val="clear" w:color="auto" w:fill="FDE9D9"/>
            <w:vAlign w:val="center"/>
          </w:tcPr>
          <w:p w:rsidR="00472153" w:rsidRPr="00046C16" w:rsidRDefault="00472153" w:rsidP="00531312">
            <w:pPr>
              <w:spacing w:line="240" w:lineRule="auto"/>
              <w:jc w:val="center"/>
              <w:rPr>
                <w:rFonts w:eastAsia="Times New Roman"/>
                <w:b/>
                <w:bCs/>
                <w:lang w:eastAsia="tr-TR"/>
              </w:rPr>
            </w:pPr>
            <w:bookmarkStart w:id="25" w:name="_Toc428741590"/>
            <w:r w:rsidRPr="00046C16">
              <w:rPr>
                <w:rFonts w:eastAsia="Times New Roman"/>
                <w:b/>
                <w:bCs/>
                <w:lang w:eastAsia="tr-TR"/>
              </w:rPr>
              <w:t>KATILIMCILAR</w:t>
            </w:r>
          </w:p>
        </w:tc>
        <w:tc>
          <w:tcPr>
            <w:tcW w:w="3501" w:type="dxa"/>
            <w:vMerge w:val="restart"/>
            <w:shd w:val="clear" w:color="auto" w:fill="FDE9D9"/>
            <w:vAlign w:val="center"/>
          </w:tcPr>
          <w:p w:rsidR="00472153" w:rsidRPr="00046C16" w:rsidRDefault="00472153" w:rsidP="00531312">
            <w:pPr>
              <w:spacing w:line="240" w:lineRule="auto"/>
              <w:jc w:val="center"/>
              <w:rPr>
                <w:rFonts w:eastAsia="Times New Roman"/>
                <w:b/>
                <w:bCs/>
                <w:lang w:eastAsia="tr-TR"/>
              </w:rPr>
            </w:pPr>
            <w:r w:rsidRPr="00046C16">
              <w:rPr>
                <w:rFonts w:eastAsia="Times New Roman"/>
                <w:b/>
                <w:bCs/>
                <w:lang w:eastAsia="tr-TR"/>
              </w:rPr>
              <w:t>TOPLANTI SIKLIĞI</w:t>
            </w:r>
          </w:p>
        </w:tc>
        <w:tc>
          <w:tcPr>
            <w:tcW w:w="2512" w:type="dxa"/>
            <w:shd w:val="clear" w:color="auto" w:fill="FDE9D9"/>
            <w:vAlign w:val="center"/>
          </w:tcPr>
          <w:p w:rsidR="00472153" w:rsidRPr="00046C16" w:rsidRDefault="00046C16" w:rsidP="00531312">
            <w:pPr>
              <w:spacing w:line="240" w:lineRule="auto"/>
              <w:jc w:val="center"/>
            </w:pPr>
            <w:r w:rsidRPr="00046C16">
              <w:rPr>
                <w:b/>
                <w:bCs/>
                <w:sz w:val="18"/>
                <w:szCs w:val="18"/>
              </w:rPr>
              <w:t>YILLARA GÖRE                          KATILIMCI SAYISI</w:t>
            </w:r>
          </w:p>
        </w:tc>
      </w:tr>
      <w:tr w:rsidR="00E15DC3" w:rsidRPr="00251BC4" w:rsidTr="00E15DC3">
        <w:trPr>
          <w:trHeight w:val="134"/>
          <w:jc w:val="center"/>
        </w:trPr>
        <w:tc>
          <w:tcPr>
            <w:tcW w:w="3896" w:type="dxa"/>
            <w:vMerge/>
            <w:shd w:val="clear" w:color="auto" w:fill="FDE9D9"/>
            <w:vAlign w:val="center"/>
          </w:tcPr>
          <w:p w:rsidR="00E15DC3" w:rsidRPr="00046C16" w:rsidRDefault="00E15DC3" w:rsidP="00531312">
            <w:pPr>
              <w:spacing w:line="240" w:lineRule="auto"/>
              <w:jc w:val="center"/>
              <w:rPr>
                <w:rFonts w:eastAsia="Times New Roman"/>
                <w:b/>
                <w:bCs/>
                <w:lang w:eastAsia="tr-TR"/>
              </w:rPr>
            </w:pPr>
          </w:p>
        </w:tc>
        <w:tc>
          <w:tcPr>
            <w:tcW w:w="3501" w:type="dxa"/>
            <w:vMerge/>
            <w:shd w:val="clear" w:color="auto" w:fill="FDE9D9"/>
            <w:vAlign w:val="center"/>
          </w:tcPr>
          <w:p w:rsidR="00E15DC3" w:rsidRPr="00046C16" w:rsidRDefault="00E15DC3" w:rsidP="00531312">
            <w:pPr>
              <w:spacing w:line="240" w:lineRule="auto"/>
              <w:jc w:val="center"/>
              <w:rPr>
                <w:rFonts w:eastAsia="Times New Roman"/>
                <w:b/>
                <w:lang w:eastAsia="tr-TR"/>
              </w:rPr>
            </w:pPr>
          </w:p>
        </w:tc>
        <w:tc>
          <w:tcPr>
            <w:tcW w:w="2512" w:type="dxa"/>
            <w:shd w:val="clear" w:color="auto" w:fill="FDE9D9"/>
            <w:vAlign w:val="center"/>
          </w:tcPr>
          <w:p w:rsidR="00E15DC3" w:rsidRPr="00046C16" w:rsidRDefault="00E15DC3" w:rsidP="00531312">
            <w:pPr>
              <w:spacing w:line="240" w:lineRule="auto"/>
              <w:jc w:val="center"/>
              <w:rPr>
                <w:rFonts w:eastAsia="Times New Roman"/>
                <w:b/>
                <w:lang w:eastAsia="tr-TR"/>
              </w:rPr>
            </w:pPr>
            <w:r w:rsidRPr="00046C16">
              <w:rPr>
                <w:rFonts w:eastAsia="Times New Roman"/>
                <w:b/>
                <w:lang w:eastAsia="tr-TR"/>
              </w:rPr>
              <w:t>2014</w:t>
            </w:r>
          </w:p>
        </w:tc>
      </w:tr>
      <w:tr w:rsidR="00E15DC3" w:rsidRPr="00251BC4" w:rsidTr="00E15DC3">
        <w:trPr>
          <w:trHeight w:val="398"/>
          <w:jc w:val="center"/>
        </w:trPr>
        <w:tc>
          <w:tcPr>
            <w:tcW w:w="3896" w:type="dxa"/>
            <w:shd w:val="clear" w:color="auto" w:fill="FDE9D9"/>
            <w:vAlign w:val="center"/>
          </w:tcPr>
          <w:p w:rsidR="00E15DC3" w:rsidRPr="00046C16" w:rsidRDefault="00E15DC3" w:rsidP="00531312">
            <w:pPr>
              <w:spacing w:line="240" w:lineRule="auto"/>
              <w:jc w:val="center"/>
              <w:rPr>
                <w:rFonts w:eastAsia="Times New Roman"/>
                <w:b/>
                <w:bCs/>
                <w:sz w:val="20"/>
                <w:szCs w:val="20"/>
                <w:lang w:eastAsia="tr-TR"/>
              </w:rPr>
            </w:pPr>
            <w:r w:rsidRPr="00046C16">
              <w:rPr>
                <w:rFonts w:eastAsia="Times New Roman"/>
                <w:b/>
                <w:bCs/>
                <w:sz w:val="20"/>
                <w:szCs w:val="20"/>
                <w:lang w:eastAsia="tr-TR"/>
              </w:rPr>
              <w:t>Okul Yöneticileri Toplantı Sayısı</w:t>
            </w:r>
          </w:p>
        </w:tc>
        <w:tc>
          <w:tcPr>
            <w:tcW w:w="3501" w:type="dxa"/>
            <w:shd w:val="clear" w:color="auto" w:fill="FDE9D9"/>
            <w:vAlign w:val="center"/>
          </w:tcPr>
          <w:p w:rsidR="00E15DC3" w:rsidRPr="00046C16" w:rsidRDefault="00046C16" w:rsidP="00531312">
            <w:pPr>
              <w:spacing w:line="240" w:lineRule="auto"/>
              <w:jc w:val="center"/>
              <w:rPr>
                <w:rFonts w:eastAsia="Times New Roman"/>
                <w:sz w:val="20"/>
                <w:szCs w:val="20"/>
                <w:lang w:eastAsia="tr-TR"/>
              </w:rPr>
            </w:pPr>
            <w:r w:rsidRPr="00046C16">
              <w:rPr>
                <w:rFonts w:eastAsia="Times New Roman"/>
                <w:sz w:val="20"/>
                <w:szCs w:val="20"/>
                <w:lang w:eastAsia="tr-TR"/>
              </w:rPr>
              <w:t>Her hafta</w:t>
            </w:r>
          </w:p>
        </w:tc>
        <w:tc>
          <w:tcPr>
            <w:tcW w:w="2512" w:type="dxa"/>
            <w:shd w:val="clear" w:color="auto" w:fill="FDE9D9"/>
            <w:vAlign w:val="center"/>
          </w:tcPr>
          <w:p w:rsidR="00E15DC3" w:rsidRPr="00046C16" w:rsidRDefault="0007517B" w:rsidP="00531312">
            <w:pPr>
              <w:jc w:val="center"/>
            </w:pPr>
            <w:r>
              <w:t>3</w:t>
            </w:r>
          </w:p>
        </w:tc>
      </w:tr>
      <w:tr w:rsidR="00E15DC3" w:rsidRPr="00251BC4" w:rsidTr="00E15DC3">
        <w:trPr>
          <w:trHeight w:val="406"/>
          <w:jc w:val="center"/>
        </w:trPr>
        <w:tc>
          <w:tcPr>
            <w:tcW w:w="3896" w:type="dxa"/>
            <w:shd w:val="clear" w:color="auto" w:fill="FDE9D9"/>
            <w:vAlign w:val="center"/>
          </w:tcPr>
          <w:p w:rsidR="00E15DC3" w:rsidRPr="00046C16" w:rsidRDefault="00E15DC3" w:rsidP="00531312">
            <w:pPr>
              <w:spacing w:line="240" w:lineRule="auto"/>
              <w:jc w:val="center"/>
              <w:rPr>
                <w:rFonts w:eastAsia="Times New Roman"/>
                <w:b/>
                <w:bCs/>
                <w:sz w:val="20"/>
                <w:szCs w:val="20"/>
                <w:lang w:eastAsia="tr-TR"/>
              </w:rPr>
            </w:pPr>
            <w:r w:rsidRPr="00046C16">
              <w:rPr>
                <w:rFonts w:eastAsia="Times New Roman"/>
                <w:b/>
                <w:bCs/>
                <w:sz w:val="20"/>
                <w:szCs w:val="20"/>
                <w:lang w:eastAsia="tr-TR"/>
              </w:rPr>
              <w:t>Zümre Başkanları Toplantı Sayısı</w:t>
            </w:r>
          </w:p>
        </w:tc>
        <w:tc>
          <w:tcPr>
            <w:tcW w:w="3501" w:type="dxa"/>
            <w:shd w:val="clear" w:color="auto" w:fill="FDE9D9"/>
            <w:vAlign w:val="center"/>
          </w:tcPr>
          <w:p w:rsidR="00E15DC3" w:rsidRPr="00046C16" w:rsidRDefault="00046C16" w:rsidP="00531312">
            <w:pPr>
              <w:spacing w:line="240" w:lineRule="auto"/>
              <w:jc w:val="center"/>
              <w:rPr>
                <w:rFonts w:eastAsia="Times New Roman"/>
                <w:sz w:val="20"/>
                <w:szCs w:val="20"/>
                <w:lang w:eastAsia="tr-TR"/>
              </w:rPr>
            </w:pPr>
            <w:r w:rsidRPr="00046C16">
              <w:rPr>
                <w:rFonts w:eastAsia="Times New Roman"/>
                <w:sz w:val="20"/>
                <w:szCs w:val="20"/>
                <w:lang w:eastAsia="tr-TR"/>
              </w:rPr>
              <w:t>En az 3 kez</w:t>
            </w:r>
          </w:p>
        </w:tc>
        <w:tc>
          <w:tcPr>
            <w:tcW w:w="2512" w:type="dxa"/>
            <w:shd w:val="clear" w:color="auto" w:fill="FDE9D9"/>
            <w:vAlign w:val="center"/>
          </w:tcPr>
          <w:p w:rsidR="00E15DC3" w:rsidRPr="00046C16" w:rsidRDefault="0007517B" w:rsidP="00531312">
            <w:pPr>
              <w:jc w:val="center"/>
            </w:pPr>
            <w:r>
              <w:t>27</w:t>
            </w:r>
          </w:p>
        </w:tc>
      </w:tr>
      <w:tr w:rsidR="00E15DC3" w:rsidRPr="00251BC4" w:rsidTr="00E15DC3">
        <w:trPr>
          <w:trHeight w:val="406"/>
          <w:jc w:val="center"/>
        </w:trPr>
        <w:tc>
          <w:tcPr>
            <w:tcW w:w="3896" w:type="dxa"/>
            <w:shd w:val="clear" w:color="auto" w:fill="FDE9D9"/>
            <w:vAlign w:val="center"/>
          </w:tcPr>
          <w:p w:rsidR="00E15DC3" w:rsidRPr="00046C16" w:rsidRDefault="00E15DC3" w:rsidP="00531312">
            <w:pPr>
              <w:spacing w:line="240" w:lineRule="auto"/>
              <w:jc w:val="center"/>
              <w:rPr>
                <w:rFonts w:eastAsia="Times New Roman"/>
                <w:b/>
                <w:bCs/>
                <w:sz w:val="20"/>
                <w:szCs w:val="20"/>
                <w:lang w:eastAsia="tr-TR"/>
              </w:rPr>
            </w:pPr>
            <w:r w:rsidRPr="00046C16">
              <w:rPr>
                <w:rFonts w:eastAsia="Times New Roman"/>
                <w:b/>
                <w:bCs/>
                <w:sz w:val="20"/>
                <w:szCs w:val="20"/>
                <w:lang w:eastAsia="tr-TR"/>
              </w:rPr>
              <w:t>Veli Toplantıları</w:t>
            </w:r>
          </w:p>
        </w:tc>
        <w:tc>
          <w:tcPr>
            <w:tcW w:w="3501" w:type="dxa"/>
            <w:shd w:val="clear" w:color="auto" w:fill="FDE9D9"/>
            <w:vAlign w:val="center"/>
          </w:tcPr>
          <w:p w:rsidR="00E15DC3" w:rsidRPr="00046C16" w:rsidRDefault="00E15DC3" w:rsidP="00531312">
            <w:pPr>
              <w:spacing w:line="240" w:lineRule="auto"/>
              <w:jc w:val="center"/>
              <w:rPr>
                <w:rFonts w:eastAsia="Times New Roman"/>
                <w:sz w:val="20"/>
                <w:szCs w:val="20"/>
                <w:lang w:eastAsia="tr-TR"/>
              </w:rPr>
            </w:pPr>
            <w:r w:rsidRPr="00046C16">
              <w:rPr>
                <w:rFonts w:eastAsia="Times New Roman"/>
                <w:sz w:val="20"/>
                <w:szCs w:val="20"/>
                <w:lang w:eastAsia="tr-TR"/>
              </w:rPr>
              <w:t>Her sınıf yılda 4 kez</w:t>
            </w:r>
          </w:p>
        </w:tc>
        <w:tc>
          <w:tcPr>
            <w:tcW w:w="2512" w:type="dxa"/>
            <w:shd w:val="clear" w:color="auto" w:fill="FDE9D9"/>
            <w:vAlign w:val="center"/>
          </w:tcPr>
          <w:p w:rsidR="00E15DC3" w:rsidRPr="00046C16" w:rsidRDefault="00812EC4" w:rsidP="00531312">
            <w:pPr>
              <w:jc w:val="center"/>
            </w:pPr>
            <w:r>
              <w:t>560</w:t>
            </w:r>
          </w:p>
        </w:tc>
      </w:tr>
      <w:tr w:rsidR="00E15DC3" w:rsidRPr="00CA06D0" w:rsidTr="00E15DC3">
        <w:trPr>
          <w:trHeight w:val="738"/>
          <w:jc w:val="center"/>
        </w:trPr>
        <w:tc>
          <w:tcPr>
            <w:tcW w:w="3896" w:type="dxa"/>
            <w:shd w:val="clear" w:color="auto" w:fill="FDE9D9"/>
            <w:vAlign w:val="center"/>
          </w:tcPr>
          <w:p w:rsidR="00E15DC3" w:rsidRPr="00046C16" w:rsidRDefault="00E15DC3" w:rsidP="00531312">
            <w:pPr>
              <w:spacing w:line="240" w:lineRule="auto"/>
              <w:jc w:val="center"/>
              <w:rPr>
                <w:rFonts w:eastAsia="Times New Roman"/>
                <w:b/>
                <w:bCs/>
                <w:sz w:val="20"/>
                <w:szCs w:val="20"/>
                <w:lang w:eastAsia="tr-TR"/>
              </w:rPr>
            </w:pPr>
            <w:r w:rsidRPr="00046C16">
              <w:rPr>
                <w:rFonts w:eastAsia="Times New Roman"/>
                <w:b/>
                <w:bCs/>
                <w:sz w:val="20"/>
                <w:szCs w:val="20"/>
                <w:lang w:eastAsia="tr-TR"/>
              </w:rPr>
              <w:t>Kurul/Komisyon Toplantı Sayıları</w:t>
            </w:r>
          </w:p>
        </w:tc>
        <w:tc>
          <w:tcPr>
            <w:tcW w:w="3501" w:type="dxa"/>
            <w:shd w:val="clear" w:color="auto" w:fill="FDE9D9"/>
            <w:vAlign w:val="center"/>
          </w:tcPr>
          <w:p w:rsidR="00E15DC3" w:rsidRPr="00046C16" w:rsidRDefault="00046C16" w:rsidP="00531312">
            <w:pPr>
              <w:spacing w:line="240" w:lineRule="auto"/>
              <w:jc w:val="center"/>
              <w:rPr>
                <w:rFonts w:eastAsia="Times New Roman"/>
                <w:sz w:val="20"/>
                <w:szCs w:val="20"/>
                <w:lang w:eastAsia="tr-TR"/>
              </w:rPr>
            </w:pPr>
            <w:r w:rsidRPr="00046C16">
              <w:rPr>
                <w:rFonts w:eastAsia="Times New Roman"/>
                <w:sz w:val="20"/>
                <w:szCs w:val="20"/>
                <w:lang w:eastAsia="tr-TR"/>
              </w:rPr>
              <w:t>En Az 3 Kez</w:t>
            </w:r>
          </w:p>
        </w:tc>
        <w:tc>
          <w:tcPr>
            <w:tcW w:w="2512" w:type="dxa"/>
            <w:shd w:val="clear" w:color="auto" w:fill="FDE9D9"/>
            <w:vAlign w:val="center"/>
          </w:tcPr>
          <w:p w:rsidR="00E15DC3" w:rsidRPr="00046C16" w:rsidRDefault="0007517B" w:rsidP="00E15DC3">
            <w:pPr>
              <w:jc w:val="center"/>
            </w:pPr>
            <w:r>
              <w:t>29</w:t>
            </w:r>
          </w:p>
        </w:tc>
      </w:tr>
      <w:tr w:rsidR="00F67CEC" w:rsidRPr="00CA06D0" w:rsidTr="00E15DC3">
        <w:trPr>
          <w:trHeight w:val="738"/>
          <w:jc w:val="center"/>
        </w:trPr>
        <w:tc>
          <w:tcPr>
            <w:tcW w:w="3896" w:type="dxa"/>
            <w:shd w:val="clear" w:color="auto" w:fill="FDE9D9"/>
            <w:vAlign w:val="center"/>
          </w:tcPr>
          <w:p w:rsidR="00F67CEC" w:rsidRPr="00046C16" w:rsidRDefault="00F67CEC" w:rsidP="00531312">
            <w:pPr>
              <w:spacing w:line="240" w:lineRule="auto"/>
              <w:jc w:val="center"/>
              <w:rPr>
                <w:rFonts w:eastAsia="Times New Roman"/>
                <w:b/>
                <w:bCs/>
                <w:sz w:val="20"/>
                <w:szCs w:val="20"/>
                <w:lang w:eastAsia="tr-TR"/>
              </w:rPr>
            </w:pPr>
            <w:r>
              <w:rPr>
                <w:rFonts w:eastAsia="Times New Roman"/>
                <w:b/>
                <w:bCs/>
                <w:sz w:val="20"/>
                <w:szCs w:val="20"/>
                <w:lang w:eastAsia="tr-TR"/>
              </w:rPr>
              <w:t>Hijyen Eğitimi Semineri</w:t>
            </w:r>
          </w:p>
        </w:tc>
        <w:tc>
          <w:tcPr>
            <w:tcW w:w="3501" w:type="dxa"/>
            <w:shd w:val="clear" w:color="auto" w:fill="FDE9D9"/>
            <w:vAlign w:val="center"/>
          </w:tcPr>
          <w:p w:rsidR="00F67CEC" w:rsidRPr="00046C16" w:rsidRDefault="00F67CEC" w:rsidP="00531312">
            <w:pPr>
              <w:spacing w:line="240" w:lineRule="auto"/>
              <w:jc w:val="center"/>
              <w:rPr>
                <w:rFonts w:eastAsia="Times New Roman"/>
                <w:sz w:val="20"/>
                <w:szCs w:val="20"/>
                <w:lang w:eastAsia="tr-TR"/>
              </w:rPr>
            </w:pPr>
            <w:r>
              <w:rPr>
                <w:rFonts w:eastAsia="Times New Roman"/>
                <w:sz w:val="20"/>
                <w:szCs w:val="20"/>
                <w:lang w:eastAsia="tr-TR"/>
              </w:rPr>
              <w:t>1</w:t>
            </w:r>
          </w:p>
        </w:tc>
        <w:tc>
          <w:tcPr>
            <w:tcW w:w="2512" w:type="dxa"/>
            <w:shd w:val="clear" w:color="auto" w:fill="FDE9D9"/>
            <w:vAlign w:val="center"/>
          </w:tcPr>
          <w:p w:rsidR="00F67CEC" w:rsidRPr="00046C16" w:rsidRDefault="00F67CEC" w:rsidP="00E15DC3">
            <w:pPr>
              <w:jc w:val="center"/>
            </w:pPr>
            <w:r>
              <w:t>30</w:t>
            </w:r>
          </w:p>
        </w:tc>
      </w:tr>
      <w:tr w:rsidR="00F67CEC" w:rsidRPr="00CA06D0" w:rsidTr="00E15DC3">
        <w:trPr>
          <w:trHeight w:val="738"/>
          <w:jc w:val="center"/>
        </w:trPr>
        <w:tc>
          <w:tcPr>
            <w:tcW w:w="3896" w:type="dxa"/>
            <w:shd w:val="clear" w:color="auto" w:fill="FDE9D9"/>
            <w:vAlign w:val="center"/>
          </w:tcPr>
          <w:p w:rsidR="00F67CEC" w:rsidRDefault="00F67CEC" w:rsidP="00531312">
            <w:pPr>
              <w:spacing w:line="240" w:lineRule="auto"/>
              <w:jc w:val="center"/>
              <w:rPr>
                <w:rFonts w:eastAsia="Times New Roman"/>
                <w:b/>
                <w:bCs/>
                <w:sz w:val="20"/>
                <w:szCs w:val="20"/>
                <w:lang w:eastAsia="tr-TR"/>
              </w:rPr>
            </w:pPr>
            <w:r>
              <w:rPr>
                <w:rFonts w:eastAsia="Times New Roman"/>
                <w:b/>
                <w:bCs/>
                <w:sz w:val="20"/>
                <w:szCs w:val="20"/>
                <w:lang w:eastAsia="tr-TR"/>
              </w:rPr>
              <w:t>Okul Öncesinde Program Semineri</w:t>
            </w:r>
          </w:p>
        </w:tc>
        <w:tc>
          <w:tcPr>
            <w:tcW w:w="3501" w:type="dxa"/>
            <w:shd w:val="clear" w:color="auto" w:fill="FDE9D9"/>
            <w:vAlign w:val="center"/>
          </w:tcPr>
          <w:p w:rsidR="00F67CEC" w:rsidRDefault="00F67CEC" w:rsidP="00531312">
            <w:pPr>
              <w:spacing w:line="240" w:lineRule="auto"/>
              <w:jc w:val="center"/>
              <w:rPr>
                <w:rFonts w:eastAsia="Times New Roman"/>
                <w:sz w:val="20"/>
                <w:szCs w:val="20"/>
                <w:lang w:eastAsia="tr-TR"/>
              </w:rPr>
            </w:pPr>
            <w:r>
              <w:rPr>
                <w:rFonts w:eastAsia="Times New Roman"/>
                <w:sz w:val="20"/>
                <w:szCs w:val="20"/>
                <w:lang w:eastAsia="tr-TR"/>
              </w:rPr>
              <w:t>1</w:t>
            </w:r>
          </w:p>
        </w:tc>
        <w:tc>
          <w:tcPr>
            <w:tcW w:w="2512" w:type="dxa"/>
            <w:shd w:val="clear" w:color="auto" w:fill="FDE9D9"/>
            <w:vAlign w:val="center"/>
          </w:tcPr>
          <w:p w:rsidR="00F67CEC" w:rsidRDefault="00F67CEC" w:rsidP="00E15DC3">
            <w:pPr>
              <w:jc w:val="center"/>
            </w:pPr>
            <w:r>
              <w:t>30</w:t>
            </w:r>
          </w:p>
        </w:tc>
      </w:tr>
    </w:tbl>
    <w:bookmarkEnd w:id="25"/>
    <w:p w:rsidR="00472153" w:rsidRDefault="00FC285A" w:rsidP="00472153">
      <w:pPr>
        <w:spacing w:line="360" w:lineRule="auto"/>
        <w:rPr>
          <w:b/>
          <w:sz w:val="20"/>
          <w:szCs w:val="20"/>
        </w:rPr>
      </w:pPr>
      <w:r>
        <w:rPr>
          <w:b/>
          <w:sz w:val="20"/>
          <w:szCs w:val="20"/>
        </w:rPr>
        <w:t>Tablo 14 a-</w:t>
      </w:r>
      <w:proofErr w:type="gramStart"/>
      <w:r>
        <w:rPr>
          <w:b/>
          <w:sz w:val="20"/>
          <w:szCs w:val="20"/>
        </w:rPr>
        <w:t>b : Kurum</w:t>
      </w:r>
      <w:proofErr w:type="gramEnd"/>
      <w:r>
        <w:rPr>
          <w:b/>
          <w:sz w:val="20"/>
          <w:szCs w:val="20"/>
        </w:rPr>
        <w:t xml:space="preserve"> Kültürü Toplantıları Tablosu                                          Kaynakça : Sevgi Anaokulu</w:t>
      </w:r>
    </w:p>
    <w:p w:rsidR="00472153" w:rsidRDefault="00472153" w:rsidP="00472153">
      <w:pPr>
        <w:spacing w:line="240" w:lineRule="auto"/>
        <w:ind w:left="601"/>
        <w:rPr>
          <w:bCs/>
          <w:szCs w:val="24"/>
        </w:rPr>
      </w:pPr>
    </w:p>
    <w:p w:rsidR="00472153" w:rsidRDefault="00472153" w:rsidP="00472153">
      <w:pPr>
        <w:spacing w:line="240" w:lineRule="auto"/>
        <w:ind w:left="601"/>
        <w:rPr>
          <w:bCs/>
          <w:szCs w:val="24"/>
        </w:rPr>
      </w:pPr>
    </w:p>
    <w:p w:rsidR="00F67CEC" w:rsidRDefault="00F67CEC" w:rsidP="00472153">
      <w:pPr>
        <w:spacing w:line="240" w:lineRule="auto"/>
        <w:ind w:left="601"/>
        <w:rPr>
          <w:bCs/>
          <w:szCs w:val="24"/>
        </w:rPr>
      </w:pPr>
    </w:p>
    <w:p w:rsidR="00F67CEC" w:rsidRDefault="00F67CEC" w:rsidP="00472153">
      <w:pPr>
        <w:spacing w:line="240" w:lineRule="auto"/>
        <w:ind w:left="601"/>
        <w:rPr>
          <w:bCs/>
          <w:szCs w:val="24"/>
        </w:rPr>
      </w:pPr>
    </w:p>
    <w:p w:rsidR="00F67CEC" w:rsidRDefault="00F67CEC" w:rsidP="00472153">
      <w:pPr>
        <w:spacing w:line="240" w:lineRule="auto"/>
        <w:ind w:left="601"/>
        <w:rPr>
          <w:bCs/>
          <w:szCs w:val="24"/>
        </w:rPr>
      </w:pPr>
    </w:p>
    <w:p w:rsidR="00F67CEC" w:rsidRDefault="00F67CEC" w:rsidP="00472153">
      <w:pPr>
        <w:spacing w:line="240" w:lineRule="auto"/>
        <w:ind w:left="601"/>
        <w:rPr>
          <w:bCs/>
          <w:szCs w:val="24"/>
        </w:rPr>
      </w:pPr>
    </w:p>
    <w:p w:rsidR="00F67CEC" w:rsidRDefault="00F67CEC" w:rsidP="00472153">
      <w:pPr>
        <w:spacing w:line="240" w:lineRule="auto"/>
        <w:ind w:left="601"/>
        <w:rPr>
          <w:bCs/>
          <w:szCs w:val="24"/>
        </w:rPr>
      </w:pPr>
    </w:p>
    <w:p w:rsidR="00B00F02" w:rsidRDefault="00B00F02" w:rsidP="00472153">
      <w:pPr>
        <w:spacing w:line="240" w:lineRule="auto"/>
        <w:ind w:left="601"/>
        <w:rPr>
          <w:bCs/>
          <w:szCs w:val="24"/>
        </w:rPr>
      </w:pPr>
    </w:p>
    <w:p w:rsidR="00B00F02" w:rsidRDefault="00B00F02" w:rsidP="00472153">
      <w:pPr>
        <w:spacing w:line="240" w:lineRule="auto"/>
        <w:ind w:left="601"/>
        <w:rPr>
          <w:bCs/>
          <w:szCs w:val="24"/>
        </w:rPr>
      </w:pPr>
    </w:p>
    <w:p w:rsidR="00B00F02" w:rsidRDefault="00B00F02" w:rsidP="00472153">
      <w:pPr>
        <w:spacing w:line="240" w:lineRule="auto"/>
        <w:ind w:left="601"/>
        <w:rPr>
          <w:bCs/>
          <w:szCs w:val="24"/>
        </w:rPr>
      </w:pPr>
    </w:p>
    <w:p w:rsidR="00B00F02" w:rsidRDefault="00B00F02" w:rsidP="00472153">
      <w:pPr>
        <w:spacing w:line="240" w:lineRule="auto"/>
        <w:ind w:left="601"/>
        <w:rPr>
          <w:bCs/>
          <w:szCs w:val="24"/>
        </w:rPr>
      </w:pPr>
    </w:p>
    <w:p w:rsidR="00B00F02" w:rsidRDefault="00B00F02" w:rsidP="00472153">
      <w:pPr>
        <w:spacing w:line="240" w:lineRule="auto"/>
        <w:ind w:left="601"/>
        <w:rPr>
          <w:bCs/>
          <w:szCs w:val="24"/>
        </w:rPr>
      </w:pPr>
    </w:p>
    <w:p w:rsidR="00B00F02" w:rsidRDefault="00B00F02" w:rsidP="00472153">
      <w:pPr>
        <w:spacing w:line="240" w:lineRule="auto"/>
        <w:ind w:left="601"/>
        <w:rPr>
          <w:bCs/>
          <w:szCs w:val="24"/>
        </w:rPr>
      </w:pPr>
    </w:p>
    <w:p w:rsidR="00B00F02" w:rsidRDefault="00B00F02" w:rsidP="00472153">
      <w:pPr>
        <w:spacing w:line="240" w:lineRule="auto"/>
        <w:ind w:left="601"/>
        <w:rPr>
          <w:bCs/>
          <w:szCs w:val="24"/>
        </w:rPr>
      </w:pPr>
    </w:p>
    <w:p w:rsidR="00B00F02" w:rsidRDefault="00B00F02" w:rsidP="00472153">
      <w:pPr>
        <w:spacing w:line="240" w:lineRule="auto"/>
        <w:ind w:left="601"/>
        <w:rPr>
          <w:bCs/>
          <w:szCs w:val="24"/>
        </w:rPr>
      </w:pPr>
    </w:p>
    <w:p w:rsidR="00F67CEC" w:rsidRDefault="00F67CEC" w:rsidP="00BD58D9">
      <w:pPr>
        <w:spacing w:line="240" w:lineRule="auto"/>
        <w:rPr>
          <w:bCs/>
          <w:szCs w:val="24"/>
        </w:rPr>
      </w:pPr>
    </w:p>
    <w:p w:rsidR="00472153" w:rsidRDefault="00472153" w:rsidP="00F67CEC">
      <w:pPr>
        <w:tabs>
          <w:tab w:val="left" w:pos="709"/>
        </w:tabs>
        <w:spacing w:before="240" w:line="360" w:lineRule="auto"/>
        <w:ind w:left="709" w:hanging="709"/>
        <w:jc w:val="center"/>
        <w:rPr>
          <w:b/>
          <w:sz w:val="28"/>
          <w:szCs w:val="24"/>
        </w:rPr>
      </w:pPr>
      <w:r w:rsidRPr="004E60D4">
        <w:rPr>
          <w:b/>
          <w:sz w:val="28"/>
          <w:szCs w:val="24"/>
        </w:rPr>
        <w:lastRenderedPageBreak/>
        <w:t>2.</w:t>
      </w:r>
      <w:r>
        <w:rPr>
          <w:b/>
          <w:sz w:val="28"/>
          <w:szCs w:val="24"/>
        </w:rPr>
        <w:t xml:space="preserve"> </w:t>
      </w:r>
      <w:r w:rsidRPr="004E60D4">
        <w:rPr>
          <w:b/>
          <w:sz w:val="28"/>
          <w:szCs w:val="24"/>
        </w:rPr>
        <w:t>KURUM DIŞI ANALİZ</w:t>
      </w:r>
    </w:p>
    <w:p w:rsidR="00DF2104" w:rsidRPr="006B4820" w:rsidRDefault="00DF2104" w:rsidP="00F67CEC">
      <w:pPr>
        <w:spacing w:line="360" w:lineRule="auto"/>
        <w:ind w:firstLine="709"/>
        <w:rPr>
          <w:rFonts w:cs="Times New Roman"/>
          <w:color w:val="000000" w:themeColor="text1"/>
        </w:rPr>
      </w:pPr>
      <w:proofErr w:type="gramStart"/>
      <w:r w:rsidRPr="006B4820">
        <w:rPr>
          <w:rFonts w:cs="Times New Roman"/>
          <w:color w:val="000000" w:themeColor="text1"/>
        </w:rPr>
        <w:t>Sevgi Anaokulu’nun etkinlik alanında başarılı ya da başarısız olmasını etkileyen iç ve dış faktörlerin etkisini ölçmek için yapılan PEST analizinde kalkınma planları, MEB 2010-2014 Stratejik Planı, İlgili Genel Müdürlüklerin Stratejik Planları, İl Millî Eğitim Müdürlüğü Stratejik Planı, İlçe Millî Eğitim Müdürlüğü Stratejik Planı ve Okul Öncesi ve İlköğretim Kurumları Y</w:t>
      </w:r>
      <w:r w:rsidR="00F349CE">
        <w:rPr>
          <w:rFonts w:cs="Times New Roman"/>
          <w:color w:val="000000" w:themeColor="text1"/>
        </w:rPr>
        <w:t>önetmeliği incelenmiş; planlarda ve programlar</w:t>
      </w:r>
      <w:r w:rsidRPr="006B4820">
        <w:rPr>
          <w:rFonts w:cs="Times New Roman"/>
          <w:color w:val="000000" w:themeColor="text1"/>
        </w:rPr>
        <w:t>da yer alan amaç, ilke ve politikalar dikkate alınmıştır.</w:t>
      </w:r>
      <w:r w:rsidR="00937538">
        <w:rPr>
          <w:rFonts w:cs="Times New Roman"/>
          <w:color w:val="000000" w:themeColor="text1"/>
        </w:rPr>
        <w:t xml:space="preserve"> </w:t>
      </w:r>
      <w:proofErr w:type="gramEnd"/>
      <w:r w:rsidRPr="006B4820">
        <w:rPr>
          <w:rFonts w:cs="Times New Roman"/>
          <w:color w:val="000000" w:themeColor="text1"/>
        </w:rPr>
        <w:t>PEST analizinde yer alan başlıklardan kurumun gelişimine katkı sağlayacak olanlar fırsat olarak, kurumun gelişimini olumsuz etkileyecek değişkenler ise tehdit olarak algılanmış ve strateji oluşturmaya katkı sağlayacak veriler elde edilmiştir.</w:t>
      </w:r>
    </w:p>
    <w:p w:rsidR="00472153" w:rsidRPr="00C94CE8" w:rsidRDefault="00472153" w:rsidP="00632A12">
      <w:pPr>
        <w:spacing w:line="360" w:lineRule="auto"/>
        <w:ind w:firstLine="555"/>
        <w:rPr>
          <w:szCs w:val="24"/>
        </w:rPr>
      </w:pPr>
      <w:r w:rsidRPr="00C94CE8">
        <w:rPr>
          <w:szCs w:val="24"/>
        </w:rPr>
        <w:t>Politik, ekonomik, sosyal ve teknolojik alandaki küresel eğilimler eğitim ve öğretim sistemlerinden beklentileri etkilemekte ve değiştirmektedir. Bilgi ve iletişim teknolojilerindeki gelişmeler bilgiye ulaşım imkânlarını geliştirerek geleneksel eğitim anlayışını değiştirmiştir. Eğitim ve öğretimde kullanılan yeni teknolojiler eğitim sisteminin unsurlarını güçlü bir şekilde etkilemektedir.  Eğitim ve öğretimde fırsat eşitliğinin artırılması ve hizmet sunumunun iyileştirilmesi amacıyla yeni teknolojilerin eğitim ve öğretim ortamlarına transferi hayati önem taşımaktadır.</w:t>
      </w:r>
    </w:p>
    <w:p w:rsidR="00472153" w:rsidRDefault="00472153" w:rsidP="00F349CE">
      <w:pPr>
        <w:rPr>
          <w:rFonts w:cs="Times New Roman"/>
          <w:b/>
          <w:color w:val="000000" w:themeColor="text1"/>
        </w:rPr>
      </w:pPr>
    </w:p>
    <w:p w:rsidR="00442B6D" w:rsidRPr="006B4820" w:rsidRDefault="00442B6D" w:rsidP="00EC2035">
      <w:pPr>
        <w:jc w:val="center"/>
        <w:rPr>
          <w:rFonts w:cs="Times New Roman"/>
          <w:b/>
          <w:color w:val="000000" w:themeColor="text1"/>
        </w:rPr>
      </w:pPr>
      <w:r w:rsidRPr="006B4820">
        <w:rPr>
          <w:rFonts w:cs="Times New Roman"/>
          <w:b/>
          <w:color w:val="000000" w:themeColor="text1"/>
        </w:rPr>
        <w:t>6-  ÜST POLİTİKA BELGELERİ</w:t>
      </w:r>
    </w:p>
    <w:p w:rsidR="00442B6D" w:rsidRPr="006B4820" w:rsidRDefault="00442B6D" w:rsidP="00EC2035">
      <w:pPr>
        <w:ind w:left="180" w:firstLine="528"/>
        <w:rPr>
          <w:rFonts w:cs="Times New Roman"/>
          <w:color w:val="000000" w:themeColor="text1"/>
        </w:rPr>
      </w:pPr>
    </w:p>
    <w:p w:rsidR="00F67CEC" w:rsidRPr="00FC285A" w:rsidRDefault="00082C31" w:rsidP="00FC285A">
      <w:pPr>
        <w:spacing w:line="360" w:lineRule="auto"/>
        <w:ind w:firstLine="567"/>
        <w:rPr>
          <w:rFonts w:cs="Times New Roman"/>
          <w:color w:val="000000" w:themeColor="text1"/>
        </w:rPr>
      </w:pPr>
      <w:r>
        <w:rPr>
          <w:rFonts w:cs="Times New Roman"/>
          <w:color w:val="000000" w:themeColor="text1"/>
        </w:rPr>
        <w:tab/>
      </w:r>
      <w:r w:rsidR="00442B6D" w:rsidRPr="006B4820">
        <w:rPr>
          <w:rFonts w:cs="Times New Roman"/>
          <w:color w:val="000000" w:themeColor="text1"/>
        </w:rPr>
        <w:t xml:space="preserve">Sevgi Anaokulu’nun stratejik planı hazırlanırken; </w:t>
      </w:r>
      <w:r>
        <w:rPr>
          <w:rFonts w:cs="Times New Roman"/>
          <w:color w:val="000000" w:themeColor="text1"/>
        </w:rPr>
        <w:t>10. Kalkınma Planı Eğitim-Öğretim hedefleri incelenmiş, 19. M</w:t>
      </w:r>
      <w:r w:rsidR="00937538">
        <w:rPr>
          <w:rFonts w:cs="Times New Roman"/>
          <w:color w:val="000000" w:themeColor="text1"/>
        </w:rPr>
        <w:t xml:space="preserve">EB </w:t>
      </w:r>
      <w:r>
        <w:rPr>
          <w:rFonts w:cs="Times New Roman"/>
          <w:color w:val="000000" w:themeColor="text1"/>
        </w:rPr>
        <w:t xml:space="preserve">Şura Kararlarına bakılmış, </w:t>
      </w:r>
      <w:r w:rsidR="00442B6D" w:rsidRPr="006B4820">
        <w:rPr>
          <w:rFonts w:cs="Times New Roman"/>
          <w:color w:val="000000" w:themeColor="text1"/>
        </w:rPr>
        <w:t>MEB 2010-2014 Stratejik Planı, İl Millî Eğitim Müdürlüğü Stratejik Planı, İlçe Millî Eğitim Müdürlüğü Stratejik Planı incelenmiş ve Okul Öncesi</w:t>
      </w:r>
      <w:r w:rsidR="006E5271" w:rsidRPr="006B4820">
        <w:rPr>
          <w:rFonts w:cs="Times New Roman"/>
          <w:color w:val="000000" w:themeColor="text1"/>
        </w:rPr>
        <w:t xml:space="preserve"> ve İlköğretim Kurumları</w:t>
      </w:r>
      <w:r w:rsidR="00442B6D" w:rsidRPr="006B4820">
        <w:rPr>
          <w:rFonts w:cs="Times New Roman"/>
          <w:color w:val="000000" w:themeColor="text1"/>
        </w:rPr>
        <w:t xml:space="preserve"> Yönetmeliğindeki amaçlar göz önünde bulundurulmuştur.</w:t>
      </w:r>
      <w:bookmarkStart w:id="26" w:name="_GoBack"/>
      <w:bookmarkStart w:id="27" w:name="bookmark1"/>
      <w:bookmarkEnd w:id="1"/>
      <w:bookmarkEnd w:id="26"/>
      <w:r w:rsidR="00F67CEC">
        <w:rPr>
          <w:rFonts w:cs="Times New Roman"/>
          <w:color w:val="000000" w:themeColor="text1"/>
        </w:rPr>
        <w:t xml:space="preserve"> </w:t>
      </w:r>
      <w:r w:rsidR="00483D59" w:rsidRPr="006B4820">
        <w:rPr>
          <w:rFonts w:cs="Times New Roman"/>
          <w:color w:val="000000" w:themeColor="text1"/>
        </w:rPr>
        <w:t>Üst politika belgelerinde Bakanlığımız görev alanına giren konular ayrıntılı olarak taranmış</w:t>
      </w:r>
      <w:bookmarkEnd w:id="27"/>
      <w:r w:rsidR="00483D59" w:rsidRPr="006B4820">
        <w:rPr>
          <w:rFonts w:cs="Times New Roman"/>
          <w:color w:val="000000" w:themeColor="text1"/>
        </w:rPr>
        <w:t xml:space="preserve"> ve bu belgelerde yer alan politikalar dikkate alınmıştır. Stratejik plan çalışmaları kapsamında taranmış olan politika belgeleri aşağıda verilmiştir.</w:t>
      </w:r>
    </w:p>
    <w:tbl>
      <w:tblPr>
        <w:tblW w:w="7545" w:type="dxa"/>
        <w:jc w:val="center"/>
        <w:tblInd w:w="1092" w:type="dxa"/>
        <w:tblCellMar>
          <w:left w:w="70" w:type="dxa"/>
          <w:right w:w="70" w:type="dxa"/>
        </w:tblCellMar>
        <w:tblLook w:val="04A0"/>
      </w:tblPr>
      <w:tblGrid>
        <w:gridCol w:w="762"/>
        <w:gridCol w:w="6783"/>
      </w:tblGrid>
      <w:tr w:rsidR="00472153" w:rsidRPr="00875FB4" w:rsidTr="00531312">
        <w:trPr>
          <w:trHeight w:val="264"/>
          <w:jc w:val="center"/>
        </w:trPr>
        <w:tc>
          <w:tcPr>
            <w:tcW w:w="762"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472153" w:rsidRPr="00875FB4" w:rsidRDefault="00472153" w:rsidP="00F67CEC">
            <w:pPr>
              <w:jc w:val="center"/>
              <w:rPr>
                <w:rFonts w:eastAsia="Times New Roman"/>
                <w:b/>
                <w:bCs/>
                <w:sz w:val="20"/>
                <w:szCs w:val="20"/>
                <w:lang w:eastAsia="tr-TR"/>
              </w:rPr>
            </w:pPr>
            <w:r w:rsidRPr="00875FB4">
              <w:rPr>
                <w:rFonts w:eastAsia="Times New Roman"/>
                <w:b/>
                <w:bCs/>
                <w:sz w:val="20"/>
                <w:szCs w:val="20"/>
                <w:lang w:eastAsia="tr-TR"/>
              </w:rPr>
              <w:t>SIRA NO</w:t>
            </w:r>
          </w:p>
        </w:tc>
        <w:tc>
          <w:tcPr>
            <w:tcW w:w="6783" w:type="dxa"/>
            <w:tcBorders>
              <w:top w:val="single" w:sz="4" w:space="0" w:color="auto"/>
              <w:left w:val="nil"/>
              <w:bottom w:val="single" w:sz="4" w:space="0" w:color="auto"/>
              <w:right w:val="single" w:sz="4" w:space="0" w:color="auto"/>
            </w:tcBorders>
            <w:shd w:val="clear" w:color="auto" w:fill="D99594"/>
            <w:noWrap/>
            <w:vAlign w:val="center"/>
          </w:tcPr>
          <w:p w:rsidR="00472153" w:rsidRPr="00875FB4" w:rsidRDefault="00472153" w:rsidP="00F67CEC">
            <w:pPr>
              <w:ind w:left="181"/>
              <w:jc w:val="center"/>
              <w:rPr>
                <w:rFonts w:eastAsia="Times New Roman"/>
                <w:sz w:val="20"/>
                <w:szCs w:val="20"/>
                <w:lang w:eastAsia="tr-TR"/>
              </w:rPr>
            </w:pPr>
            <w:r w:rsidRPr="00875FB4">
              <w:rPr>
                <w:b/>
                <w:sz w:val="20"/>
                <w:szCs w:val="20"/>
              </w:rPr>
              <w:t>ÜST POLİTİKA BELGELERİ</w:t>
            </w:r>
          </w:p>
        </w:tc>
      </w:tr>
      <w:tr w:rsidR="00472153" w:rsidRPr="0074596E" w:rsidTr="00531312">
        <w:trPr>
          <w:trHeight w:val="264"/>
          <w:jc w:val="center"/>
        </w:trPr>
        <w:tc>
          <w:tcPr>
            <w:tcW w:w="762"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472153" w:rsidRPr="00810C34" w:rsidRDefault="00472153" w:rsidP="00F67CEC">
            <w:pPr>
              <w:jc w:val="center"/>
              <w:rPr>
                <w:rFonts w:eastAsia="Times New Roman"/>
                <w:bCs/>
                <w:lang w:eastAsia="tr-TR"/>
              </w:rPr>
            </w:pPr>
            <w:r w:rsidRPr="00810C34">
              <w:rPr>
                <w:rFonts w:eastAsia="Times New Roman"/>
                <w:bCs/>
                <w:lang w:eastAsia="tr-TR"/>
              </w:rPr>
              <w:t>1</w:t>
            </w:r>
          </w:p>
        </w:tc>
        <w:tc>
          <w:tcPr>
            <w:tcW w:w="6783" w:type="dxa"/>
            <w:tcBorders>
              <w:top w:val="single" w:sz="4" w:space="0" w:color="auto"/>
              <w:left w:val="nil"/>
              <w:bottom w:val="single" w:sz="4" w:space="0" w:color="auto"/>
              <w:right w:val="single" w:sz="4" w:space="0" w:color="auto"/>
            </w:tcBorders>
            <w:shd w:val="clear" w:color="auto" w:fill="FDE9D9"/>
            <w:noWrap/>
            <w:vAlign w:val="center"/>
          </w:tcPr>
          <w:p w:rsidR="00472153" w:rsidRPr="0074596E" w:rsidRDefault="00472153" w:rsidP="00F67CEC">
            <w:pPr>
              <w:jc w:val="center"/>
              <w:rPr>
                <w:rFonts w:eastAsia="Times New Roman"/>
                <w:color w:val="000000"/>
                <w:lang w:eastAsia="tr-TR"/>
              </w:rPr>
            </w:pPr>
            <w:r w:rsidRPr="0074596E">
              <w:rPr>
                <w:rFonts w:eastAsia="Times New Roman"/>
                <w:color w:val="000000"/>
                <w:lang w:eastAsia="tr-TR"/>
              </w:rPr>
              <w:t>MEB 2015-2019 Stratejik Planı</w:t>
            </w:r>
          </w:p>
        </w:tc>
      </w:tr>
      <w:tr w:rsidR="00472153" w:rsidRPr="0074596E" w:rsidTr="00531312">
        <w:trPr>
          <w:trHeight w:val="264"/>
          <w:jc w:val="center"/>
        </w:trPr>
        <w:tc>
          <w:tcPr>
            <w:tcW w:w="762" w:type="dxa"/>
            <w:tcBorders>
              <w:top w:val="nil"/>
              <w:left w:val="single" w:sz="4" w:space="0" w:color="auto"/>
              <w:bottom w:val="single" w:sz="4" w:space="0" w:color="auto"/>
              <w:right w:val="single" w:sz="4" w:space="0" w:color="auto"/>
            </w:tcBorders>
            <w:shd w:val="clear" w:color="auto" w:fill="FABF8F"/>
            <w:noWrap/>
            <w:vAlign w:val="center"/>
          </w:tcPr>
          <w:p w:rsidR="00472153" w:rsidRPr="00810C34" w:rsidRDefault="00472153" w:rsidP="00F67CEC">
            <w:pPr>
              <w:jc w:val="center"/>
              <w:rPr>
                <w:rFonts w:eastAsia="Times New Roman"/>
                <w:bCs/>
                <w:lang w:eastAsia="tr-TR"/>
              </w:rPr>
            </w:pPr>
            <w:r w:rsidRPr="00810C34">
              <w:rPr>
                <w:rFonts w:eastAsia="Times New Roman"/>
                <w:bCs/>
                <w:lang w:eastAsia="tr-TR"/>
              </w:rPr>
              <w:t>2</w:t>
            </w:r>
          </w:p>
        </w:tc>
        <w:tc>
          <w:tcPr>
            <w:tcW w:w="6783" w:type="dxa"/>
            <w:tcBorders>
              <w:top w:val="nil"/>
              <w:left w:val="nil"/>
              <w:bottom w:val="single" w:sz="4" w:space="0" w:color="auto"/>
              <w:right w:val="single" w:sz="4" w:space="0" w:color="auto"/>
            </w:tcBorders>
            <w:shd w:val="clear" w:color="auto" w:fill="FDE9D9"/>
            <w:noWrap/>
            <w:vAlign w:val="center"/>
          </w:tcPr>
          <w:p w:rsidR="00472153" w:rsidRPr="0074596E" w:rsidRDefault="00472153" w:rsidP="00F67CEC">
            <w:pPr>
              <w:jc w:val="center"/>
              <w:rPr>
                <w:rFonts w:eastAsia="Times New Roman"/>
                <w:color w:val="000000"/>
                <w:lang w:eastAsia="tr-TR"/>
              </w:rPr>
            </w:pPr>
            <w:r w:rsidRPr="0074596E">
              <w:rPr>
                <w:rFonts w:eastAsia="Times New Roman"/>
                <w:color w:val="000000"/>
                <w:lang w:eastAsia="tr-TR"/>
              </w:rPr>
              <w:t>Ankara İl Milli Eğitim Müdürlüğü 2015-2019 Stratejik Planı</w:t>
            </w:r>
          </w:p>
        </w:tc>
      </w:tr>
      <w:tr w:rsidR="00472153" w:rsidRPr="007A22BF" w:rsidTr="00531312">
        <w:trPr>
          <w:trHeight w:val="264"/>
          <w:jc w:val="center"/>
        </w:trPr>
        <w:tc>
          <w:tcPr>
            <w:tcW w:w="762" w:type="dxa"/>
            <w:tcBorders>
              <w:top w:val="nil"/>
              <w:left w:val="single" w:sz="4" w:space="0" w:color="auto"/>
              <w:bottom w:val="single" w:sz="4" w:space="0" w:color="auto"/>
              <w:right w:val="single" w:sz="4" w:space="0" w:color="auto"/>
            </w:tcBorders>
            <w:shd w:val="clear" w:color="auto" w:fill="FABF8F"/>
            <w:noWrap/>
            <w:vAlign w:val="center"/>
          </w:tcPr>
          <w:p w:rsidR="00472153" w:rsidRPr="00810C34" w:rsidRDefault="00472153" w:rsidP="00F67CEC">
            <w:pPr>
              <w:jc w:val="center"/>
              <w:rPr>
                <w:rFonts w:eastAsia="Times New Roman"/>
                <w:bCs/>
                <w:lang w:eastAsia="tr-TR"/>
              </w:rPr>
            </w:pPr>
            <w:r w:rsidRPr="00810C34">
              <w:rPr>
                <w:rFonts w:eastAsia="Times New Roman"/>
                <w:bCs/>
                <w:lang w:eastAsia="tr-TR"/>
              </w:rPr>
              <w:t>3</w:t>
            </w:r>
          </w:p>
        </w:tc>
        <w:tc>
          <w:tcPr>
            <w:tcW w:w="6783" w:type="dxa"/>
            <w:tcBorders>
              <w:top w:val="nil"/>
              <w:left w:val="nil"/>
              <w:bottom w:val="single" w:sz="4" w:space="0" w:color="auto"/>
              <w:right w:val="single" w:sz="4" w:space="0" w:color="auto"/>
            </w:tcBorders>
            <w:shd w:val="clear" w:color="auto" w:fill="FDE9D9"/>
            <w:vAlign w:val="center"/>
          </w:tcPr>
          <w:p w:rsidR="00472153" w:rsidRPr="007A22BF" w:rsidRDefault="00472153" w:rsidP="00F67CEC">
            <w:pPr>
              <w:jc w:val="center"/>
              <w:rPr>
                <w:rFonts w:eastAsia="Times New Roman"/>
                <w:bCs/>
                <w:lang w:eastAsia="tr-TR"/>
              </w:rPr>
            </w:pPr>
            <w:r w:rsidRPr="007A22BF">
              <w:rPr>
                <w:rFonts w:eastAsia="Times New Roman"/>
                <w:bCs/>
                <w:lang w:eastAsia="tr-TR"/>
              </w:rPr>
              <w:t>Keçiören İlçe Milli Eğitim Müdürlüğü 2015-2019 stratejik plan</w:t>
            </w:r>
          </w:p>
        </w:tc>
      </w:tr>
      <w:tr w:rsidR="00472153" w:rsidRPr="007A22BF" w:rsidTr="00531312">
        <w:trPr>
          <w:trHeight w:val="299"/>
          <w:jc w:val="center"/>
        </w:trPr>
        <w:tc>
          <w:tcPr>
            <w:tcW w:w="762" w:type="dxa"/>
            <w:tcBorders>
              <w:top w:val="nil"/>
              <w:left w:val="single" w:sz="4" w:space="0" w:color="auto"/>
              <w:bottom w:val="single" w:sz="4" w:space="0" w:color="auto"/>
              <w:right w:val="single" w:sz="4" w:space="0" w:color="auto"/>
            </w:tcBorders>
            <w:shd w:val="clear" w:color="auto" w:fill="FABF8F"/>
            <w:noWrap/>
            <w:vAlign w:val="center"/>
          </w:tcPr>
          <w:p w:rsidR="00472153" w:rsidRPr="00810C34" w:rsidRDefault="00472153" w:rsidP="00F67CEC">
            <w:pPr>
              <w:jc w:val="center"/>
              <w:rPr>
                <w:rFonts w:eastAsia="Times New Roman"/>
                <w:bCs/>
                <w:lang w:eastAsia="tr-TR"/>
              </w:rPr>
            </w:pPr>
            <w:r w:rsidRPr="00810C34">
              <w:rPr>
                <w:rFonts w:eastAsia="Times New Roman"/>
                <w:bCs/>
                <w:lang w:eastAsia="tr-TR"/>
              </w:rPr>
              <w:t>4</w:t>
            </w:r>
          </w:p>
        </w:tc>
        <w:tc>
          <w:tcPr>
            <w:tcW w:w="6783" w:type="dxa"/>
            <w:tcBorders>
              <w:top w:val="nil"/>
              <w:left w:val="nil"/>
              <w:bottom w:val="single" w:sz="4" w:space="0" w:color="auto"/>
              <w:right w:val="single" w:sz="4" w:space="0" w:color="auto"/>
            </w:tcBorders>
            <w:shd w:val="clear" w:color="auto" w:fill="FDE9D9"/>
            <w:vAlign w:val="center"/>
          </w:tcPr>
          <w:p w:rsidR="00472153" w:rsidRPr="007A22BF" w:rsidRDefault="00472153" w:rsidP="00F67CEC">
            <w:pPr>
              <w:jc w:val="center"/>
              <w:rPr>
                <w:rFonts w:eastAsia="Times New Roman"/>
                <w:bCs/>
                <w:lang w:eastAsia="tr-TR"/>
              </w:rPr>
            </w:pPr>
            <w:r w:rsidRPr="007A22BF">
              <w:rPr>
                <w:rFonts w:eastAsia="Times New Roman"/>
                <w:bCs/>
                <w:lang w:eastAsia="tr-TR"/>
              </w:rPr>
              <w:t>19. Milli Eğitim Şurası Kararları</w:t>
            </w:r>
          </w:p>
        </w:tc>
      </w:tr>
      <w:tr w:rsidR="00472153" w:rsidRPr="007A22BF" w:rsidTr="00531312">
        <w:trPr>
          <w:trHeight w:val="275"/>
          <w:jc w:val="center"/>
        </w:trPr>
        <w:tc>
          <w:tcPr>
            <w:tcW w:w="762" w:type="dxa"/>
            <w:tcBorders>
              <w:top w:val="nil"/>
              <w:left w:val="single" w:sz="4" w:space="0" w:color="auto"/>
              <w:bottom w:val="single" w:sz="4" w:space="0" w:color="auto"/>
              <w:right w:val="single" w:sz="4" w:space="0" w:color="auto"/>
            </w:tcBorders>
            <w:shd w:val="clear" w:color="auto" w:fill="FABF8F"/>
            <w:noWrap/>
            <w:vAlign w:val="center"/>
          </w:tcPr>
          <w:p w:rsidR="00472153" w:rsidRPr="00810C34" w:rsidRDefault="00472153" w:rsidP="00F67CEC">
            <w:pPr>
              <w:jc w:val="center"/>
              <w:rPr>
                <w:rFonts w:eastAsia="Times New Roman"/>
                <w:bCs/>
                <w:lang w:eastAsia="tr-TR"/>
              </w:rPr>
            </w:pPr>
            <w:r w:rsidRPr="00810C34">
              <w:rPr>
                <w:rFonts w:eastAsia="Times New Roman"/>
                <w:bCs/>
                <w:lang w:eastAsia="tr-TR"/>
              </w:rPr>
              <w:t>5</w:t>
            </w:r>
          </w:p>
        </w:tc>
        <w:tc>
          <w:tcPr>
            <w:tcW w:w="6783" w:type="dxa"/>
            <w:tcBorders>
              <w:top w:val="nil"/>
              <w:left w:val="nil"/>
              <w:bottom w:val="single" w:sz="4" w:space="0" w:color="auto"/>
              <w:right w:val="single" w:sz="4" w:space="0" w:color="auto"/>
            </w:tcBorders>
            <w:shd w:val="clear" w:color="auto" w:fill="FDE9D9"/>
            <w:vAlign w:val="center"/>
          </w:tcPr>
          <w:p w:rsidR="00472153" w:rsidRPr="007A22BF" w:rsidRDefault="00472153" w:rsidP="00F67CEC">
            <w:pPr>
              <w:jc w:val="center"/>
              <w:rPr>
                <w:rFonts w:eastAsia="Times New Roman"/>
                <w:bCs/>
                <w:lang w:eastAsia="tr-TR"/>
              </w:rPr>
            </w:pPr>
            <w:r w:rsidRPr="007A22BF">
              <w:rPr>
                <w:rFonts w:eastAsia="Times New Roman"/>
                <w:bCs/>
                <w:lang w:eastAsia="tr-TR"/>
              </w:rPr>
              <w:t>Keçiören Belediyesi Stratejik Planı</w:t>
            </w:r>
          </w:p>
        </w:tc>
      </w:tr>
      <w:tr w:rsidR="00082C31" w:rsidRPr="007A22BF" w:rsidTr="00531312">
        <w:trPr>
          <w:trHeight w:val="275"/>
          <w:jc w:val="center"/>
        </w:trPr>
        <w:tc>
          <w:tcPr>
            <w:tcW w:w="762" w:type="dxa"/>
            <w:tcBorders>
              <w:top w:val="nil"/>
              <w:left w:val="single" w:sz="4" w:space="0" w:color="auto"/>
              <w:bottom w:val="single" w:sz="4" w:space="0" w:color="auto"/>
              <w:right w:val="single" w:sz="4" w:space="0" w:color="auto"/>
            </w:tcBorders>
            <w:shd w:val="clear" w:color="auto" w:fill="FABF8F"/>
            <w:noWrap/>
            <w:vAlign w:val="center"/>
          </w:tcPr>
          <w:p w:rsidR="00082C31" w:rsidRPr="00810C34" w:rsidRDefault="00082C31" w:rsidP="00F67CEC">
            <w:pPr>
              <w:jc w:val="center"/>
              <w:rPr>
                <w:rFonts w:eastAsia="Times New Roman"/>
                <w:bCs/>
                <w:lang w:eastAsia="tr-TR"/>
              </w:rPr>
            </w:pPr>
            <w:r>
              <w:rPr>
                <w:rFonts w:eastAsia="Times New Roman"/>
                <w:bCs/>
                <w:lang w:eastAsia="tr-TR"/>
              </w:rPr>
              <w:t>6</w:t>
            </w:r>
          </w:p>
        </w:tc>
        <w:tc>
          <w:tcPr>
            <w:tcW w:w="6783" w:type="dxa"/>
            <w:tcBorders>
              <w:top w:val="nil"/>
              <w:left w:val="nil"/>
              <w:bottom w:val="single" w:sz="4" w:space="0" w:color="auto"/>
              <w:right w:val="single" w:sz="4" w:space="0" w:color="auto"/>
            </w:tcBorders>
            <w:shd w:val="clear" w:color="auto" w:fill="FDE9D9"/>
            <w:vAlign w:val="center"/>
          </w:tcPr>
          <w:p w:rsidR="00082C31" w:rsidRPr="007A22BF" w:rsidRDefault="00082C31" w:rsidP="00F67CEC">
            <w:pPr>
              <w:jc w:val="center"/>
              <w:rPr>
                <w:rFonts w:eastAsia="Times New Roman"/>
                <w:bCs/>
                <w:lang w:eastAsia="tr-TR"/>
              </w:rPr>
            </w:pPr>
            <w:r>
              <w:rPr>
                <w:rFonts w:eastAsia="Times New Roman"/>
                <w:bCs/>
                <w:lang w:eastAsia="tr-TR"/>
              </w:rPr>
              <w:t>10. Kalkınma Planı</w:t>
            </w:r>
          </w:p>
        </w:tc>
      </w:tr>
    </w:tbl>
    <w:p w:rsidR="00483D59" w:rsidRPr="006B4820" w:rsidRDefault="00FC285A" w:rsidP="00FC285A">
      <w:pPr>
        <w:pStyle w:val="ListeParagraf"/>
        <w:jc w:val="left"/>
        <w:rPr>
          <w:rFonts w:cs="Times New Roman"/>
          <w:color w:val="000000" w:themeColor="text1"/>
        </w:rPr>
        <w:sectPr w:rsidR="00483D59" w:rsidRPr="006B4820" w:rsidSect="00451E69">
          <w:footerReference w:type="default" r:id="rId30"/>
          <w:pgSz w:w="11906" w:h="16838"/>
          <w:pgMar w:top="1418" w:right="1417" w:bottom="1418" w:left="1418" w:header="709" w:footer="709" w:gutter="0"/>
          <w:cols w:space="708"/>
          <w:docGrid w:linePitch="360"/>
        </w:sectPr>
      </w:pPr>
      <w:r>
        <w:rPr>
          <w:rFonts w:cs="Times New Roman"/>
          <w:color w:val="000000" w:themeColor="text1"/>
        </w:rPr>
        <w:t xml:space="preserve">Tablo </w:t>
      </w:r>
      <w:proofErr w:type="gramStart"/>
      <w:r>
        <w:rPr>
          <w:rFonts w:cs="Times New Roman"/>
          <w:color w:val="000000" w:themeColor="text1"/>
        </w:rPr>
        <w:t>15 : Üst</w:t>
      </w:r>
      <w:proofErr w:type="gramEnd"/>
      <w:r>
        <w:rPr>
          <w:rFonts w:cs="Times New Roman"/>
          <w:color w:val="000000" w:themeColor="text1"/>
        </w:rPr>
        <w:t xml:space="preserve"> Politika Belgeleri </w:t>
      </w:r>
    </w:p>
    <w:p w:rsidR="00DF2104" w:rsidRPr="009C4B2C" w:rsidRDefault="000D18D4" w:rsidP="009C4B2C">
      <w:pPr>
        <w:pStyle w:val="Balk3"/>
        <w:spacing w:after="0"/>
        <w:jc w:val="center"/>
        <w:rPr>
          <w:rFonts w:eastAsia="+mj-ea"/>
          <w:color w:val="000000" w:themeColor="text1"/>
          <w:kern w:val="24"/>
        </w:rPr>
      </w:pPr>
      <w:r w:rsidRPr="001405B7">
        <w:rPr>
          <w:rFonts w:eastAsia="+mj-ea"/>
          <w:color w:val="000000" w:themeColor="text1"/>
          <w:kern w:val="24"/>
        </w:rPr>
        <w:lastRenderedPageBreak/>
        <w:t>2015-2019 STRATEJİK PLAN GZFT ANALİZİ</w:t>
      </w:r>
    </w:p>
    <w:p w:rsidR="00DF2104" w:rsidRPr="00DF2104" w:rsidRDefault="00DF2104" w:rsidP="00DF2104"/>
    <w:p w:rsidR="003D70B8" w:rsidRPr="00164186" w:rsidRDefault="003D70B8" w:rsidP="00DF2104">
      <w:pPr>
        <w:spacing w:line="360" w:lineRule="auto"/>
        <w:ind w:firstLine="708"/>
      </w:pPr>
      <w:r w:rsidRPr="00164186">
        <w:t>Müdürlüğümüz GZFT analizi okul/kurum yöneticileri ile yapılan toplantılarda ve kurum çalışanlarının tamamının görüşleri alınmış, paydaşlarımızın fikirleri anketle alınmış, stratejik plan üst kurulu tarafından yapılan toplantı sonucu oluşmuştur.</w:t>
      </w:r>
    </w:p>
    <w:p w:rsidR="00DF2104" w:rsidRPr="009C4B2C" w:rsidRDefault="00DF2104" w:rsidP="00DF2104">
      <w:pPr>
        <w:spacing w:line="360" w:lineRule="auto"/>
      </w:pPr>
      <w:r>
        <w:tab/>
      </w:r>
      <w:r w:rsidR="003D70B8" w:rsidRPr="00164186">
        <w:t xml:space="preserve">Stratejik planlama ekibi toplantısında GZFT analizi için yapılacak çalışmalar belirlenmiştir. Müdürlüğümüz şeflerinin katıldığı toplantıda GZFT konusunda bilgilendirme yapılarak güçlü zayıf fırsat ve tehditlerimiz ile ilgili görüşleri alınmıştır. Müdürlüğümüzün güçlü, zayıf yönleri, fırsatlarını ve tehditlerini belirlemek için okul/kurum yöneticilerine yönelik yapılan eğitimlerde gruplar oluşturularak ekip çalışmaları yapılmış, görüşleri alınmıştır. Katılımcıların ifade ettikleri fikirler </w:t>
      </w:r>
      <w:r w:rsidR="003D70B8" w:rsidRPr="009C4B2C">
        <w:t xml:space="preserve">Müdürlüğümüz şube müdürlerinin katıldığı toplantıda sunularak, şube müdürleri tarafından </w:t>
      </w:r>
      <w:proofErr w:type="spellStart"/>
      <w:r w:rsidR="003D70B8" w:rsidRPr="009C4B2C">
        <w:t>önceliklendirilmiştir</w:t>
      </w:r>
      <w:proofErr w:type="spellEnd"/>
      <w:r w:rsidR="003D70B8" w:rsidRPr="009C4B2C">
        <w:t xml:space="preserve">. </w:t>
      </w:r>
    </w:p>
    <w:p w:rsidR="001459E8" w:rsidRPr="009C4B2C" w:rsidRDefault="00DF2104" w:rsidP="009C4B2C">
      <w:pPr>
        <w:spacing w:line="360" w:lineRule="auto"/>
      </w:pPr>
      <w:r w:rsidRPr="009C4B2C">
        <w:tab/>
      </w:r>
      <w:r w:rsidR="003D70B8" w:rsidRPr="009C4B2C">
        <w:t>Y</w:t>
      </w:r>
      <w:r w:rsidR="009C4B2C" w:rsidRPr="009C4B2C">
        <w:t xml:space="preserve">apılan </w:t>
      </w:r>
      <w:proofErr w:type="spellStart"/>
      <w:r w:rsidR="009C4B2C" w:rsidRPr="009C4B2C">
        <w:t>önceliklendirme</w:t>
      </w:r>
      <w:proofErr w:type="spellEnd"/>
      <w:r w:rsidR="009C4B2C" w:rsidRPr="009C4B2C">
        <w:t xml:space="preserve"> sonucu 17 görüş güçlü, 11 görüş zayıf, 14</w:t>
      </w:r>
      <w:r w:rsidR="003D70B8" w:rsidRPr="009C4B2C">
        <w:t xml:space="preserve"> görüş fırsat, 1</w:t>
      </w:r>
      <w:r w:rsidR="009C4B2C" w:rsidRPr="009C4B2C">
        <w:t>2</w:t>
      </w:r>
      <w:r w:rsidR="003D70B8" w:rsidRPr="009C4B2C">
        <w:t xml:space="preserve"> görüş tehdit olarak belirlenmiştir.  Stratejik planlama ekibi tarafından yapılan toplantıda </w:t>
      </w:r>
      <w:proofErr w:type="spellStart"/>
      <w:r w:rsidR="003D70B8" w:rsidRPr="009C4B2C">
        <w:t>önceliklendirilen</w:t>
      </w:r>
      <w:proofErr w:type="spellEnd"/>
      <w:r w:rsidR="003D70B8" w:rsidRPr="009C4B2C">
        <w:t xml:space="preserve"> güçlü, zayıf, fırsat ve tehditler 2011-2014 stratejik planda yer alan GZFT analizi sonuçları ile kıyaslanmış ve son halini alışmıştır</w:t>
      </w:r>
      <w:r w:rsidR="009C4B2C" w:rsidRPr="009C4B2C">
        <w:t>.</w:t>
      </w:r>
    </w:p>
    <w:p w:rsidR="00DF2104" w:rsidRPr="00DF2104" w:rsidRDefault="00DF2104" w:rsidP="00DF2104"/>
    <w:p w:rsidR="00483D59" w:rsidRPr="006B4820" w:rsidRDefault="00483D59" w:rsidP="00EC2035">
      <w:pPr>
        <w:pStyle w:val="Balk3"/>
        <w:spacing w:after="0"/>
        <w:rPr>
          <w:color w:val="000000" w:themeColor="text1"/>
        </w:rPr>
      </w:pPr>
      <w:r w:rsidRPr="006B4820">
        <w:rPr>
          <w:color w:val="000000" w:themeColor="text1"/>
        </w:rPr>
        <w:t>Güçlü Yönler, Zayıf Yönler, Fırsatlar ve 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087"/>
        <w:gridCol w:w="3077"/>
      </w:tblGrid>
      <w:tr w:rsidR="00DA52B8" w:rsidRPr="006B4820" w:rsidTr="00BB3E93">
        <w:trPr>
          <w:trHeight w:val="227"/>
        </w:trPr>
        <w:tc>
          <w:tcPr>
            <w:tcW w:w="5000" w:type="pct"/>
            <w:gridSpan w:val="3"/>
            <w:shd w:val="clear" w:color="auto" w:fill="A8D08D"/>
            <w:vAlign w:val="center"/>
          </w:tcPr>
          <w:p w:rsidR="00DA52B8" w:rsidRPr="006B4820" w:rsidRDefault="00DA52B8" w:rsidP="00EC2035">
            <w:pPr>
              <w:pStyle w:val="ListeParagraf"/>
              <w:ind w:left="0"/>
              <w:jc w:val="center"/>
              <w:rPr>
                <w:rFonts w:cs="Times New Roman"/>
                <w:b/>
                <w:color w:val="000000" w:themeColor="text1"/>
                <w:sz w:val="18"/>
                <w:szCs w:val="16"/>
              </w:rPr>
            </w:pPr>
            <w:r w:rsidRPr="006B4820">
              <w:rPr>
                <w:rFonts w:cs="Times New Roman"/>
                <w:b/>
                <w:color w:val="000000" w:themeColor="text1"/>
                <w:sz w:val="20"/>
              </w:rPr>
              <w:t>Güçlü Yönler</w:t>
            </w:r>
          </w:p>
        </w:tc>
      </w:tr>
      <w:tr w:rsidR="00DA52B8" w:rsidRPr="006B4820" w:rsidTr="00BB3E93">
        <w:trPr>
          <w:trHeight w:val="189"/>
        </w:trPr>
        <w:tc>
          <w:tcPr>
            <w:tcW w:w="1681" w:type="pct"/>
            <w:shd w:val="clear" w:color="auto" w:fill="C5E0B3"/>
            <w:vAlign w:val="center"/>
          </w:tcPr>
          <w:p w:rsidR="00DA52B8" w:rsidRPr="006B4820" w:rsidRDefault="00DA52B8" w:rsidP="00EC2035">
            <w:pPr>
              <w:pStyle w:val="ListeParagraf"/>
              <w:ind w:left="0"/>
              <w:jc w:val="left"/>
              <w:rPr>
                <w:rFonts w:cs="Times New Roman"/>
                <w:b/>
                <w:color w:val="000000" w:themeColor="text1"/>
                <w:sz w:val="18"/>
                <w:highlight w:val="green"/>
              </w:rPr>
            </w:pPr>
            <w:r w:rsidRPr="006B4820">
              <w:rPr>
                <w:rFonts w:cs="Times New Roman"/>
                <w:b/>
                <w:color w:val="000000" w:themeColor="text1"/>
                <w:sz w:val="18"/>
                <w:szCs w:val="16"/>
              </w:rPr>
              <w:t>Eğitim ve Öğretime Erişim</w:t>
            </w:r>
          </w:p>
        </w:tc>
        <w:tc>
          <w:tcPr>
            <w:tcW w:w="1662" w:type="pct"/>
            <w:shd w:val="clear" w:color="auto" w:fill="C5E0B3"/>
            <w:vAlign w:val="center"/>
          </w:tcPr>
          <w:p w:rsidR="00DA52B8" w:rsidRPr="006B4820" w:rsidRDefault="00DA52B8" w:rsidP="00EC2035">
            <w:pPr>
              <w:pStyle w:val="ListeParagraf"/>
              <w:ind w:left="0"/>
              <w:jc w:val="left"/>
              <w:rPr>
                <w:rFonts w:cs="Times New Roman"/>
                <w:b/>
                <w:color w:val="000000" w:themeColor="text1"/>
                <w:sz w:val="18"/>
                <w:szCs w:val="16"/>
              </w:rPr>
            </w:pPr>
            <w:r w:rsidRPr="006B4820">
              <w:rPr>
                <w:rFonts w:cs="Times New Roman"/>
                <w:b/>
                <w:color w:val="000000" w:themeColor="text1"/>
                <w:sz w:val="18"/>
                <w:szCs w:val="16"/>
              </w:rPr>
              <w:t>Eğitim ve Öğretimde Kalite</w:t>
            </w:r>
          </w:p>
        </w:tc>
        <w:tc>
          <w:tcPr>
            <w:tcW w:w="1657" w:type="pct"/>
            <w:shd w:val="clear" w:color="auto" w:fill="C5E0B3"/>
            <w:vAlign w:val="center"/>
          </w:tcPr>
          <w:p w:rsidR="00DA52B8" w:rsidRPr="006B4820" w:rsidRDefault="00DA52B8" w:rsidP="00EC2035">
            <w:pPr>
              <w:pStyle w:val="ListeParagraf"/>
              <w:ind w:left="0"/>
              <w:jc w:val="left"/>
              <w:rPr>
                <w:rFonts w:cs="Times New Roman"/>
                <w:b/>
                <w:color w:val="000000" w:themeColor="text1"/>
                <w:sz w:val="18"/>
                <w:szCs w:val="16"/>
              </w:rPr>
            </w:pPr>
            <w:r w:rsidRPr="006B4820">
              <w:rPr>
                <w:rFonts w:cs="Times New Roman"/>
                <w:b/>
                <w:color w:val="000000" w:themeColor="text1"/>
                <w:sz w:val="18"/>
                <w:szCs w:val="16"/>
              </w:rPr>
              <w:t>Kurumsal Kapasite</w:t>
            </w:r>
          </w:p>
        </w:tc>
      </w:tr>
      <w:tr w:rsidR="00DA52B8" w:rsidRPr="006B4820" w:rsidTr="00E91366">
        <w:trPr>
          <w:trHeight w:val="3867"/>
        </w:trPr>
        <w:tc>
          <w:tcPr>
            <w:tcW w:w="1681" w:type="pct"/>
          </w:tcPr>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Veli-okul işbirliğinin sağlanması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Aile katılım etkinliklerine velilerin katılımının yüksek olması</w:t>
            </w:r>
          </w:p>
          <w:p w:rsidR="00DA52B8" w:rsidRPr="006B4820" w:rsidRDefault="00DA52B8" w:rsidP="00EC2035">
            <w:pPr>
              <w:spacing w:line="240" w:lineRule="auto"/>
              <w:ind w:left="720"/>
              <w:jc w:val="left"/>
              <w:rPr>
                <w:rFonts w:cs="Times New Roman"/>
                <w:color w:val="000000" w:themeColor="text1"/>
                <w:sz w:val="16"/>
                <w:szCs w:val="16"/>
              </w:rPr>
            </w:pPr>
          </w:p>
        </w:tc>
        <w:tc>
          <w:tcPr>
            <w:tcW w:w="1662" w:type="pct"/>
          </w:tcPr>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Okulda ilgi köşelerinin olması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ISO 9001 belgesinin olması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Kendini kanıtlamış rağbet gören bir okul olması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İlk yardım sertifikasına sahip</w:t>
            </w:r>
            <w:r w:rsidR="00BE6792">
              <w:rPr>
                <w:rFonts w:cs="Times New Roman"/>
                <w:color w:val="000000" w:themeColor="text1"/>
              </w:rPr>
              <w:t xml:space="preserve"> personelin bul</w:t>
            </w:r>
            <w:r w:rsidRPr="006B4820">
              <w:rPr>
                <w:rFonts w:cs="Times New Roman"/>
                <w:color w:val="000000" w:themeColor="text1"/>
              </w:rPr>
              <w:t>unması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Sınıf anons terminali sisteminin olması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Okulun tüm alanlarının temiz ve tertipli olması</w:t>
            </w:r>
          </w:p>
          <w:p w:rsidR="00DA52B8" w:rsidRPr="006B4820" w:rsidRDefault="00DA52B8" w:rsidP="00EC2035">
            <w:pPr>
              <w:spacing w:line="240" w:lineRule="auto"/>
              <w:ind w:left="720"/>
              <w:jc w:val="left"/>
              <w:rPr>
                <w:rFonts w:cs="Times New Roman"/>
                <w:color w:val="000000" w:themeColor="text1"/>
                <w:sz w:val="16"/>
                <w:szCs w:val="16"/>
              </w:rPr>
            </w:pPr>
          </w:p>
        </w:tc>
        <w:tc>
          <w:tcPr>
            <w:tcW w:w="1657" w:type="pct"/>
          </w:tcPr>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İdari kadronun iş birliğine açık olması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Çalışanların ihtiyaç ve istekleri doğrultusunda eğitim seminerlerinin verilmesi</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E</w:t>
            </w:r>
            <w:r w:rsidR="00BE6792">
              <w:rPr>
                <w:rFonts w:cs="Times New Roman"/>
                <w:color w:val="000000" w:themeColor="text1"/>
              </w:rPr>
              <w:t xml:space="preserve">ğitimde </w:t>
            </w:r>
            <w:r w:rsidRPr="006B4820">
              <w:rPr>
                <w:rFonts w:cs="Times New Roman"/>
                <w:color w:val="000000" w:themeColor="text1"/>
              </w:rPr>
              <w:t>K</w:t>
            </w:r>
            <w:r w:rsidR="00BE6792">
              <w:rPr>
                <w:rFonts w:cs="Times New Roman"/>
                <w:color w:val="000000" w:themeColor="text1"/>
              </w:rPr>
              <w:t xml:space="preserve">alite </w:t>
            </w:r>
            <w:r w:rsidRPr="006B4820">
              <w:rPr>
                <w:rFonts w:cs="Times New Roman"/>
                <w:color w:val="000000" w:themeColor="text1"/>
              </w:rPr>
              <w:t>Y</w:t>
            </w:r>
            <w:r w:rsidR="00BE6792">
              <w:rPr>
                <w:rFonts w:cs="Times New Roman"/>
                <w:color w:val="000000" w:themeColor="text1"/>
              </w:rPr>
              <w:t>önetim</w:t>
            </w:r>
            <w:r w:rsidRPr="006B4820">
              <w:rPr>
                <w:rFonts w:cs="Times New Roman"/>
                <w:color w:val="000000" w:themeColor="text1"/>
              </w:rPr>
              <w:t xml:space="preserve"> Ekibinin etkin çalışması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Öğretmenlerin tüm gelişmelerden haberdar edilmesi</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Kurum kültürünün oluşmuş olması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 xml:space="preserve">Öğretmen ve veliler için seminer ve toplantılar düzenlenmesi </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Okulun iyi bir gelire sahip olması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Komisyonların aktif çalışması</w:t>
            </w:r>
          </w:p>
          <w:p w:rsidR="00DA52B8"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lastRenderedPageBreak/>
              <w:t>Jeneratör ve su ısıtıcısının olmas</w:t>
            </w:r>
            <w:r w:rsidR="00E91366">
              <w:rPr>
                <w:rFonts w:cs="Times New Roman"/>
                <w:color w:val="000000" w:themeColor="text1"/>
              </w:rPr>
              <w:t>ı</w:t>
            </w:r>
          </w:p>
          <w:p w:rsidR="00BE6792" w:rsidRPr="00E91366" w:rsidRDefault="00BE6792" w:rsidP="007A1F89">
            <w:pPr>
              <w:numPr>
                <w:ilvl w:val="0"/>
                <w:numId w:val="12"/>
              </w:numPr>
              <w:spacing w:line="240" w:lineRule="auto"/>
              <w:jc w:val="left"/>
              <w:rPr>
                <w:rFonts w:cs="Times New Roman"/>
                <w:color w:val="000000" w:themeColor="text1"/>
              </w:rPr>
            </w:pPr>
            <w:r>
              <w:rPr>
                <w:rFonts w:cs="Times New Roman"/>
                <w:color w:val="000000" w:themeColor="text1"/>
              </w:rPr>
              <w:t>Eğitim materyallerinin O.A.B ve okul idaresi tarafından sağlanması, ihtiyacın karşılanması</w:t>
            </w:r>
          </w:p>
        </w:tc>
      </w:tr>
      <w:tr w:rsidR="00DA52B8" w:rsidRPr="006B4820" w:rsidTr="00BB3E93">
        <w:trPr>
          <w:trHeight w:val="227"/>
        </w:trPr>
        <w:tc>
          <w:tcPr>
            <w:tcW w:w="5000" w:type="pct"/>
            <w:gridSpan w:val="3"/>
            <w:shd w:val="clear" w:color="auto" w:fill="A8D08D"/>
            <w:vAlign w:val="center"/>
          </w:tcPr>
          <w:p w:rsidR="00DA52B8" w:rsidRPr="006B4820" w:rsidRDefault="00DA52B8" w:rsidP="00EC2035">
            <w:pPr>
              <w:pStyle w:val="ListeParagraf"/>
              <w:ind w:left="0"/>
              <w:jc w:val="center"/>
              <w:rPr>
                <w:rFonts w:cs="Times New Roman"/>
                <w:b/>
                <w:color w:val="000000" w:themeColor="text1"/>
                <w:sz w:val="20"/>
                <w:szCs w:val="16"/>
              </w:rPr>
            </w:pPr>
            <w:r w:rsidRPr="006B4820">
              <w:rPr>
                <w:rFonts w:cs="Times New Roman"/>
                <w:b/>
                <w:color w:val="000000" w:themeColor="text1"/>
                <w:sz w:val="20"/>
              </w:rPr>
              <w:lastRenderedPageBreak/>
              <w:t>Zayıf Yönler</w:t>
            </w:r>
          </w:p>
        </w:tc>
      </w:tr>
      <w:tr w:rsidR="00DA52B8" w:rsidRPr="006B4820" w:rsidTr="00BB3E93">
        <w:trPr>
          <w:trHeight w:val="178"/>
        </w:trPr>
        <w:tc>
          <w:tcPr>
            <w:tcW w:w="1681" w:type="pct"/>
            <w:shd w:val="clear" w:color="auto" w:fill="C5E0B3"/>
            <w:vAlign w:val="center"/>
          </w:tcPr>
          <w:p w:rsidR="00DA52B8" w:rsidRPr="006B4820" w:rsidRDefault="00DA52B8" w:rsidP="00EC2035">
            <w:pPr>
              <w:pStyle w:val="ListeParagraf"/>
              <w:ind w:left="0"/>
              <w:jc w:val="left"/>
              <w:rPr>
                <w:rFonts w:cs="Times New Roman"/>
                <w:b/>
                <w:color w:val="000000" w:themeColor="text1"/>
                <w:sz w:val="18"/>
                <w:highlight w:val="green"/>
              </w:rPr>
            </w:pPr>
            <w:r w:rsidRPr="006B4820">
              <w:rPr>
                <w:rFonts w:cs="Times New Roman"/>
                <w:b/>
                <w:color w:val="000000" w:themeColor="text1"/>
                <w:sz w:val="18"/>
                <w:szCs w:val="16"/>
              </w:rPr>
              <w:t>Eğitim ve Öğretime Erişim</w:t>
            </w:r>
          </w:p>
        </w:tc>
        <w:tc>
          <w:tcPr>
            <w:tcW w:w="1662" w:type="pct"/>
            <w:shd w:val="clear" w:color="auto" w:fill="C5E0B3"/>
            <w:vAlign w:val="center"/>
          </w:tcPr>
          <w:p w:rsidR="00DA52B8" w:rsidRPr="006B4820" w:rsidRDefault="00DA52B8" w:rsidP="00EC2035">
            <w:pPr>
              <w:pStyle w:val="ListeParagraf"/>
              <w:ind w:left="0"/>
              <w:jc w:val="left"/>
              <w:rPr>
                <w:rFonts w:cs="Times New Roman"/>
                <w:b/>
                <w:color w:val="000000" w:themeColor="text1"/>
                <w:sz w:val="18"/>
                <w:szCs w:val="16"/>
              </w:rPr>
            </w:pPr>
            <w:r w:rsidRPr="006B4820">
              <w:rPr>
                <w:rFonts w:cs="Times New Roman"/>
                <w:b/>
                <w:color w:val="000000" w:themeColor="text1"/>
                <w:sz w:val="18"/>
                <w:szCs w:val="16"/>
              </w:rPr>
              <w:t>Eğitim ve Öğretimde Kalite</w:t>
            </w:r>
          </w:p>
        </w:tc>
        <w:tc>
          <w:tcPr>
            <w:tcW w:w="1657" w:type="pct"/>
            <w:shd w:val="clear" w:color="auto" w:fill="C5E0B3"/>
            <w:vAlign w:val="center"/>
          </w:tcPr>
          <w:p w:rsidR="00DA52B8" w:rsidRPr="006B4820" w:rsidRDefault="00DA52B8" w:rsidP="00EC2035">
            <w:pPr>
              <w:pStyle w:val="ListeParagraf"/>
              <w:ind w:left="0"/>
              <w:jc w:val="left"/>
              <w:rPr>
                <w:rFonts w:cs="Times New Roman"/>
                <w:b/>
                <w:color w:val="000000" w:themeColor="text1"/>
                <w:sz w:val="18"/>
                <w:szCs w:val="16"/>
              </w:rPr>
            </w:pPr>
            <w:r w:rsidRPr="006B4820">
              <w:rPr>
                <w:rFonts w:cs="Times New Roman"/>
                <w:b/>
                <w:color w:val="000000" w:themeColor="text1"/>
                <w:sz w:val="18"/>
                <w:szCs w:val="16"/>
              </w:rPr>
              <w:t>Kurumsal Kapasite</w:t>
            </w:r>
          </w:p>
        </w:tc>
      </w:tr>
      <w:tr w:rsidR="00DA52B8" w:rsidRPr="006B4820" w:rsidTr="00CD3744">
        <w:trPr>
          <w:trHeight w:val="1241"/>
        </w:trPr>
        <w:tc>
          <w:tcPr>
            <w:tcW w:w="1681" w:type="pct"/>
            <w:shd w:val="clear" w:color="auto" w:fill="FFFFFF" w:themeFill="background1"/>
          </w:tcPr>
          <w:p w:rsidR="00DF2104" w:rsidRPr="00E24125" w:rsidRDefault="00E24125" w:rsidP="00E24125">
            <w:pPr>
              <w:pStyle w:val="ListeParagraf"/>
              <w:numPr>
                <w:ilvl w:val="0"/>
                <w:numId w:val="45"/>
              </w:numPr>
              <w:shd w:val="clear" w:color="auto" w:fill="FDE9D9"/>
              <w:spacing w:line="240" w:lineRule="auto"/>
              <w:ind w:right="-23"/>
              <w:jc w:val="left"/>
              <w:rPr>
                <w:rFonts w:cs="Times New Roman"/>
                <w:color w:val="000000" w:themeColor="text1"/>
                <w:szCs w:val="24"/>
              </w:rPr>
            </w:pPr>
            <w:r w:rsidRPr="00E24125">
              <w:rPr>
                <w:rFonts w:cs="Times New Roman"/>
                <w:color w:val="000000" w:themeColor="text1"/>
                <w:szCs w:val="24"/>
              </w:rPr>
              <w:t>Öğretmenler odasındaki bilgisayar ve yazıcının yetersiz olması</w:t>
            </w:r>
          </w:p>
        </w:tc>
        <w:tc>
          <w:tcPr>
            <w:tcW w:w="1662" w:type="pct"/>
            <w:shd w:val="clear" w:color="auto" w:fill="FFFFFF" w:themeFill="background1"/>
          </w:tcPr>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Rehber öğretmenin olmaması</w:t>
            </w:r>
          </w:p>
          <w:p w:rsidR="00DA52B8"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 xml:space="preserve">Servis ablalarının öğrencilere </w:t>
            </w:r>
            <w:r w:rsidR="00BE6792">
              <w:rPr>
                <w:rFonts w:cs="Times New Roman"/>
                <w:color w:val="000000" w:themeColor="text1"/>
              </w:rPr>
              <w:t xml:space="preserve">karşı </w:t>
            </w:r>
            <w:r w:rsidRPr="006B4820">
              <w:rPr>
                <w:rFonts w:cs="Times New Roman"/>
                <w:color w:val="000000" w:themeColor="text1"/>
              </w:rPr>
              <w:t>olumsuz tutumu</w:t>
            </w:r>
          </w:p>
          <w:p w:rsidR="00E24125" w:rsidRPr="006B4820" w:rsidRDefault="00E24125" w:rsidP="007A1F89">
            <w:pPr>
              <w:numPr>
                <w:ilvl w:val="0"/>
                <w:numId w:val="12"/>
              </w:numPr>
              <w:spacing w:line="240" w:lineRule="auto"/>
              <w:jc w:val="left"/>
              <w:rPr>
                <w:rFonts w:cs="Times New Roman"/>
                <w:color w:val="000000" w:themeColor="text1"/>
              </w:rPr>
            </w:pPr>
            <w:r>
              <w:rPr>
                <w:rFonts w:cs="Times New Roman"/>
                <w:color w:val="000000" w:themeColor="text1"/>
              </w:rPr>
              <w:t>Sınıflardaki bilgisayar masa ve sandalyelerinin ergonomik olmaması</w:t>
            </w:r>
          </w:p>
          <w:p w:rsidR="00DA52B8" w:rsidRPr="006B4820" w:rsidRDefault="00DA52B8" w:rsidP="00EC2035">
            <w:pPr>
              <w:spacing w:line="240" w:lineRule="auto"/>
              <w:ind w:left="720"/>
              <w:jc w:val="left"/>
              <w:rPr>
                <w:rFonts w:cs="Times New Roman"/>
                <w:color w:val="000000" w:themeColor="text1"/>
                <w:sz w:val="16"/>
                <w:szCs w:val="16"/>
              </w:rPr>
            </w:pPr>
          </w:p>
        </w:tc>
        <w:tc>
          <w:tcPr>
            <w:tcW w:w="1657" w:type="pct"/>
          </w:tcPr>
          <w:p w:rsidR="00DA52B8" w:rsidRPr="006B4820" w:rsidRDefault="00DA52B8" w:rsidP="007A1F89">
            <w:pPr>
              <w:pStyle w:val="ListeParagraf"/>
              <w:numPr>
                <w:ilvl w:val="0"/>
                <w:numId w:val="12"/>
              </w:numPr>
              <w:spacing w:line="240" w:lineRule="auto"/>
              <w:jc w:val="left"/>
              <w:rPr>
                <w:rFonts w:cs="Times New Roman"/>
                <w:color w:val="000000" w:themeColor="text1"/>
                <w:sz w:val="16"/>
                <w:szCs w:val="16"/>
              </w:rPr>
            </w:pPr>
            <w:r w:rsidRPr="006B4820">
              <w:rPr>
                <w:rFonts w:cs="Times New Roman"/>
                <w:color w:val="000000" w:themeColor="text1"/>
              </w:rPr>
              <w:t>Gösteri salonunun olmaması</w:t>
            </w:r>
          </w:p>
          <w:p w:rsidR="00DA52B8" w:rsidRPr="006B4820" w:rsidRDefault="00DA52B8" w:rsidP="007A1F89">
            <w:pPr>
              <w:pStyle w:val="ListeParagraf"/>
              <w:numPr>
                <w:ilvl w:val="0"/>
                <w:numId w:val="12"/>
              </w:numPr>
              <w:spacing w:line="240" w:lineRule="auto"/>
              <w:jc w:val="left"/>
              <w:rPr>
                <w:rFonts w:cs="Times New Roman"/>
                <w:color w:val="000000" w:themeColor="text1"/>
              </w:rPr>
            </w:pPr>
            <w:r w:rsidRPr="006B4820">
              <w:rPr>
                <w:rFonts w:cs="Times New Roman"/>
                <w:color w:val="000000" w:themeColor="text1"/>
              </w:rPr>
              <w:t>Yangın merdiveni olmaması</w:t>
            </w:r>
          </w:p>
          <w:p w:rsidR="00DA52B8" w:rsidRPr="006B4820" w:rsidRDefault="00DA52B8" w:rsidP="007A1F89">
            <w:pPr>
              <w:pStyle w:val="ListeParagraf"/>
              <w:numPr>
                <w:ilvl w:val="0"/>
                <w:numId w:val="12"/>
              </w:numPr>
              <w:spacing w:line="240" w:lineRule="auto"/>
              <w:jc w:val="left"/>
              <w:rPr>
                <w:rFonts w:cs="Times New Roman"/>
                <w:color w:val="000000" w:themeColor="text1"/>
              </w:rPr>
            </w:pPr>
            <w:r w:rsidRPr="006B4820">
              <w:rPr>
                <w:rFonts w:cs="Times New Roman"/>
                <w:color w:val="000000" w:themeColor="text1"/>
              </w:rPr>
              <w:t>Öğretmen sirkülâsyonunun çok olması</w:t>
            </w:r>
          </w:p>
          <w:p w:rsidR="00DA52B8" w:rsidRPr="006B4820" w:rsidRDefault="00DA52B8" w:rsidP="007A1F89">
            <w:pPr>
              <w:pStyle w:val="ListeParagraf"/>
              <w:numPr>
                <w:ilvl w:val="0"/>
                <w:numId w:val="12"/>
              </w:numPr>
              <w:spacing w:line="240" w:lineRule="auto"/>
              <w:jc w:val="left"/>
              <w:rPr>
                <w:rFonts w:cs="Times New Roman"/>
                <w:color w:val="000000" w:themeColor="text1"/>
              </w:rPr>
            </w:pPr>
            <w:r w:rsidRPr="006B4820">
              <w:rPr>
                <w:rFonts w:cs="Times New Roman"/>
                <w:color w:val="000000" w:themeColor="text1"/>
              </w:rPr>
              <w:t>Sınıf ablası sayısının yetersizliği</w:t>
            </w:r>
          </w:p>
          <w:p w:rsidR="00DA52B8" w:rsidRPr="006B4820" w:rsidRDefault="00DA52B8" w:rsidP="007A1F89">
            <w:pPr>
              <w:pStyle w:val="ListeParagraf"/>
              <w:numPr>
                <w:ilvl w:val="0"/>
                <w:numId w:val="12"/>
              </w:numPr>
              <w:spacing w:line="240" w:lineRule="auto"/>
              <w:jc w:val="left"/>
              <w:rPr>
                <w:rFonts w:cs="Times New Roman"/>
                <w:color w:val="000000" w:themeColor="text1"/>
              </w:rPr>
            </w:pPr>
            <w:r w:rsidRPr="006B4820">
              <w:rPr>
                <w:rFonts w:cs="Times New Roman"/>
                <w:color w:val="000000" w:themeColor="text1"/>
              </w:rPr>
              <w:t xml:space="preserve">Sınıf içindeki ahşap ev, kaydırak gibi materyallerin çok yer kaplaması dolayısıyla yeterince verimli kullanılamaması </w:t>
            </w:r>
          </w:p>
          <w:p w:rsidR="00DA52B8" w:rsidRPr="006B4820" w:rsidRDefault="00DA52B8" w:rsidP="007A1F89">
            <w:pPr>
              <w:pStyle w:val="ListeParagraf"/>
              <w:numPr>
                <w:ilvl w:val="0"/>
                <w:numId w:val="12"/>
              </w:numPr>
              <w:spacing w:line="240" w:lineRule="auto"/>
              <w:jc w:val="left"/>
              <w:rPr>
                <w:rFonts w:cs="Times New Roman"/>
                <w:color w:val="000000" w:themeColor="text1"/>
              </w:rPr>
            </w:pPr>
            <w:r w:rsidRPr="006B4820">
              <w:rPr>
                <w:rFonts w:cs="Times New Roman"/>
                <w:color w:val="000000" w:themeColor="text1"/>
              </w:rPr>
              <w:t>Öğretmen dolabının az olması</w:t>
            </w:r>
          </w:p>
          <w:p w:rsidR="00DA52B8" w:rsidRPr="006B4820"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Güvenlik görevlisinin yetersizliği</w:t>
            </w:r>
          </w:p>
          <w:p w:rsidR="00DA52B8" w:rsidRDefault="00DA52B8" w:rsidP="007A1F89">
            <w:pPr>
              <w:numPr>
                <w:ilvl w:val="0"/>
                <w:numId w:val="12"/>
              </w:numPr>
              <w:spacing w:line="240" w:lineRule="auto"/>
              <w:jc w:val="left"/>
              <w:rPr>
                <w:rFonts w:cs="Times New Roman"/>
                <w:color w:val="000000" w:themeColor="text1"/>
              </w:rPr>
            </w:pPr>
            <w:r w:rsidRPr="006B4820">
              <w:rPr>
                <w:rFonts w:cs="Times New Roman"/>
                <w:color w:val="000000" w:themeColor="text1"/>
              </w:rPr>
              <w:t>Bahçede yeşil alanın az olması</w:t>
            </w:r>
          </w:p>
          <w:p w:rsidR="00BE6792" w:rsidRDefault="00E24125" w:rsidP="007A1F89">
            <w:pPr>
              <w:numPr>
                <w:ilvl w:val="0"/>
                <w:numId w:val="12"/>
              </w:numPr>
              <w:spacing w:line="240" w:lineRule="auto"/>
              <w:jc w:val="left"/>
              <w:rPr>
                <w:rFonts w:cs="Times New Roman"/>
                <w:color w:val="000000" w:themeColor="text1"/>
              </w:rPr>
            </w:pPr>
            <w:r>
              <w:rPr>
                <w:rFonts w:cs="Times New Roman"/>
                <w:color w:val="000000" w:themeColor="text1"/>
              </w:rPr>
              <w:t>Okul aidatlarının düşük olması</w:t>
            </w:r>
          </w:p>
          <w:p w:rsidR="00E24125" w:rsidRDefault="00E24125" w:rsidP="007A1F89">
            <w:pPr>
              <w:numPr>
                <w:ilvl w:val="0"/>
                <w:numId w:val="12"/>
              </w:numPr>
              <w:spacing w:line="240" w:lineRule="auto"/>
              <w:jc w:val="left"/>
              <w:rPr>
                <w:rFonts w:cs="Times New Roman"/>
                <w:color w:val="000000" w:themeColor="text1"/>
              </w:rPr>
            </w:pPr>
            <w:r>
              <w:rPr>
                <w:rFonts w:cs="Times New Roman"/>
                <w:color w:val="000000" w:themeColor="text1"/>
              </w:rPr>
              <w:t xml:space="preserve">Sınıf anons sisteminin sık </w:t>
            </w:r>
            <w:proofErr w:type="spellStart"/>
            <w:r>
              <w:rPr>
                <w:rFonts w:cs="Times New Roman"/>
                <w:color w:val="000000" w:themeColor="text1"/>
              </w:rPr>
              <w:t>sık</w:t>
            </w:r>
            <w:proofErr w:type="spellEnd"/>
            <w:r>
              <w:rPr>
                <w:rFonts w:cs="Times New Roman"/>
                <w:color w:val="000000" w:themeColor="text1"/>
              </w:rPr>
              <w:t xml:space="preserve"> arızalanması ve gerektiği gibi kullanılamaması</w:t>
            </w:r>
          </w:p>
          <w:p w:rsidR="00937538" w:rsidRPr="006B4820" w:rsidRDefault="00937538" w:rsidP="00937538">
            <w:pPr>
              <w:spacing w:line="240" w:lineRule="auto"/>
              <w:ind w:left="720"/>
              <w:jc w:val="left"/>
              <w:rPr>
                <w:rFonts w:cs="Times New Roman"/>
                <w:color w:val="000000" w:themeColor="text1"/>
              </w:rPr>
            </w:pPr>
          </w:p>
        </w:tc>
      </w:tr>
    </w:tbl>
    <w:p w:rsidR="00483D59" w:rsidRPr="006B4820" w:rsidRDefault="00483D59" w:rsidP="00EC2035">
      <w:pPr>
        <w:rPr>
          <w:rFonts w:cs="Times New Roman"/>
          <w:color w:val="000000" w:themeColor="text1"/>
        </w:rPr>
      </w:pPr>
    </w:p>
    <w:p w:rsidR="00483D59" w:rsidRDefault="00483D59" w:rsidP="00EC2035">
      <w:pPr>
        <w:rPr>
          <w:rFonts w:cs="Times New Roman"/>
          <w:color w:val="000000" w:themeColor="text1"/>
        </w:rPr>
      </w:pPr>
    </w:p>
    <w:p w:rsidR="001459E8" w:rsidRDefault="001459E8" w:rsidP="00EC2035">
      <w:pPr>
        <w:rPr>
          <w:rFonts w:cs="Times New Roman"/>
          <w:color w:val="000000" w:themeColor="text1"/>
        </w:rPr>
      </w:pPr>
    </w:p>
    <w:p w:rsidR="001459E8" w:rsidRPr="006B4820" w:rsidRDefault="001459E8" w:rsidP="00EC2035">
      <w:pPr>
        <w:rPr>
          <w:rFonts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087"/>
        <w:gridCol w:w="3077"/>
      </w:tblGrid>
      <w:tr w:rsidR="00483D59" w:rsidRPr="006B4820" w:rsidTr="000C18A5">
        <w:trPr>
          <w:trHeight w:val="227"/>
        </w:trPr>
        <w:tc>
          <w:tcPr>
            <w:tcW w:w="5000" w:type="pct"/>
            <w:gridSpan w:val="3"/>
            <w:shd w:val="clear" w:color="auto" w:fill="A8D08D"/>
            <w:vAlign w:val="center"/>
          </w:tcPr>
          <w:p w:rsidR="00483D59" w:rsidRPr="006B4820" w:rsidRDefault="00483D59" w:rsidP="00EC2035">
            <w:pPr>
              <w:jc w:val="center"/>
              <w:rPr>
                <w:rFonts w:cs="Times New Roman"/>
                <w:b/>
                <w:color w:val="000000" w:themeColor="text1"/>
              </w:rPr>
            </w:pPr>
            <w:r w:rsidRPr="006B4820">
              <w:rPr>
                <w:rFonts w:cs="Times New Roman"/>
                <w:color w:val="000000" w:themeColor="text1"/>
                <w:sz w:val="22"/>
              </w:rPr>
              <w:lastRenderedPageBreak/>
              <w:br w:type="page"/>
            </w:r>
            <w:r w:rsidRPr="006B4820">
              <w:rPr>
                <w:rFonts w:cs="Times New Roman"/>
                <w:b/>
                <w:color w:val="000000" w:themeColor="text1"/>
                <w:sz w:val="20"/>
              </w:rPr>
              <w:t>Fırsatlar</w:t>
            </w:r>
          </w:p>
        </w:tc>
      </w:tr>
      <w:tr w:rsidR="00483D59" w:rsidRPr="006B4820" w:rsidTr="000C18A5">
        <w:trPr>
          <w:trHeight w:val="181"/>
        </w:trPr>
        <w:tc>
          <w:tcPr>
            <w:tcW w:w="1681" w:type="pct"/>
            <w:shd w:val="clear" w:color="auto" w:fill="C5E0B3"/>
            <w:vAlign w:val="center"/>
          </w:tcPr>
          <w:p w:rsidR="00483D59" w:rsidRPr="006B4820" w:rsidRDefault="00483D59" w:rsidP="00EC2035">
            <w:pPr>
              <w:pStyle w:val="ListeParagraf"/>
              <w:ind w:left="0"/>
              <w:jc w:val="left"/>
              <w:rPr>
                <w:rFonts w:cs="Times New Roman"/>
                <w:b/>
                <w:color w:val="000000" w:themeColor="text1"/>
                <w:sz w:val="18"/>
                <w:highlight w:val="green"/>
              </w:rPr>
            </w:pPr>
            <w:r w:rsidRPr="006B4820">
              <w:rPr>
                <w:rFonts w:cs="Times New Roman"/>
                <w:b/>
                <w:color w:val="000000" w:themeColor="text1"/>
                <w:sz w:val="18"/>
                <w:szCs w:val="16"/>
              </w:rPr>
              <w:t>Eğitim ve Öğretime Erişim</w:t>
            </w:r>
          </w:p>
        </w:tc>
        <w:tc>
          <w:tcPr>
            <w:tcW w:w="1662" w:type="pct"/>
            <w:shd w:val="clear" w:color="auto" w:fill="C5E0B3"/>
            <w:vAlign w:val="center"/>
          </w:tcPr>
          <w:p w:rsidR="00483D59" w:rsidRPr="006B4820" w:rsidRDefault="00483D59" w:rsidP="00EC2035">
            <w:pPr>
              <w:pStyle w:val="ListeParagraf"/>
              <w:ind w:left="0"/>
              <w:jc w:val="left"/>
              <w:rPr>
                <w:rFonts w:cs="Times New Roman"/>
                <w:b/>
                <w:color w:val="000000" w:themeColor="text1"/>
                <w:sz w:val="18"/>
                <w:szCs w:val="16"/>
              </w:rPr>
            </w:pPr>
            <w:r w:rsidRPr="006B4820">
              <w:rPr>
                <w:rFonts w:cs="Times New Roman"/>
                <w:b/>
                <w:color w:val="000000" w:themeColor="text1"/>
                <w:sz w:val="18"/>
                <w:szCs w:val="16"/>
              </w:rPr>
              <w:t>Eğitim ve Öğretimde Kalite</w:t>
            </w:r>
          </w:p>
        </w:tc>
        <w:tc>
          <w:tcPr>
            <w:tcW w:w="1657" w:type="pct"/>
            <w:shd w:val="clear" w:color="auto" w:fill="C5E0B3"/>
            <w:vAlign w:val="center"/>
          </w:tcPr>
          <w:p w:rsidR="00483D59" w:rsidRPr="006B4820" w:rsidRDefault="00483D59" w:rsidP="00EC2035">
            <w:pPr>
              <w:pStyle w:val="ListeParagraf"/>
              <w:ind w:left="0"/>
              <w:jc w:val="left"/>
              <w:rPr>
                <w:rFonts w:cs="Times New Roman"/>
                <w:b/>
                <w:color w:val="000000" w:themeColor="text1"/>
                <w:sz w:val="18"/>
                <w:szCs w:val="16"/>
              </w:rPr>
            </w:pPr>
            <w:r w:rsidRPr="006B4820">
              <w:rPr>
                <w:rFonts w:cs="Times New Roman"/>
                <w:b/>
                <w:color w:val="000000" w:themeColor="text1"/>
                <w:sz w:val="18"/>
                <w:szCs w:val="16"/>
              </w:rPr>
              <w:t>Kurumsal Kapasite</w:t>
            </w:r>
          </w:p>
        </w:tc>
      </w:tr>
      <w:tr w:rsidR="00483D59" w:rsidRPr="006B4820" w:rsidTr="000C18A5">
        <w:tc>
          <w:tcPr>
            <w:tcW w:w="1681" w:type="pct"/>
          </w:tcPr>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Sinema, tiyatro gibi kültürel faaliyetlere katılım ve ulaşımın kolay olması</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Teknolojik gelişmelerin takip edilerek okulda uygulanması</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Velilerin sosyo ekonomik düzeylerinin iyi olması</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Okulun kullanım alanlarının yeterli olması ve sınıfa bağlı kalmadan bu alanların kullanılması</w:t>
            </w:r>
          </w:p>
          <w:p w:rsidR="00483D59" w:rsidRPr="006B4820" w:rsidRDefault="00483D59" w:rsidP="00EC2035">
            <w:pPr>
              <w:spacing w:line="240" w:lineRule="auto"/>
              <w:ind w:left="720"/>
              <w:jc w:val="left"/>
              <w:rPr>
                <w:rFonts w:cs="Times New Roman"/>
                <w:color w:val="000000" w:themeColor="text1"/>
                <w:sz w:val="16"/>
                <w:szCs w:val="16"/>
              </w:rPr>
            </w:pPr>
          </w:p>
        </w:tc>
        <w:tc>
          <w:tcPr>
            <w:tcW w:w="1662" w:type="pct"/>
          </w:tcPr>
          <w:p w:rsidR="00483D59" w:rsidRPr="00E24125" w:rsidRDefault="00483D59" w:rsidP="007A1F89">
            <w:pPr>
              <w:numPr>
                <w:ilvl w:val="0"/>
                <w:numId w:val="12"/>
              </w:numPr>
              <w:spacing w:line="240" w:lineRule="auto"/>
              <w:jc w:val="left"/>
              <w:rPr>
                <w:rFonts w:cs="Times New Roman"/>
                <w:color w:val="000000" w:themeColor="text1"/>
                <w:sz w:val="40"/>
              </w:rPr>
            </w:pPr>
            <w:r w:rsidRPr="00E24125">
              <w:rPr>
                <w:rFonts w:cs="Times New Roman"/>
                <w:color w:val="000000" w:themeColor="text1"/>
                <w:szCs w:val="16"/>
              </w:rPr>
              <w:t>Eğitim bilimleri alanında çok sayıda araştırma yapılması</w:t>
            </w:r>
            <w:r w:rsidRPr="00E24125">
              <w:rPr>
                <w:rFonts w:cs="Times New Roman"/>
                <w:color w:val="000000" w:themeColor="text1"/>
                <w:sz w:val="40"/>
              </w:rPr>
              <w:t xml:space="preserve"> </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Üniversitelerden ve liselerden stajyer öğrenci gelmesi</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Üniversitelerle işbirliği yapılması</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Yapılan etkinliklerin paylaşılması</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Fikir alışverişinin sağlanması</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İdareci</w:t>
            </w:r>
            <w:r w:rsidR="00BE6792">
              <w:rPr>
                <w:rFonts w:cs="Times New Roman"/>
                <w:color w:val="000000" w:themeColor="text1"/>
              </w:rPr>
              <w:t>lerin alan bilgisine sahip olması</w:t>
            </w:r>
          </w:p>
          <w:p w:rsidR="00483D59" w:rsidRPr="006B4820" w:rsidRDefault="00BE6792" w:rsidP="007A1F89">
            <w:pPr>
              <w:numPr>
                <w:ilvl w:val="0"/>
                <w:numId w:val="12"/>
              </w:numPr>
              <w:spacing w:line="240" w:lineRule="auto"/>
              <w:jc w:val="left"/>
              <w:rPr>
                <w:rFonts w:cs="Times New Roman"/>
                <w:color w:val="000000" w:themeColor="text1"/>
              </w:rPr>
            </w:pPr>
            <w:r>
              <w:rPr>
                <w:rFonts w:cs="Times New Roman"/>
                <w:color w:val="000000" w:themeColor="text1"/>
              </w:rPr>
              <w:t>Okulda kullanılacak malzemelerin yeterli miktarda olması</w:t>
            </w:r>
          </w:p>
          <w:p w:rsidR="00483D59" w:rsidRDefault="00483D59" w:rsidP="00EC2035">
            <w:pPr>
              <w:pStyle w:val="ListeParagraf"/>
              <w:spacing w:line="259" w:lineRule="auto"/>
              <w:ind w:left="323"/>
              <w:rPr>
                <w:rFonts w:cs="Times New Roman"/>
                <w:color w:val="000000" w:themeColor="text1"/>
                <w:sz w:val="16"/>
                <w:szCs w:val="16"/>
              </w:rPr>
            </w:pPr>
          </w:p>
          <w:p w:rsidR="009C4B2C" w:rsidRDefault="009C4B2C" w:rsidP="00EC2035">
            <w:pPr>
              <w:pStyle w:val="ListeParagraf"/>
              <w:spacing w:line="259" w:lineRule="auto"/>
              <w:ind w:left="323"/>
              <w:rPr>
                <w:rFonts w:cs="Times New Roman"/>
                <w:color w:val="000000" w:themeColor="text1"/>
                <w:sz w:val="16"/>
                <w:szCs w:val="16"/>
              </w:rPr>
            </w:pPr>
          </w:p>
          <w:p w:rsidR="009C4B2C" w:rsidRDefault="009C4B2C" w:rsidP="00EC2035">
            <w:pPr>
              <w:pStyle w:val="ListeParagraf"/>
              <w:spacing w:line="259" w:lineRule="auto"/>
              <w:ind w:left="323"/>
              <w:rPr>
                <w:rFonts w:cs="Times New Roman"/>
                <w:color w:val="000000" w:themeColor="text1"/>
                <w:sz w:val="16"/>
                <w:szCs w:val="16"/>
              </w:rPr>
            </w:pPr>
          </w:p>
          <w:p w:rsidR="009C4B2C" w:rsidRPr="006B4820" w:rsidRDefault="009C4B2C" w:rsidP="00EC2035">
            <w:pPr>
              <w:pStyle w:val="ListeParagraf"/>
              <w:spacing w:line="259" w:lineRule="auto"/>
              <w:ind w:left="323"/>
              <w:rPr>
                <w:rFonts w:cs="Times New Roman"/>
                <w:color w:val="000000" w:themeColor="text1"/>
                <w:sz w:val="16"/>
                <w:szCs w:val="16"/>
              </w:rPr>
            </w:pPr>
          </w:p>
        </w:tc>
        <w:tc>
          <w:tcPr>
            <w:tcW w:w="1657" w:type="pct"/>
          </w:tcPr>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Okulun fiziki yapısının geniş olması</w:t>
            </w:r>
          </w:p>
          <w:p w:rsidR="00483D59" w:rsidRPr="006B4820" w:rsidRDefault="00BE6792" w:rsidP="007A1F89">
            <w:pPr>
              <w:numPr>
                <w:ilvl w:val="0"/>
                <w:numId w:val="12"/>
              </w:numPr>
              <w:spacing w:line="240" w:lineRule="auto"/>
              <w:jc w:val="left"/>
              <w:rPr>
                <w:rFonts w:cs="Times New Roman"/>
                <w:color w:val="000000" w:themeColor="text1"/>
              </w:rPr>
            </w:pPr>
            <w:r>
              <w:rPr>
                <w:rFonts w:cs="Times New Roman"/>
                <w:color w:val="000000" w:themeColor="text1"/>
              </w:rPr>
              <w:t>Motivasyon artırıcı etkinliklerin düzenlenmesi</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Öğretmenlerin hizmet içi eğitim faaliyetlerinin desteklenmesi</w:t>
            </w:r>
          </w:p>
          <w:p w:rsidR="00483D59" w:rsidRDefault="00483D59" w:rsidP="00EC2035">
            <w:pPr>
              <w:spacing w:line="240" w:lineRule="auto"/>
              <w:ind w:left="720"/>
              <w:jc w:val="left"/>
              <w:rPr>
                <w:rFonts w:cs="Times New Roman"/>
                <w:color w:val="000000" w:themeColor="text1"/>
                <w:sz w:val="16"/>
                <w:szCs w:val="16"/>
              </w:rPr>
            </w:pPr>
          </w:p>
          <w:p w:rsidR="009C4B2C" w:rsidRDefault="009C4B2C" w:rsidP="00EC2035">
            <w:pPr>
              <w:spacing w:line="240" w:lineRule="auto"/>
              <w:ind w:left="720"/>
              <w:jc w:val="left"/>
              <w:rPr>
                <w:rFonts w:cs="Times New Roman"/>
                <w:color w:val="000000" w:themeColor="text1"/>
                <w:sz w:val="16"/>
                <w:szCs w:val="16"/>
              </w:rPr>
            </w:pPr>
          </w:p>
          <w:p w:rsidR="009C4B2C" w:rsidRPr="006B4820" w:rsidRDefault="009C4B2C" w:rsidP="00EC2035">
            <w:pPr>
              <w:spacing w:line="240" w:lineRule="auto"/>
              <w:ind w:left="720"/>
              <w:jc w:val="left"/>
              <w:rPr>
                <w:rFonts w:cs="Times New Roman"/>
                <w:color w:val="000000" w:themeColor="text1"/>
                <w:sz w:val="16"/>
                <w:szCs w:val="16"/>
              </w:rPr>
            </w:pPr>
          </w:p>
        </w:tc>
      </w:tr>
      <w:tr w:rsidR="00483D59" w:rsidRPr="006B4820" w:rsidTr="000C18A5">
        <w:trPr>
          <w:trHeight w:val="170"/>
        </w:trPr>
        <w:tc>
          <w:tcPr>
            <w:tcW w:w="5000" w:type="pct"/>
            <w:gridSpan w:val="3"/>
            <w:shd w:val="clear" w:color="auto" w:fill="A8D08D"/>
            <w:vAlign w:val="center"/>
          </w:tcPr>
          <w:p w:rsidR="00483D59" w:rsidRPr="006B4820" w:rsidRDefault="00483D59" w:rsidP="00EC2035">
            <w:pPr>
              <w:jc w:val="center"/>
              <w:rPr>
                <w:rFonts w:cs="Times New Roman"/>
                <w:b/>
                <w:color w:val="000000" w:themeColor="text1"/>
              </w:rPr>
            </w:pPr>
            <w:r w:rsidRPr="006B4820">
              <w:rPr>
                <w:rFonts w:cs="Times New Roman"/>
                <w:b/>
                <w:color w:val="000000" w:themeColor="text1"/>
                <w:sz w:val="20"/>
              </w:rPr>
              <w:t>Tehditler</w:t>
            </w:r>
          </w:p>
        </w:tc>
      </w:tr>
      <w:tr w:rsidR="00483D59" w:rsidRPr="006B4820" w:rsidTr="000C18A5">
        <w:trPr>
          <w:trHeight w:val="183"/>
        </w:trPr>
        <w:tc>
          <w:tcPr>
            <w:tcW w:w="1681" w:type="pct"/>
            <w:shd w:val="clear" w:color="auto" w:fill="C5E0B3"/>
            <w:vAlign w:val="center"/>
          </w:tcPr>
          <w:p w:rsidR="00483D59" w:rsidRPr="006B4820" w:rsidRDefault="00483D59" w:rsidP="00EC2035">
            <w:pPr>
              <w:pStyle w:val="ListeParagraf"/>
              <w:ind w:left="0"/>
              <w:jc w:val="left"/>
              <w:rPr>
                <w:rFonts w:cs="Times New Roman"/>
                <w:b/>
                <w:color w:val="000000" w:themeColor="text1"/>
                <w:sz w:val="18"/>
                <w:highlight w:val="green"/>
              </w:rPr>
            </w:pPr>
            <w:r w:rsidRPr="006B4820">
              <w:rPr>
                <w:rFonts w:cs="Times New Roman"/>
                <w:b/>
                <w:color w:val="000000" w:themeColor="text1"/>
                <w:sz w:val="18"/>
                <w:szCs w:val="16"/>
              </w:rPr>
              <w:t>Eğitim ve Öğretime Erişim</w:t>
            </w:r>
          </w:p>
        </w:tc>
        <w:tc>
          <w:tcPr>
            <w:tcW w:w="1662" w:type="pct"/>
            <w:shd w:val="clear" w:color="auto" w:fill="C5E0B3"/>
            <w:vAlign w:val="center"/>
          </w:tcPr>
          <w:p w:rsidR="00483D59" w:rsidRPr="006B4820" w:rsidRDefault="00483D59" w:rsidP="00EC2035">
            <w:pPr>
              <w:pStyle w:val="ListeParagraf"/>
              <w:ind w:left="0"/>
              <w:jc w:val="left"/>
              <w:rPr>
                <w:rFonts w:cs="Times New Roman"/>
                <w:b/>
                <w:color w:val="000000" w:themeColor="text1"/>
                <w:sz w:val="18"/>
                <w:szCs w:val="16"/>
              </w:rPr>
            </w:pPr>
            <w:r w:rsidRPr="006B4820">
              <w:rPr>
                <w:rFonts w:cs="Times New Roman"/>
                <w:b/>
                <w:color w:val="000000" w:themeColor="text1"/>
                <w:sz w:val="18"/>
                <w:szCs w:val="16"/>
              </w:rPr>
              <w:t>Eğitim ve Öğretimde Kalite</w:t>
            </w:r>
          </w:p>
        </w:tc>
        <w:tc>
          <w:tcPr>
            <w:tcW w:w="1657" w:type="pct"/>
            <w:shd w:val="clear" w:color="auto" w:fill="C5E0B3"/>
            <w:vAlign w:val="center"/>
          </w:tcPr>
          <w:p w:rsidR="00483D59" w:rsidRPr="006B4820" w:rsidRDefault="00483D59" w:rsidP="00EC2035">
            <w:pPr>
              <w:pStyle w:val="ListeParagraf"/>
              <w:ind w:left="0"/>
              <w:jc w:val="left"/>
              <w:rPr>
                <w:rFonts w:cs="Times New Roman"/>
                <w:b/>
                <w:color w:val="000000" w:themeColor="text1"/>
                <w:sz w:val="18"/>
                <w:szCs w:val="16"/>
              </w:rPr>
            </w:pPr>
            <w:r w:rsidRPr="006B4820">
              <w:rPr>
                <w:rFonts w:cs="Times New Roman"/>
                <w:b/>
                <w:color w:val="000000" w:themeColor="text1"/>
                <w:sz w:val="18"/>
                <w:szCs w:val="16"/>
              </w:rPr>
              <w:t>Kurumsal Kapasite</w:t>
            </w:r>
          </w:p>
        </w:tc>
      </w:tr>
      <w:tr w:rsidR="00483D59" w:rsidRPr="006B4820" w:rsidTr="000C18A5">
        <w:tc>
          <w:tcPr>
            <w:tcW w:w="1681" w:type="pct"/>
          </w:tcPr>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Üniversitelerin sürekli anket için gelmeleri</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Servis araç girişiyle yaya girişinin aynı olması</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Tüm personelin iş yoğunluğu nedeniyle birbiriyle görüşememeleri</w:t>
            </w:r>
          </w:p>
          <w:p w:rsidR="00483D59" w:rsidRPr="006B4820" w:rsidRDefault="00483D59" w:rsidP="00EC2035">
            <w:pPr>
              <w:spacing w:line="240" w:lineRule="auto"/>
              <w:ind w:left="720"/>
              <w:jc w:val="left"/>
              <w:rPr>
                <w:rFonts w:cs="Times New Roman"/>
                <w:color w:val="000000" w:themeColor="text1"/>
                <w:sz w:val="16"/>
                <w:szCs w:val="16"/>
              </w:rPr>
            </w:pPr>
          </w:p>
        </w:tc>
        <w:tc>
          <w:tcPr>
            <w:tcW w:w="1662" w:type="pct"/>
          </w:tcPr>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Öğretmen atamalarının eğitim öğretim yılı içinde de devam etmesi</w:t>
            </w:r>
          </w:p>
          <w:p w:rsidR="00483D59" w:rsidRPr="001F7D78"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 xml:space="preserve">Velilerin beklenti ve isteklerinin fazla olması ve özel ilgi </w:t>
            </w:r>
            <w:r w:rsidRPr="001F7D78">
              <w:rPr>
                <w:rFonts w:cs="Times New Roman"/>
                <w:color w:val="000000" w:themeColor="text1"/>
              </w:rPr>
              <w:t>beklemeleri</w:t>
            </w:r>
          </w:p>
          <w:p w:rsidR="00483D59" w:rsidRPr="001F7D78" w:rsidRDefault="00483D59" w:rsidP="007A1F89">
            <w:pPr>
              <w:numPr>
                <w:ilvl w:val="0"/>
                <w:numId w:val="12"/>
              </w:numPr>
              <w:spacing w:line="240" w:lineRule="auto"/>
              <w:jc w:val="left"/>
              <w:rPr>
                <w:rFonts w:cs="Times New Roman"/>
                <w:color w:val="000000" w:themeColor="text1"/>
              </w:rPr>
            </w:pPr>
            <w:r w:rsidRPr="001F7D78">
              <w:rPr>
                <w:rFonts w:cs="Times New Roman"/>
                <w:color w:val="000000" w:themeColor="text1"/>
              </w:rPr>
              <w:t>İdarecilerin bazı velilere imtiyaz tanımaları</w:t>
            </w:r>
          </w:p>
          <w:p w:rsidR="00483D59" w:rsidRPr="006B4820" w:rsidRDefault="00483D59" w:rsidP="007A1F89">
            <w:pPr>
              <w:numPr>
                <w:ilvl w:val="0"/>
                <w:numId w:val="12"/>
              </w:numPr>
              <w:spacing w:line="240" w:lineRule="auto"/>
              <w:jc w:val="left"/>
              <w:rPr>
                <w:rFonts w:cs="Times New Roman"/>
                <w:color w:val="000000" w:themeColor="text1"/>
              </w:rPr>
            </w:pPr>
            <w:r w:rsidRPr="001F7D78">
              <w:rPr>
                <w:rFonts w:cs="Times New Roman"/>
                <w:color w:val="000000" w:themeColor="text1"/>
              </w:rPr>
              <w:t>Stajyerlerin</w:t>
            </w:r>
            <w:r w:rsidRPr="006B4820">
              <w:rPr>
                <w:rFonts w:cs="Times New Roman"/>
                <w:color w:val="000000" w:themeColor="text1"/>
              </w:rPr>
              <w:t xml:space="preserve"> çocuklara uygun şekilde davranmama ihtimali</w:t>
            </w:r>
          </w:p>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Yönetmelik gereği olarak aralıksız çalışılması, personelin yeterince dinlenememesi</w:t>
            </w:r>
          </w:p>
          <w:p w:rsidR="00483D59" w:rsidRPr="006B4820" w:rsidRDefault="00483D59" w:rsidP="00EC2035">
            <w:pPr>
              <w:pStyle w:val="ListeParagraf"/>
              <w:spacing w:line="259" w:lineRule="auto"/>
              <w:ind w:left="323"/>
              <w:rPr>
                <w:rFonts w:cs="Times New Roman"/>
                <w:color w:val="000000" w:themeColor="text1"/>
                <w:sz w:val="16"/>
                <w:szCs w:val="16"/>
              </w:rPr>
            </w:pPr>
          </w:p>
          <w:p w:rsidR="00483D59" w:rsidRPr="006B4820" w:rsidRDefault="00483D59" w:rsidP="00EC2035">
            <w:pPr>
              <w:pStyle w:val="ListeParagraf"/>
              <w:spacing w:line="259" w:lineRule="auto"/>
              <w:ind w:left="323"/>
              <w:rPr>
                <w:rFonts w:cs="Times New Roman"/>
                <w:color w:val="000000" w:themeColor="text1"/>
                <w:sz w:val="16"/>
                <w:szCs w:val="16"/>
              </w:rPr>
            </w:pPr>
          </w:p>
        </w:tc>
        <w:tc>
          <w:tcPr>
            <w:tcW w:w="1657" w:type="pct"/>
          </w:tcPr>
          <w:p w:rsidR="00483D59" w:rsidRPr="006B4820"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Okulun bulunduğu çevre tarafından korunmaması</w:t>
            </w:r>
          </w:p>
          <w:p w:rsidR="00644A40" w:rsidRPr="006B4820" w:rsidRDefault="00644A40" w:rsidP="007A1F89">
            <w:pPr>
              <w:numPr>
                <w:ilvl w:val="0"/>
                <w:numId w:val="12"/>
              </w:numPr>
              <w:spacing w:line="240" w:lineRule="auto"/>
              <w:jc w:val="left"/>
              <w:rPr>
                <w:rFonts w:cs="Times New Roman"/>
                <w:color w:val="000000" w:themeColor="text1"/>
              </w:rPr>
            </w:pPr>
            <w:r>
              <w:rPr>
                <w:rFonts w:cs="Times New Roman"/>
                <w:color w:val="000000" w:themeColor="text1"/>
              </w:rPr>
              <w:t>Öğrenci mevcudunun ve talebin fazla olması</w:t>
            </w:r>
          </w:p>
          <w:p w:rsidR="00483D59" w:rsidRDefault="00483D59" w:rsidP="007A1F89">
            <w:pPr>
              <w:numPr>
                <w:ilvl w:val="0"/>
                <w:numId w:val="12"/>
              </w:numPr>
              <w:spacing w:line="240" w:lineRule="auto"/>
              <w:jc w:val="left"/>
              <w:rPr>
                <w:rFonts w:cs="Times New Roman"/>
                <w:color w:val="000000" w:themeColor="text1"/>
              </w:rPr>
            </w:pPr>
            <w:r w:rsidRPr="006B4820">
              <w:rPr>
                <w:rFonts w:cs="Times New Roman"/>
                <w:color w:val="000000" w:themeColor="text1"/>
              </w:rPr>
              <w:t>Çocuk sayısının sınıf kapasitesine göre fazla olması</w:t>
            </w:r>
          </w:p>
          <w:p w:rsidR="00E24125" w:rsidRDefault="00E24125" w:rsidP="007A1F89">
            <w:pPr>
              <w:numPr>
                <w:ilvl w:val="0"/>
                <w:numId w:val="12"/>
              </w:numPr>
              <w:spacing w:line="240" w:lineRule="auto"/>
              <w:jc w:val="left"/>
              <w:rPr>
                <w:rFonts w:cs="Times New Roman"/>
                <w:color w:val="000000" w:themeColor="text1"/>
              </w:rPr>
            </w:pPr>
            <w:r>
              <w:rPr>
                <w:rFonts w:cs="Times New Roman"/>
                <w:color w:val="000000" w:themeColor="text1"/>
              </w:rPr>
              <w:t>Velilerin okul giriş ve çıkış saatlerinde bina giriş kapısında uzun süre beklemeleri</w:t>
            </w:r>
          </w:p>
          <w:p w:rsidR="00E24125" w:rsidRPr="006B4820" w:rsidRDefault="00E24125" w:rsidP="007A1F89">
            <w:pPr>
              <w:numPr>
                <w:ilvl w:val="0"/>
                <w:numId w:val="12"/>
              </w:numPr>
              <w:spacing w:line="240" w:lineRule="auto"/>
              <w:jc w:val="left"/>
              <w:rPr>
                <w:rFonts w:cs="Times New Roman"/>
                <w:color w:val="000000" w:themeColor="text1"/>
              </w:rPr>
            </w:pPr>
            <w:r>
              <w:rPr>
                <w:rFonts w:cs="Times New Roman"/>
                <w:color w:val="000000" w:themeColor="text1"/>
              </w:rPr>
              <w:t>Yağmur suyunun arka bahçeye birikmesi</w:t>
            </w:r>
          </w:p>
          <w:p w:rsidR="00483D59" w:rsidRPr="006B4820" w:rsidRDefault="00483D59" w:rsidP="00644A40">
            <w:pPr>
              <w:spacing w:line="240" w:lineRule="auto"/>
              <w:ind w:left="360"/>
              <w:jc w:val="left"/>
              <w:rPr>
                <w:rFonts w:cs="Times New Roman"/>
                <w:color w:val="000000" w:themeColor="text1"/>
                <w:sz w:val="16"/>
                <w:szCs w:val="16"/>
              </w:rPr>
            </w:pPr>
          </w:p>
        </w:tc>
      </w:tr>
    </w:tbl>
    <w:p w:rsidR="00483D59" w:rsidRPr="00FC285A" w:rsidRDefault="00FC285A" w:rsidP="00FC285A">
      <w:pPr>
        <w:jc w:val="left"/>
        <w:rPr>
          <w:rFonts w:cs="Times New Roman"/>
          <w:color w:val="000000" w:themeColor="text1"/>
        </w:rPr>
        <w:sectPr w:rsidR="00483D59" w:rsidRPr="00FC285A" w:rsidSect="00DF2104">
          <w:pgSz w:w="11906" w:h="16838"/>
          <w:pgMar w:top="1134" w:right="1418" w:bottom="1134" w:left="1418" w:header="422" w:footer="709" w:gutter="0"/>
          <w:cols w:space="708"/>
          <w:docGrid w:linePitch="360"/>
        </w:sectPr>
      </w:pPr>
      <w:r w:rsidRPr="00FC285A">
        <w:rPr>
          <w:rFonts w:cs="Times New Roman"/>
          <w:color w:val="000000" w:themeColor="text1"/>
        </w:rPr>
        <w:t xml:space="preserve">Tablo </w:t>
      </w:r>
      <w:r w:rsidR="0043062D">
        <w:rPr>
          <w:rFonts w:cs="Times New Roman"/>
          <w:color w:val="000000" w:themeColor="text1"/>
        </w:rPr>
        <w:t>16: 2014</w:t>
      </w:r>
      <w:r w:rsidRPr="00FC285A">
        <w:rPr>
          <w:rFonts w:cs="Times New Roman"/>
          <w:color w:val="000000" w:themeColor="text1"/>
        </w:rPr>
        <w:t xml:space="preserve"> </w:t>
      </w:r>
      <w:proofErr w:type="spellStart"/>
      <w:r w:rsidRPr="00FC285A">
        <w:rPr>
          <w:rFonts w:cs="Times New Roman"/>
          <w:color w:val="000000" w:themeColor="text1"/>
        </w:rPr>
        <w:t>Swot</w:t>
      </w:r>
      <w:proofErr w:type="spellEnd"/>
      <w:r w:rsidRPr="00FC285A">
        <w:rPr>
          <w:rFonts w:cs="Times New Roman"/>
          <w:color w:val="000000" w:themeColor="text1"/>
        </w:rPr>
        <w:t xml:space="preserve"> Analizi </w:t>
      </w:r>
    </w:p>
    <w:p w:rsidR="000D18D4" w:rsidRPr="009C4B2C" w:rsidRDefault="00472153" w:rsidP="00EC2035">
      <w:pPr>
        <w:jc w:val="center"/>
        <w:rPr>
          <w:rFonts w:cs="Times New Roman"/>
          <w:b/>
          <w:color w:val="000000" w:themeColor="text1"/>
          <w:sz w:val="44"/>
          <w:szCs w:val="44"/>
        </w:rPr>
      </w:pPr>
      <w:r w:rsidRPr="009C4B2C">
        <w:rPr>
          <w:rFonts w:cs="Times New Roman"/>
          <w:b/>
          <w:color w:val="000000" w:themeColor="text1"/>
          <w:sz w:val="44"/>
          <w:szCs w:val="44"/>
        </w:rPr>
        <w:lastRenderedPageBreak/>
        <w:t xml:space="preserve">Eğitim ve Öğretimde </w:t>
      </w:r>
      <w:r w:rsidR="000D18D4" w:rsidRPr="009C4B2C">
        <w:rPr>
          <w:rFonts w:cs="Times New Roman"/>
          <w:b/>
          <w:color w:val="000000" w:themeColor="text1"/>
          <w:sz w:val="44"/>
          <w:szCs w:val="44"/>
        </w:rPr>
        <w:t>Gelişim ve Sorun Alanları</w:t>
      </w:r>
    </w:p>
    <w:p w:rsidR="000D18D4" w:rsidRPr="006B4820" w:rsidRDefault="00E91366" w:rsidP="00EC2035">
      <w:pPr>
        <w:ind w:firstLine="708"/>
        <w:rPr>
          <w:rFonts w:cs="Times New Roman"/>
          <w:color w:val="000000" w:themeColor="text1"/>
        </w:rPr>
      </w:pPr>
      <w:r>
        <w:rPr>
          <w:rFonts w:cs="Times New Roman"/>
          <w:color w:val="000000" w:themeColor="text1"/>
        </w:rPr>
        <w:t>Sevgi Anaokulu sorun/gelişim alanları;</w:t>
      </w:r>
      <w:r w:rsidR="000D18D4" w:rsidRPr="006B4820">
        <w:rPr>
          <w:rFonts w:cs="Times New Roman"/>
          <w:color w:val="000000" w:themeColor="text1"/>
        </w:rPr>
        <w:t xml:space="preserve"> paydaş analizleri, GZFT analizi ve üst politika belgeleri incelenerek stratejik planlamada yer alacak hizmetlere ilişkin stratejik alanları 3 tema (Eğitime Erişimin Artırılması, Eğitimde Kalitenin Artırılması, Kurumsal Kapasitenin Geliştirilmesi) başlığında gruplandırılmıştır. Temalar altında yer alan stratejik amaç ve hedefler oluşturulurken "</w:t>
      </w:r>
      <w:r w:rsidR="00823272">
        <w:rPr>
          <w:rFonts w:cs="Times New Roman"/>
          <w:color w:val="000000" w:themeColor="text1"/>
        </w:rPr>
        <w:t>çözüm odaklı</w:t>
      </w:r>
      <w:r w:rsidR="000B69B5" w:rsidRPr="006B4820">
        <w:rPr>
          <w:rFonts w:cs="Times New Roman"/>
          <w:color w:val="000000" w:themeColor="text1"/>
        </w:rPr>
        <w:t xml:space="preserve">" yaklaşım tercih edilmiştir. </w:t>
      </w:r>
      <w:r w:rsidR="000D18D4" w:rsidRPr="006B4820">
        <w:rPr>
          <w:rFonts w:cs="Times New Roman"/>
          <w:color w:val="000000" w:themeColor="text1"/>
        </w:rPr>
        <w:t>Stratejik konular stratejik amaç ve hedefler belirlenmiştir.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483D59" w:rsidRPr="006B4820" w:rsidTr="000C18A5">
        <w:trPr>
          <w:trHeight w:val="448"/>
        </w:trPr>
        <w:tc>
          <w:tcPr>
            <w:tcW w:w="1666" w:type="pct"/>
            <w:shd w:val="clear" w:color="auto" w:fill="A8D08D"/>
            <w:vAlign w:val="center"/>
          </w:tcPr>
          <w:p w:rsidR="00483D59" w:rsidRPr="00EC0261" w:rsidRDefault="00483D59" w:rsidP="00EC2035">
            <w:pPr>
              <w:jc w:val="left"/>
              <w:rPr>
                <w:rFonts w:cs="Times New Roman"/>
                <w:b/>
                <w:color w:val="000000" w:themeColor="text1"/>
                <w:sz w:val="20"/>
              </w:rPr>
            </w:pPr>
            <w:r w:rsidRPr="00EC0261">
              <w:rPr>
                <w:rFonts w:cs="Times New Roman"/>
                <w:b/>
                <w:color w:val="000000" w:themeColor="text1"/>
                <w:sz w:val="20"/>
              </w:rPr>
              <w:t>Eğitim ve Öğretime Erişim</w:t>
            </w:r>
          </w:p>
        </w:tc>
        <w:tc>
          <w:tcPr>
            <w:tcW w:w="1667" w:type="pct"/>
            <w:shd w:val="clear" w:color="auto" w:fill="A8D08D"/>
            <w:vAlign w:val="center"/>
          </w:tcPr>
          <w:p w:rsidR="00483D59" w:rsidRPr="00EC0261" w:rsidRDefault="00483D59" w:rsidP="00EC2035">
            <w:pPr>
              <w:jc w:val="left"/>
              <w:rPr>
                <w:rFonts w:cs="Times New Roman"/>
                <w:b/>
                <w:color w:val="000000" w:themeColor="text1"/>
                <w:sz w:val="20"/>
              </w:rPr>
            </w:pPr>
            <w:r w:rsidRPr="00EC0261">
              <w:rPr>
                <w:rFonts w:cs="Times New Roman"/>
                <w:b/>
                <w:color w:val="000000" w:themeColor="text1"/>
                <w:sz w:val="20"/>
              </w:rPr>
              <w:t>Eğitim ve Öğretimde Kalite</w:t>
            </w:r>
          </w:p>
        </w:tc>
        <w:tc>
          <w:tcPr>
            <w:tcW w:w="1667" w:type="pct"/>
            <w:shd w:val="clear" w:color="auto" w:fill="A8D08D"/>
            <w:vAlign w:val="center"/>
          </w:tcPr>
          <w:p w:rsidR="00483D59" w:rsidRPr="00EC0261" w:rsidRDefault="00483D59" w:rsidP="00EC2035">
            <w:pPr>
              <w:jc w:val="left"/>
              <w:rPr>
                <w:rFonts w:cs="Times New Roman"/>
                <w:b/>
                <w:color w:val="000000" w:themeColor="text1"/>
                <w:sz w:val="20"/>
              </w:rPr>
            </w:pPr>
            <w:r w:rsidRPr="00EC0261">
              <w:rPr>
                <w:rFonts w:cs="Times New Roman"/>
                <w:b/>
                <w:color w:val="000000" w:themeColor="text1"/>
                <w:sz w:val="20"/>
              </w:rPr>
              <w:t>Kurumsal Kapasite</w:t>
            </w:r>
          </w:p>
        </w:tc>
      </w:tr>
      <w:tr w:rsidR="00483D59" w:rsidRPr="006B4820" w:rsidTr="000C18A5">
        <w:tc>
          <w:tcPr>
            <w:tcW w:w="1666" w:type="pct"/>
          </w:tcPr>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Üniversitelerin sürekli anket için gelmeleri</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Servis araç girişiyle yaya girişinin aynı olması</w:t>
            </w:r>
          </w:p>
          <w:p w:rsidR="00483D59" w:rsidRPr="0043062D" w:rsidRDefault="00E32D37"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Okul personeli arasındaki iletişim eksikliği</w:t>
            </w:r>
          </w:p>
          <w:p w:rsidR="00483D59" w:rsidRPr="00EC0261" w:rsidRDefault="00483D59" w:rsidP="00EC2035">
            <w:pPr>
              <w:pStyle w:val="ListeParagraf"/>
              <w:ind w:left="284"/>
              <w:jc w:val="left"/>
              <w:rPr>
                <w:rFonts w:cs="Times New Roman"/>
                <w:color w:val="000000" w:themeColor="text1"/>
                <w:sz w:val="20"/>
              </w:rPr>
            </w:pPr>
          </w:p>
        </w:tc>
        <w:tc>
          <w:tcPr>
            <w:tcW w:w="1667" w:type="pct"/>
          </w:tcPr>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Öğretmen atamalarının eğitim öğretim yılı içinde de devam etmesi</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Velilerin beklenti ve isteklerinin fazla olması ve özel ilgi beklemeleri</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Stajyerlerin çoc</w:t>
            </w:r>
            <w:r w:rsidR="00E32D37" w:rsidRPr="0043062D">
              <w:rPr>
                <w:rFonts w:cs="Times New Roman"/>
                <w:color w:val="000000" w:themeColor="text1"/>
                <w:sz w:val="22"/>
              </w:rPr>
              <w:t>uklara uygun şekilde davranmamaları</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Yönetmelik gereği olarak aralıksız çalışılması, personelin yeterince dinlenememesi</w:t>
            </w:r>
          </w:p>
          <w:p w:rsidR="00483D59" w:rsidRPr="00EC0261"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Rehber öğretmenin olmaması</w:t>
            </w:r>
          </w:p>
          <w:p w:rsidR="00E32D37" w:rsidRPr="00117369" w:rsidRDefault="00483D59" w:rsidP="007A1F89">
            <w:pPr>
              <w:numPr>
                <w:ilvl w:val="0"/>
                <w:numId w:val="12"/>
              </w:numPr>
              <w:spacing w:line="240" w:lineRule="auto"/>
              <w:jc w:val="left"/>
              <w:rPr>
                <w:rFonts w:cs="Times New Roman"/>
                <w:color w:val="000000" w:themeColor="text1"/>
                <w:szCs w:val="24"/>
              </w:rPr>
            </w:pPr>
            <w:r w:rsidRPr="00117369">
              <w:rPr>
                <w:rFonts w:cs="Times New Roman"/>
                <w:color w:val="000000" w:themeColor="text1"/>
                <w:sz w:val="22"/>
              </w:rPr>
              <w:t xml:space="preserve">Servis ablalarının öğrencilere olumsuz </w:t>
            </w:r>
            <w:r w:rsidRPr="00117369">
              <w:rPr>
                <w:rFonts w:cs="Times New Roman"/>
                <w:color w:val="000000" w:themeColor="text1"/>
                <w:sz w:val="22"/>
                <w:szCs w:val="24"/>
              </w:rPr>
              <w:t>tutumu</w:t>
            </w:r>
          </w:p>
          <w:p w:rsidR="00E32D37" w:rsidRPr="00117369" w:rsidRDefault="00E32D37" w:rsidP="007A1F89">
            <w:pPr>
              <w:numPr>
                <w:ilvl w:val="0"/>
                <w:numId w:val="12"/>
              </w:numPr>
              <w:spacing w:line="240" w:lineRule="auto"/>
              <w:jc w:val="left"/>
              <w:rPr>
                <w:rFonts w:cs="Times New Roman"/>
                <w:color w:val="000000" w:themeColor="text1"/>
                <w:szCs w:val="24"/>
              </w:rPr>
            </w:pPr>
            <w:r w:rsidRPr="00117369">
              <w:rPr>
                <w:rFonts w:cs="Times New Roman"/>
                <w:color w:val="000000" w:themeColor="text1"/>
                <w:sz w:val="22"/>
                <w:szCs w:val="24"/>
              </w:rPr>
              <w:t>Ç</w:t>
            </w:r>
            <w:r w:rsidR="00483D59" w:rsidRPr="00117369">
              <w:rPr>
                <w:rFonts w:cs="Times New Roman"/>
                <w:color w:val="000000" w:themeColor="text1"/>
                <w:sz w:val="22"/>
                <w:szCs w:val="24"/>
              </w:rPr>
              <w:t>alışanlar için takdir/tanıma ölçütlerinin belirli olmaması</w:t>
            </w:r>
          </w:p>
          <w:p w:rsidR="00E32D37" w:rsidRPr="00117369" w:rsidRDefault="00E32D37" w:rsidP="007A1F89">
            <w:pPr>
              <w:numPr>
                <w:ilvl w:val="0"/>
                <w:numId w:val="12"/>
              </w:numPr>
              <w:spacing w:line="240" w:lineRule="auto"/>
              <w:jc w:val="left"/>
              <w:rPr>
                <w:rFonts w:cs="Times New Roman"/>
                <w:color w:val="000000" w:themeColor="text1"/>
                <w:szCs w:val="24"/>
              </w:rPr>
            </w:pPr>
            <w:r w:rsidRPr="00117369">
              <w:rPr>
                <w:rFonts w:cs="Times New Roman"/>
                <w:color w:val="000000" w:themeColor="text1"/>
                <w:sz w:val="22"/>
                <w:szCs w:val="24"/>
              </w:rPr>
              <w:t>Y</w:t>
            </w:r>
            <w:r w:rsidR="00483D59" w:rsidRPr="00117369">
              <w:rPr>
                <w:rFonts w:cs="Times New Roman"/>
                <w:color w:val="000000" w:themeColor="text1"/>
                <w:sz w:val="22"/>
                <w:szCs w:val="24"/>
              </w:rPr>
              <w:t>öneticilerin, başarı gösteren çalışanları çeşitli biçimlerde ödüllendirmemesi</w:t>
            </w:r>
          </w:p>
          <w:p w:rsidR="00E32D37" w:rsidRPr="00117369" w:rsidRDefault="00E32D37" w:rsidP="007A1F89">
            <w:pPr>
              <w:numPr>
                <w:ilvl w:val="0"/>
                <w:numId w:val="12"/>
              </w:numPr>
              <w:spacing w:line="240" w:lineRule="auto"/>
              <w:jc w:val="left"/>
              <w:rPr>
                <w:rFonts w:cs="Times New Roman"/>
                <w:color w:val="000000" w:themeColor="text1"/>
                <w:szCs w:val="24"/>
              </w:rPr>
            </w:pPr>
            <w:r w:rsidRPr="00117369">
              <w:rPr>
                <w:rFonts w:cs="Times New Roman"/>
                <w:color w:val="000000" w:themeColor="text1"/>
                <w:sz w:val="22"/>
                <w:szCs w:val="24"/>
              </w:rPr>
              <w:t>O</w:t>
            </w:r>
            <w:r w:rsidR="00483D59" w:rsidRPr="00117369">
              <w:rPr>
                <w:rFonts w:cs="Times New Roman"/>
                <w:color w:val="000000" w:themeColor="text1"/>
                <w:sz w:val="22"/>
                <w:szCs w:val="24"/>
              </w:rPr>
              <w:t>kulda tanımlanmış performans değerlendirme ölçütlerinin olmaması</w:t>
            </w:r>
          </w:p>
          <w:p w:rsidR="00483D59" w:rsidRPr="00EC0261" w:rsidRDefault="00E91366" w:rsidP="007A1F89">
            <w:pPr>
              <w:numPr>
                <w:ilvl w:val="0"/>
                <w:numId w:val="12"/>
              </w:numPr>
              <w:spacing w:line="240" w:lineRule="auto"/>
              <w:jc w:val="left"/>
              <w:rPr>
                <w:rFonts w:cs="Times New Roman"/>
                <w:color w:val="000000" w:themeColor="text1"/>
                <w:sz w:val="20"/>
              </w:rPr>
            </w:pPr>
            <w:r w:rsidRPr="00117369">
              <w:rPr>
                <w:rFonts w:cs="Times New Roman"/>
                <w:color w:val="000000" w:themeColor="text1"/>
                <w:sz w:val="22"/>
                <w:szCs w:val="24"/>
              </w:rPr>
              <w:t>Ç</w:t>
            </w:r>
            <w:r w:rsidR="00483D59" w:rsidRPr="00117369">
              <w:rPr>
                <w:rFonts w:cs="Times New Roman"/>
                <w:color w:val="000000" w:themeColor="text1"/>
                <w:sz w:val="22"/>
                <w:szCs w:val="24"/>
              </w:rPr>
              <w:t xml:space="preserve">alışanların </w:t>
            </w:r>
            <w:proofErr w:type="gramStart"/>
            <w:r w:rsidR="00483D59" w:rsidRPr="00117369">
              <w:rPr>
                <w:rFonts w:cs="Times New Roman"/>
                <w:color w:val="000000" w:themeColor="text1"/>
                <w:sz w:val="22"/>
                <w:szCs w:val="24"/>
              </w:rPr>
              <w:t>performanslarını   yükseltmek</w:t>
            </w:r>
            <w:proofErr w:type="gramEnd"/>
            <w:r w:rsidR="00483D59" w:rsidRPr="00117369">
              <w:rPr>
                <w:rFonts w:cs="Times New Roman"/>
                <w:color w:val="000000" w:themeColor="text1"/>
                <w:sz w:val="22"/>
                <w:szCs w:val="24"/>
              </w:rPr>
              <w:t xml:space="preserve"> için gerekli önlemlerin alınmaması</w:t>
            </w:r>
          </w:p>
        </w:tc>
        <w:tc>
          <w:tcPr>
            <w:tcW w:w="1667" w:type="pct"/>
          </w:tcPr>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Okulun bulunduğu çevre tarafından korunmaması</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Vestiyerlerin ve depodaki dolapların ahşap olmasından kaynaklı tehlike teşkil etmesi</w:t>
            </w:r>
          </w:p>
          <w:p w:rsidR="00483D59" w:rsidRPr="0043062D" w:rsidRDefault="00E32D37"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Öğrenci mevcudunun ve talebin fazla olması</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Gösteri salonunun olmaması</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Yangın merdiveni olmaması</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 xml:space="preserve">Öğretmen </w:t>
            </w:r>
            <w:proofErr w:type="gramStart"/>
            <w:r w:rsidRPr="0043062D">
              <w:rPr>
                <w:rFonts w:cs="Times New Roman"/>
                <w:color w:val="000000" w:themeColor="text1"/>
                <w:sz w:val="22"/>
              </w:rPr>
              <w:t>sirkülâsyonunun</w:t>
            </w:r>
            <w:proofErr w:type="gramEnd"/>
            <w:r w:rsidRPr="0043062D">
              <w:rPr>
                <w:rFonts w:cs="Times New Roman"/>
                <w:color w:val="000000" w:themeColor="text1"/>
                <w:sz w:val="22"/>
              </w:rPr>
              <w:t xml:space="preserve"> çok olması</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Sınıf ablası sayısının yetersizliği</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Okul servislerinin okulla uyumlu çalışmaması</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 xml:space="preserve">Sınıf içindeki ahşap ev, kaydırak gibi materyallerin çok yer kaplaması dolayısıyla yeterince verimli kullanılamaması </w:t>
            </w:r>
          </w:p>
          <w:p w:rsidR="00483D59"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Öğretmen dolabının az olması</w:t>
            </w:r>
          </w:p>
          <w:p w:rsidR="00E91366" w:rsidRPr="0043062D"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Güvenlik görevlisinin yetersizliği</w:t>
            </w:r>
          </w:p>
          <w:p w:rsidR="00483D59" w:rsidRPr="00EC0261" w:rsidRDefault="00483D59" w:rsidP="007A1F89">
            <w:pPr>
              <w:numPr>
                <w:ilvl w:val="0"/>
                <w:numId w:val="12"/>
              </w:numPr>
              <w:spacing w:line="240" w:lineRule="auto"/>
              <w:jc w:val="left"/>
              <w:rPr>
                <w:rFonts w:cs="Times New Roman"/>
                <w:color w:val="000000" w:themeColor="text1"/>
              </w:rPr>
            </w:pPr>
            <w:r w:rsidRPr="0043062D">
              <w:rPr>
                <w:rFonts w:cs="Times New Roman"/>
                <w:color w:val="000000" w:themeColor="text1"/>
                <w:sz w:val="22"/>
              </w:rPr>
              <w:t>Bahçede yeşil alanın az olması</w:t>
            </w:r>
          </w:p>
        </w:tc>
      </w:tr>
    </w:tbl>
    <w:p w:rsidR="00483D59" w:rsidRPr="0043062D" w:rsidRDefault="0043062D" w:rsidP="0043062D">
      <w:pPr>
        <w:jc w:val="left"/>
        <w:rPr>
          <w:rFonts w:cs="Times New Roman"/>
          <w:color w:val="000000" w:themeColor="text1"/>
          <w:sz w:val="20"/>
          <w:szCs w:val="20"/>
        </w:rPr>
        <w:sectPr w:rsidR="00483D59" w:rsidRPr="0043062D" w:rsidSect="00DF2104">
          <w:pgSz w:w="11906" w:h="16838"/>
          <w:pgMar w:top="1418" w:right="1418" w:bottom="1418" w:left="1417" w:header="709" w:footer="709" w:gutter="0"/>
          <w:cols w:space="708"/>
          <w:docGrid w:linePitch="360"/>
        </w:sectPr>
      </w:pPr>
      <w:r w:rsidRPr="0043062D">
        <w:rPr>
          <w:rFonts w:cs="Times New Roman"/>
          <w:color w:val="000000" w:themeColor="text1"/>
          <w:sz w:val="20"/>
          <w:szCs w:val="20"/>
        </w:rPr>
        <w:t xml:space="preserve">Tablo 17: Gelişim Ve Sorun Alanları Tablosu </w:t>
      </w:r>
    </w:p>
    <w:p w:rsidR="00D07C9E" w:rsidRDefault="00D07C9E" w:rsidP="00D07C9E">
      <w:bookmarkStart w:id="28" w:name="_Toc416176960"/>
      <w:bookmarkStart w:id="29" w:name="_Toc421521514"/>
    </w:p>
    <w:p w:rsidR="00D07C9E" w:rsidRDefault="00D07C9E" w:rsidP="00D07C9E"/>
    <w:p w:rsidR="00D07C9E" w:rsidRDefault="00D07C9E" w:rsidP="00D07C9E"/>
    <w:p w:rsidR="00D07C9E" w:rsidRDefault="00D07C9E" w:rsidP="00D07C9E"/>
    <w:p w:rsidR="00D07C9E" w:rsidRDefault="00D07C9E" w:rsidP="00D07C9E"/>
    <w:p w:rsidR="00D07C9E" w:rsidRPr="00D07C9E" w:rsidRDefault="00D07C9E" w:rsidP="00D07C9E"/>
    <w:p w:rsidR="00D07C9E" w:rsidRDefault="00D07C9E" w:rsidP="008A63E7">
      <w:pPr>
        <w:pStyle w:val="Balk1"/>
        <w:spacing w:before="0" w:after="0"/>
        <w:jc w:val="center"/>
        <w:rPr>
          <w:rFonts w:cs="Times New Roman"/>
          <w:bCs w:val="0"/>
          <w:color w:val="000000" w:themeColor="text1"/>
          <w:sz w:val="48"/>
          <w:szCs w:val="48"/>
        </w:rPr>
      </w:pPr>
    </w:p>
    <w:p w:rsidR="008A63E7" w:rsidRPr="00D07C9E" w:rsidRDefault="008A63E7" w:rsidP="008A63E7">
      <w:pPr>
        <w:pStyle w:val="Balk1"/>
        <w:spacing w:before="0" w:after="0"/>
        <w:jc w:val="center"/>
        <w:rPr>
          <w:rFonts w:cs="Times New Roman"/>
          <w:bCs w:val="0"/>
          <w:color w:val="000000" w:themeColor="text1"/>
          <w:sz w:val="96"/>
          <w:szCs w:val="48"/>
        </w:rPr>
      </w:pPr>
      <w:r w:rsidRPr="00D07C9E">
        <w:rPr>
          <w:rFonts w:cs="Times New Roman"/>
          <w:bCs w:val="0"/>
          <w:color w:val="000000" w:themeColor="text1"/>
          <w:sz w:val="96"/>
          <w:szCs w:val="48"/>
        </w:rPr>
        <w:t>BÖLÜM III</w:t>
      </w:r>
      <w:bookmarkEnd w:id="28"/>
      <w:bookmarkEnd w:id="29"/>
    </w:p>
    <w:p w:rsidR="00D07C9E" w:rsidRPr="00D07C9E" w:rsidRDefault="00D07C9E" w:rsidP="00D07C9E">
      <w:pPr>
        <w:rPr>
          <w:sz w:val="40"/>
        </w:rPr>
      </w:pPr>
    </w:p>
    <w:p w:rsidR="00D07C9E" w:rsidRPr="00D07C9E" w:rsidRDefault="00D07C9E" w:rsidP="00D07C9E">
      <w:pPr>
        <w:rPr>
          <w:sz w:val="40"/>
        </w:rPr>
      </w:pPr>
    </w:p>
    <w:p w:rsidR="00D07C9E" w:rsidRPr="00D07C9E" w:rsidRDefault="00D07C9E" w:rsidP="00D07C9E">
      <w:pPr>
        <w:rPr>
          <w:sz w:val="40"/>
        </w:rPr>
      </w:pPr>
    </w:p>
    <w:p w:rsidR="00D07C9E" w:rsidRPr="00D07C9E" w:rsidRDefault="00D07C9E" w:rsidP="00D07C9E">
      <w:pPr>
        <w:rPr>
          <w:sz w:val="40"/>
        </w:rPr>
      </w:pPr>
    </w:p>
    <w:p w:rsidR="00D07C9E" w:rsidRPr="00D07C9E" w:rsidRDefault="00D07C9E" w:rsidP="00D07C9E">
      <w:pPr>
        <w:rPr>
          <w:sz w:val="40"/>
        </w:rPr>
      </w:pPr>
    </w:p>
    <w:p w:rsidR="00D07C9E" w:rsidRPr="00D07C9E" w:rsidRDefault="00D07C9E" w:rsidP="00D07C9E">
      <w:pPr>
        <w:rPr>
          <w:sz w:val="40"/>
        </w:rPr>
      </w:pPr>
    </w:p>
    <w:p w:rsidR="00D07C9E" w:rsidRPr="00D07C9E" w:rsidRDefault="00D07C9E" w:rsidP="00D07C9E">
      <w:pPr>
        <w:rPr>
          <w:sz w:val="40"/>
        </w:rPr>
      </w:pPr>
    </w:p>
    <w:p w:rsidR="008A63E7" w:rsidRDefault="008A63E7" w:rsidP="008A63E7">
      <w:pPr>
        <w:pStyle w:val="Balk1"/>
        <w:spacing w:before="0" w:after="0"/>
        <w:jc w:val="center"/>
        <w:rPr>
          <w:rFonts w:cs="Times New Roman"/>
          <w:bCs w:val="0"/>
          <w:i/>
          <w:color w:val="000000" w:themeColor="text1"/>
          <w:sz w:val="72"/>
          <w:szCs w:val="48"/>
        </w:rPr>
      </w:pPr>
      <w:bookmarkStart w:id="30" w:name="_Toc416176961"/>
      <w:bookmarkStart w:id="31" w:name="_Toc421521515"/>
      <w:r w:rsidRPr="00D07C9E">
        <w:rPr>
          <w:rFonts w:cs="Times New Roman"/>
          <w:bCs w:val="0"/>
          <w:i/>
          <w:color w:val="000000" w:themeColor="text1"/>
          <w:sz w:val="72"/>
          <w:szCs w:val="48"/>
        </w:rPr>
        <w:t>GELECEĞE YÖNELİM</w:t>
      </w:r>
      <w:bookmarkEnd w:id="30"/>
      <w:bookmarkEnd w:id="31"/>
    </w:p>
    <w:p w:rsidR="00D07C9E" w:rsidRDefault="00D07C9E" w:rsidP="00D07C9E"/>
    <w:p w:rsidR="00D07C9E" w:rsidRDefault="00D07C9E" w:rsidP="00D07C9E"/>
    <w:p w:rsidR="00D07C9E" w:rsidRDefault="00D07C9E" w:rsidP="00D07C9E"/>
    <w:p w:rsidR="00317F3E" w:rsidRDefault="00317F3E" w:rsidP="00D07C9E"/>
    <w:p w:rsidR="00317F3E" w:rsidRDefault="00317F3E" w:rsidP="00D07C9E"/>
    <w:p w:rsidR="00317F3E" w:rsidRDefault="00317F3E" w:rsidP="00D07C9E"/>
    <w:p w:rsidR="00317F3E" w:rsidRDefault="00317F3E" w:rsidP="00D07C9E"/>
    <w:p w:rsidR="00317F3E" w:rsidRDefault="00317F3E" w:rsidP="00D07C9E"/>
    <w:p w:rsidR="00317F3E" w:rsidRDefault="00317F3E" w:rsidP="00D07C9E"/>
    <w:p w:rsidR="00D07C9E" w:rsidRDefault="00D07C9E" w:rsidP="00D07C9E"/>
    <w:p w:rsidR="00D07C9E" w:rsidRDefault="00D07C9E" w:rsidP="00D07C9E"/>
    <w:p w:rsidR="00D07C9E" w:rsidRDefault="00D07C9E" w:rsidP="00D07C9E"/>
    <w:p w:rsidR="00D07C9E" w:rsidRPr="00D07C9E" w:rsidRDefault="00D07C9E" w:rsidP="00D07C9E"/>
    <w:p w:rsidR="00D07C9E" w:rsidRPr="00D07C9E" w:rsidRDefault="00D07C9E" w:rsidP="00D07C9E"/>
    <w:p w:rsidR="008A63E7" w:rsidRPr="006B4820" w:rsidRDefault="008A63E7" w:rsidP="008A63E7">
      <w:pPr>
        <w:spacing w:line="360" w:lineRule="auto"/>
        <w:ind w:firstLine="708"/>
        <w:rPr>
          <w:rFonts w:cs="Times New Roman"/>
          <w:color w:val="000000" w:themeColor="text1"/>
        </w:rPr>
      </w:pPr>
      <w:r w:rsidRPr="006B4820">
        <w:rPr>
          <w:rFonts w:cs="Times New Roman"/>
          <w:color w:val="000000" w:themeColor="text1"/>
        </w:rPr>
        <w:lastRenderedPageBreak/>
        <w:t xml:space="preserve">Okulumuz çalışanlarının tamamından, paydaşlarımızla yapılan toplantılar ve anket yolu ile görüşler alınarak, stratejik plan ekibi ve stratejik üst kurulu ile yapılan toplantılar </w:t>
      </w:r>
      <w:proofErr w:type="gramStart"/>
      <w:r w:rsidRPr="006B4820">
        <w:rPr>
          <w:rFonts w:cs="Times New Roman"/>
          <w:color w:val="000000" w:themeColor="text1"/>
        </w:rPr>
        <w:t>sonucu  misyonumuz</w:t>
      </w:r>
      <w:proofErr w:type="gramEnd"/>
      <w:r w:rsidRPr="006B4820">
        <w:rPr>
          <w:rFonts w:cs="Times New Roman"/>
          <w:color w:val="000000" w:themeColor="text1"/>
        </w:rPr>
        <w:t xml:space="preserve">, vizyonumuz ve temel değerlerimiz belirlenmiştir. </w:t>
      </w:r>
    </w:p>
    <w:p w:rsidR="008A63E7" w:rsidRDefault="008A63E7" w:rsidP="0056666F">
      <w:pPr>
        <w:spacing w:line="360" w:lineRule="auto"/>
        <w:ind w:firstLine="708"/>
        <w:rPr>
          <w:rFonts w:cs="Times New Roman"/>
          <w:color w:val="000000" w:themeColor="text1"/>
        </w:rPr>
      </w:pPr>
      <w:r w:rsidRPr="006B4820">
        <w:rPr>
          <w:rFonts w:cs="Times New Roman"/>
          <w:color w:val="000000" w:themeColor="text1"/>
        </w:rPr>
        <w:t xml:space="preserve">Paydaşlarımız tarafından EKY Ekibinin hazırlamış olduğu anket doldurulmuş ve bu anket doğrultusunda </w:t>
      </w:r>
      <w:proofErr w:type="gramStart"/>
      <w:r w:rsidRPr="006B4820">
        <w:rPr>
          <w:rFonts w:cs="Times New Roman"/>
          <w:color w:val="000000" w:themeColor="text1"/>
        </w:rPr>
        <w:t>misyonumuz</w:t>
      </w:r>
      <w:proofErr w:type="gramEnd"/>
      <w:r w:rsidRPr="006B4820">
        <w:rPr>
          <w:rFonts w:cs="Times New Roman"/>
          <w:color w:val="000000" w:themeColor="text1"/>
        </w:rPr>
        <w:t xml:space="preserve"> ve vizyonumuz yenilenmiştir.</w:t>
      </w:r>
    </w:p>
    <w:p w:rsidR="00D07C9E" w:rsidRPr="006B4820" w:rsidRDefault="00D07C9E" w:rsidP="00E27903">
      <w:pPr>
        <w:rPr>
          <w:rFonts w:cs="Times New Roman"/>
          <w:color w:val="000000" w:themeColor="text1"/>
        </w:rPr>
      </w:pPr>
    </w:p>
    <w:p w:rsidR="008A63E7" w:rsidRDefault="008A63E7" w:rsidP="007A1F89">
      <w:pPr>
        <w:pStyle w:val="Balk2"/>
        <w:numPr>
          <w:ilvl w:val="1"/>
          <w:numId w:val="10"/>
        </w:numPr>
        <w:spacing w:after="0"/>
        <w:rPr>
          <w:rFonts w:cs="Times New Roman"/>
          <w:color w:val="000000" w:themeColor="text1"/>
        </w:rPr>
      </w:pPr>
      <w:r w:rsidRPr="006B4820">
        <w:rPr>
          <w:rFonts w:cs="Times New Roman"/>
          <w:color w:val="000000" w:themeColor="text1"/>
        </w:rPr>
        <w:t>MİSYON, VİZYON VE TEMEL DEĞERLER</w:t>
      </w:r>
    </w:p>
    <w:p w:rsidR="00B00F02" w:rsidRPr="00B00F02" w:rsidRDefault="00B00F02" w:rsidP="00B00F02"/>
    <w:tbl>
      <w:tblPr>
        <w:tblStyle w:val="TabloKlavuzu"/>
        <w:tblW w:w="0" w:type="auto"/>
        <w:tblLook w:val="04A0"/>
      </w:tblPr>
      <w:tblGrid>
        <w:gridCol w:w="9211"/>
      </w:tblGrid>
      <w:tr w:rsidR="008A63E7" w:rsidRPr="006B4820" w:rsidTr="008B0903">
        <w:tc>
          <w:tcPr>
            <w:tcW w:w="9211" w:type="dxa"/>
            <w:shd w:val="clear" w:color="auto" w:fill="E265FF" w:themeFill="accent4" w:themeFillTint="66"/>
          </w:tcPr>
          <w:p w:rsidR="008A63E7" w:rsidRPr="006B4820" w:rsidRDefault="008A63E7" w:rsidP="008B0903">
            <w:pPr>
              <w:pStyle w:val="Balk3"/>
              <w:spacing w:after="0"/>
              <w:jc w:val="center"/>
              <w:outlineLvl w:val="2"/>
              <w:rPr>
                <w:color w:val="000000" w:themeColor="text1"/>
              </w:rPr>
            </w:pPr>
            <w:r w:rsidRPr="006B4820">
              <w:rPr>
                <w:color w:val="000000" w:themeColor="text1"/>
              </w:rPr>
              <w:t>MİSYONUMUZ</w:t>
            </w:r>
          </w:p>
          <w:p w:rsidR="008A63E7" w:rsidRPr="006B4820" w:rsidRDefault="008A63E7" w:rsidP="008B0903">
            <w:pPr>
              <w:pStyle w:val="Balk3"/>
              <w:spacing w:after="0"/>
              <w:outlineLvl w:val="2"/>
              <w:rPr>
                <w:color w:val="000000" w:themeColor="text1"/>
              </w:rPr>
            </w:pPr>
          </w:p>
        </w:tc>
      </w:tr>
      <w:tr w:rsidR="008A63E7" w:rsidRPr="006B4820" w:rsidTr="008B0903">
        <w:tc>
          <w:tcPr>
            <w:tcW w:w="9211" w:type="dxa"/>
            <w:shd w:val="clear" w:color="auto" w:fill="F0B2FF" w:themeFill="accent4" w:themeFillTint="33"/>
          </w:tcPr>
          <w:p w:rsidR="008A63E7" w:rsidRPr="006B4820" w:rsidRDefault="008A63E7" w:rsidP="008B0903">
            <w:pPr>
              <w:pStyle w:val="Balk3"/>
              <w:spacing w:after="0" w:line="240" w:lineRule="auto"/>
              <w:contextualSpacing/>
              <w:jc w:val="center"/>
              <w:outlineLvl w:val="2"/>
              <w:rPr>
                <w:b w:val="0"/>
                <w:color w:val="000000" w:themeColor="text1"/>
              </w:rPr>
            </w:pPr>
            <w:r w:rsidRPr="006B4820">
              <w:rPr>
                <w:b w:val="0"/>
                <w:color w:val="000000" w:themeColor="text1"/>
                <w:sz w:val="28"/>
              </w:rPr>
              <w:t>S</w:t>
            </w:r>
            <w:r w:rsidRPr="006B4820">
              <w:rPr>
                <w:b w:val="0"/>
                <w:color w:val="000000" w:themeColor="text1"/>
              </w:rPr>
              <w:t>orumluluk sahibi</w:t>
            </w:r>
          </w:p>
          <w:p w:rsidR="008A63E7" w:rsidRPr="006B4820" w:rsidRDefault="008A63E7" w:rsidP="008B0903">
            <w:pPr>
              <w:pStyle w:val="Balk3"/>
              <w:spacing w:after="0" w:line="240" w:lineRule="auto"/>
              <w:contextualSpacing/>
              <w:jc w:val="center"/>
              <w:outlineLvl w:val="2"/>
              <w:rPr>
                <w:b w:val="0"/>
                <w:color w:val="000000" w:themeColor="text1"/>
              </w:rPr>
            </w:pPr>
            <w:r w:rsidRPr="006B4820">
              <w:rPr>
                <w:b w:val="0"/>
                <w:color w:val="000000" w:themeColor="text1"/>
                <w:sz w:val="28"/>
              </w:rPr>
              <w:t>E</w:t>
            </w:r>
            <w:r w:rsidRPr="006B4820">
              <w:rPr>
                <w:b w:val="0"/>
                <w:color w:val="000000" w:themeColor="text1"/>
              </w:rPr>
              <w:t>nerjisini olumlu yönde kullanabilen</w:t>
            </w:r>
          </w:p>
          <w:p w:rsidR="008A63E7" w:rsidRPr="006B4820" w:rsidRDefault="008A63E7" w:rsidP="008B0903">
            <w:pPr>
              <w:pStyle w:val="Balk3"/>
              <w:spacing w:after="0" w:line="240" w:lineRule="auto"/>
              <w:contextualSpacing/>
              <w:jc w:val="center"/>
              <w:outlineLvl w:val="2"/>
              <w:rPr>
                <w:b w:val="0"/>
                <w:color w:val="000000" w:themeColor="text1"/>
              </w:rPr>
            </w:pPr>
            <w:r w:rsidRPr="006B4820">
              <w:rPr>
                <w:b w:val="0"/>
                <w:color w:val="000000" w:themeColor="text1"/>
                <w:sz w:val="28"/>
              </w:rPr>
              <w:t>V</w:t>
            </w:r>
            <w:r w:rsidRPr="006B4820">
              <w:rPr>
                <w:b w:val="0"/>
                <w:color w:val="000000" w:themeColor="text1"/>
              </w:rPr>
              <w:t>aktini iyi değerlendirebilen</w:t>
            </w:r>
          </w:p>
          <w:p w:rsidR="008A63E7" w:rsidRPr="006B4820" w:rsidRDefault="008A63E7" w:rsidP="008B0903">
            <w:pPr>
              <w:pStyle w:val="Balk3"/>
              <w:spacing w:after="0" w:line="240" w:lineRule="auto"/>
              <w:contextualSpacing/>
              <w:jc w:val="center"/>
              <w:outlineLvl w:val="2"/>
              <w:rPr>
                <w:b w:val="0"/>
                <w:color w:val="000000" w:themeColor="text1"/>
              </w:rPr>
            </w:pPr>
            <w:r w:rsidRPr="006B4820">
              <w:rPr>
                <w:b w:val="0"/>
                <w:color w:val="000000" w:themeColor="text1"/>
                <w:sz w:val="28"/>
              </w:rPr>
              <w:t>G</w:t>
            </w:r>
            <w:r w:rsidRPr="006B4820">
              <w:rPr>
                <w:b w:val="0"/>
                <w:color w:val="000000" w:themeColor="text1"/>
              </w:rPr>
              <w:t>irişken ve özgüveni yüksek</w:t>
            </w:r>
          </w:p>
          <w:p w:rsidR="008A63E7" w:rsidRPr="006B4820" w:rsidRDefault="008A63E7" w:rsidP="008B0903">
            <w:pPr>
              <w:pStyle w:val="Balk3"/>
              <w:spacing w:after="0" w:line="240" w:lineRule="auto"/>
              <w:contextualSpacing/>
              <w:jc w:val="center"/>
              <w:outlineLvl w:val="2"/>
              <w:rPr>
                <w:b w:val="0"/>
                <w:color w:val="000000" w:themeColor="text1"/>
              </w:rPr>
            </w:pPr>
            <w:r w:rsidRPr="006B4820">
              <w:rPr>
                <w:b w:val="0"/>
                <w:color w:val="000000" w:themeColor="text1"/>
                <w:sz w:val="28"/>
              </w:rPr>
              <w:t>İ</w:t>
            </w:r>
            <w:r w:rsidRPr="006B4820">
              <w:rPr>
                <w:b w:val="0"/>
                <w:color w:val="000000" w:themeColor="text1"/>
              </w:rPr>
              <w:t>letişim becerileri gelişmiş bireyler yetiştirmek</w:t>
            </w:r>
          </w:p>
          <w:p w:rsidR="008A63E7" w:rsidRPr="006B4820" w:rsidRDefault="008A63E7" w:rsidP="008B0903">
            <w:pPr>
              <w:pStyle w:val="Balk3"/>
              <w:spacing w:after="0"/>
              <w:outlineLvl w:val="2"/>
              <w:rPr>
                <w:color w:val="000000" w:themeColor="text1"/>
              </w:rPr>
            </w:pPr>
          </w:p>
        </w:tc>
      </w:tr>
    </w:tbl>
    <w:p w:rsidR="00D07C9E" w:rsidRDefault="00D07C9E" w:rsidP="00D07C9E"/>
    <w:p w:rsidR="00D07C9E" w:rsidRPr="00D07C9E" w:rsidRDefault="00D07C9E" w:rsidP="00D07C9E"/>
    <w:tbl>
      <w:tblPr>
        <w:tblStyle w:val="TabloKlavuzu"/>
        <w:tblW w:w="0" w:type="auto"/>
        <w:tblLook w:val="04A0"/>
      </w:tblPr>
      <w:tblGrid>
        <w:gridCol w:w="9211"/>
      </w:tblGrid>
      <w:tr w:rsidR="008A63E7" w:rsidRPr="006B4820" w:rsidTr="008B0903">
        <w:tc>
          <w:tcPr>
            <w:tcW w:w="9211" w:type="dxa"/>
            <w:shd w:val="clear" w:color="auto" w:fill="E265FF" w:themeFill="accent4" w:themeFillTint="66"/>
          </w:tcPr>
          <w:p w:rsidR="008A63E7" w:rsidRPr="006B4820" w:rsidRDefault="008A63E7" w:rsidP="008B0903">
            <w:pPr>
              <w:pStyle w:val="Balk3"/>
              <w:spacing w:after="0"/>
              <w:jc w:val="center"/>
              <w:outlineLvl w:val="2"/>
              <w:rPr>
                <w:color w:val="000000" w:themeColor="text1"/>
              </w:rPr>
            </w:pPr>
            <w:bookmarkStart w:id="32" w:name="_Toc410061480"/>
            <w:r w:rsidRPr="006B4820">
              <w:rPr>
                <w:color w:val="000000" w:themeColor="text1"/>
              </w:rPr>
              <w:t>VİZYONUMUZ</w:t>
            </w:r>
          </w:p>
          <w:p w:rsidR="008A63E7" w:rsidRPr="006B4820" w:rsidRDefault="008A63E7" w:rsidP="008B0903">
            <w:pPr>
              <w:rPr>
                <w:rFonts w:cs="Times New Roman"/>
                <w:color w:val="000000" w:themeColor="text1"/>
              </w:rPr>
            </w:pPr>
          </w:p>
        </w:tc>
      </w:tr>
      <w:tr w:rsidR="008A63E7" w:rsidRPr="006B4820" w:rsidTr="008B0903">
        <w:tc>
          <w:tcPr>
            <w:tcW w:w="9211" w:type="dxa"/>
            <w:shd w:val="clear" w:color="auto" w:fill="F0B2FF" w:themeFill="accent4" w:themeFillTint="33"/>
          </w:tcPr>
          <w:p w:rsidR="008A63E7" w:rsidRDefault="008A63E7" w:rsidP="008B0903">
            <w:pPr>
              <w:jc w:val="center"/>
              <w:rPr>
                <w:rFonts w:cs="Times New Roman"/>
                <w:color w:val="000000" w:themeColor="text1"/>
              </w:rPr>
            </w:pPr>
            <w:r w:rsidRPr="006B4820">
              <w:rPr>
                <w:rFonts w:cs="Times New Roman"/>
                <w:color w:val="000000" w:themeColor="text1"/>
              </w:rPr>
              <w:t>Yolu sevgiden geçen bütün çocuklar fark yaratır.</w:t>
            </w:r>
          </w:p>
          <w:p w:rsidR="00D07C9E" w:rsidRPr="006B4820" w:rsidRDefault="00D07C9E" w:rsidP="008B0903">
            <w:pPr>
              <w:jc w:val="center"/>
              <w:rPr>
                <w:rFonts w:cs="Times New Roman"/>
                <w:color w:val="000000" w:themeColor="text1"/>
              </w:rPr>
            </w:pPr>
          </w:p>
        </w:tc>
      </w:tr>
    </w:tbl>
    <w:p w:rsidR="00D07C9E" w:rsidRPr="006B4820" w:rsidRDefault="00D07C9E" w:rsidP="008A63E7">
      <w:pPr>
        <w:rPr>
          <w:rFonts w:cs="Times New Roman"/>
          <w:color w:val="000000" w:themeColor="text1"/>
        </w:rPr>
      </w:pPr>
    </w:p>
    <w:p w:rsidR="00D07C9E" w:rsidRPr="006B4820" w:rsidRDefault="00D07C9E" w:rsidP="008A63E7">
      <w:pPr>
        <w:tabs>
          <w:tab w:val="left" w:pos="426"/>
        </w:tabs>
        <w:jc w:val="center"/>
        <w:rPr>
          <w:rFonts w:cs="Times New Roman"/>
          <w:color w:val="000000" w:themeColor="text1"/>
        </w:rPr>
      </w:pPr>
      <w:bookmarkStart w:id="33" w:name="_Toc410061481"/>
      <w:bookmarkEnd w:id="32"/>
    </w:p>
    <w:tbl>
      <w:tblPr>
        <w:tblStyle w:val="TabloKlavuzu"/>
        <w:tblW w:w="9207" w:type="dxa"/>
        <w:tblLook w:val="04A0"/>
      </w:tblPr>
      <w:tblGrid>
        <w:gridCol w:w="4548"/>
        <w:gridCol w:w="4659"/>
      </w:tblGrid>
      <w:tr w:rsidR="008A63E7" w:rsidRPr="006B4820" w:rsidTr="00E27903">
        <w:trPr>
          <w:trHeight w:val="581"/>
        </w:trPr>
        <w:tc>
          <w:tcPr>
            <w:tcW w:w="9207" w:type="dxa"/>
            <w:gridSpan w:val="2"/>
            <w:shd w:val="clear" w:color="auto" w:fill="E265FF" w:themeFill="accent4" w:themeFillTint="66"/>
          </w:tcPr>
          <w:p w:rsidR="008A63E7" w:rsidRPr="006B4820" w:rsidRDefault="008A63E7" w:rsidP="008B0903">
            <w:pPr>
              <w:pStyle w:val="Balk3"/>
              <w:spacing w:after="0"/>
              <w:jc w:val="center"/>
              <w:outlineLvl w:val="2"/>
              <w:rPr>
                <w:color w:val="000000" w:themeColor="text1"/>
              </w:rPr>
            </w:pPr>
            <w:r w:rsidRPr="006B4820">
              <w:rPr>
                <w:color w:val="000000" w:themeColor="text1"/>
              </w:rPr>
              <w:t>TEMEL DEĞERLER</w:t>
            </w:r>
          </w:p>
          <w:p w:rsidR="008A63E7" w:rsidRPr="006B4820" w:rsidRDefault="008A63E7" w:rsidP="008B0903">
            <w:pPr>
              <w:pStyle w:val="Balk3"/>
              <w:spacing w:after="0"/>
              <w:outlineLvl w:val="2"/>
              <w:rPr>
                <w:color w:val="000000" w:themeColor="text1"/>
              </w:rPr>
            </w:pPr>
          </w:p>
        </w:tc>
      </w:tr>
      <w:tr w:rsidR="008A63E7" w:rsidRPr="006B4820" w:rsidTr="00810159">
        <w:trPr>
          <w:trHeight w:val="3439"/>
        </w:trPr>
        <w:tc>
          <w:tcPr>
            <w:tcW w:w="4548" w:type="dxa"/>
            <w:shd w:val="clear" w:color="auto" w:fill="F0B2FF" w:themeFill="accent4" w:themeFillTint="33"/>
          </w:tcPr>
          <w:p w:rsidR="008A63E7" w:rsidRPr="006B4820" w:rsidRDefault="008A63E7" w:rsidP="007A1F89">
            <w:pPr>
              <w:numPr>
                <w:ilvl w:val="0"/>
                <w:numId w:val="13"/>
              </w:numPr>
              <w:spacing w:line="360" w:lineRule="auto"/>
              <w:jc w:val="left"/>
              <w:rPr>
                <w:rFonts w:cs="Times New Roman"/>
                <w:i/>
                <w:color w:val="000000" w:themeColor="text1"/>
              </w:rPr>
            </w:pPr>
            <w:r w:rsidRPr="006B4820">
              <w:rPr>
                <w:rFonts w:cs="Times New Roman"/>
                <w:i/>
                <w:color w:val="000000" w:themeColor="text1"/>
              </w:rPr>
              <w:t>Kalite</w:t>
            </w:r>
          </w:p>
          <w:p w:rsidR="008A63E7" w:rsidRPr="006B4820" w:rsidRDefault="008A63E7" w:rsidP="007A1F89">
            <w:pPr>
              <w:numPr>
                <w:ilvl w:val="0"/>
                <w:numId w:val="13"/>
              </w:numPr>
              <w:spacing w:line="360" w:lineRule="auto"/>
              <w:jc w:val="left"/>
              <w:rPr>
                <w:rFonts w:cs="Times New Roman"/>
                <w:i/>
                <w:color w:val="000000" w:themeColor="text1"/>
              </w:rPr>
            </w:pPr>
            <w:r w:rsidRPr="006B4820">
              <w:rPr>
                <w:rFonts w:cs="Times New Roman"/>
                <w:i/>
                <w:color w:val="000000" w:themeColor="text1"/>
              </w:rPr>
              <w:t>Hijyen</w:t>
            </w:r>
          </w:p>
          <w:p w:rsidR="008A63E7" w:rsidRPr="006B4820" w:rsidRDefault="008A63E7" w:rsidP="007A1F89">
            <w:pPr>
              <w:numPr>
                <w:ilvl w:val="0"/>
                <w:numId w:val="13"/>
              </w:numPr>
              <w:spacing w:line="360" w:lineRule="auto"/>
              <w:jc w:val="left"/>
              <w:rPr>
                <w:rFonts w:cs="Times New Roman"/>
                <w:i/>
                <w:color w:val="000000" w:themeColor="text1"/>
              </w:rPr>
            </w:pPr>
            <w:r w:rsidRPr="006B4820">
              <w:rPr>
                <w:rFonts w:cs="Times New Roman"/>
                <w:i/>
                <w:color w:val="000000" w:themeColor="text1"/>
              </w:rPr>
              <w:t>Sevgi ve şefkat</w:t>
            </w:r>
          </w:p>
          <w:p w:rsidR="008A63E7" w:rsidRPr="006B4820" w:rsidRDefault="008A63E7" w:rsidP="007A1F89">
            <w:pPr>
              <w:numPr>
                <w:ilvl w:val="0"/>
                <w:numId w:val="13"/>
              </w:numPr>
              <w:spacing w:line="360" w:lineRule="auto"/>
              <w:jc w:val="left"/>
              <w:rPr>
                <w:rFonts w:cs="Times New Roman"/>
                <w:i/>
                <w:color w:val="000000" w:themeColor="text1"/>
              </w:rPr>
            </w:pPr>
            <w:r w:rsidRPr="006B4820">
              <w:rPr>
                <w:rFonts w:cs="Times New Roman"/>
                <w:i/>
                <w:color w:val="000000" w:themeColor="text1"/>
              </w:rPr>
              <w:t xml:space="preserve">Sabır </w:t>
            </w:r>
          </w:p>
          <w:p w:rsidR="008A63E7" w:rsidRPr="006B4820" w:rsidRDefault="008A63E7" w:rsidP="007A1F89">
            <w:pPr>
              <w:numPr>
                <w:ilvl w:val="0"/>
                <w:numId w:val="13"/>
              </w:numPr>
              <w:spacing w:line="360" w:lineRule="auto"/>
              <w:jc w:val="left"/>
              <w:rPr>
                <w:rFonts w:cs="Times New Roman"/>
                <w:i/>
                <w:color w:val="000000" w:themeColor="text1"/>
              </w:rPr>
            </w:pPr>
            <w:r w:rsidRPr="006B4820">
              <w:rPr>
                <w:rFonts w:cs="Times New Roman"/>
                <w:i/>
                <w:color w:val="000000" w:themeColor="text1"/>
              </w:rPr>
              <w:t>Hoşgörü</w:t>
            </w:r>
          </w:p>
          <w:p w:rsidR="008A63E7" w:rsidRPr="006B4820" w:rsidRDefault="008A63E7" w:rsidP="007A1F89">
            <w:pPr>
              <w:numPr>
                <w:ilvl w:val="0"/>
                <w:numId w:val="13"/>
              </w:numPr>
              <w:spacing w:line="360" w:lineRule="auto"/>
              <w:jc w:val="left"/>
              <w:rPr>
                <w:rFonts w:cs="Times New Roman"/>
                <w:i/>
                <w:color w:val="000000" w:themeColor="text1"/>
              </w:rPr>
            </w:pPr>
            <w:r w:rsidRPr="006B4820">
              <w:rPr>
                <w:rFonts w:cs="Times New Roman"/>
                <w:i/>
                <w:color w:val="000000" w:themeColor="text1"/>
              </w:rPr>
              <w:t>Tarafsızlık</w:t>
            </w:r>
          </w:p>
          <w:p w:rsidR="008A63E7" w:rsidRPr="006B4820" w:rsidRDefault="008A63E7" w:rsidP="007A1F89">
            <w:pPr>
              <w:numPr>
                <w:ilvl w:val="0"/>
                <w:numId w:val="13"/>
              </w:numPr>
              <w:spacing w:line="360" w:lineRule="auto"/>
              <w:jc w:val="left"/>
              <w:rPr>
                <w:rFonts w:cs="Times New Roman"/>
                <w:i/>
                <w:color w:val="000000" w:themeColor="text1"/>
              </w:rPr>
            </w:pPr>
            <w:r w:rsidRPr="006B4820">
              <w:rPr>
                <w:rFonts w:cs="Times New Roman"/>
                <w:i/>
                <w:color w:val="000000" w:themeColor="text1"/>
              </w:rPr>
              <w:t>Doğruluk ve dürüstlük</w:t>
            </w:r>
          </w:p>
          <w:p w:rsidR="008A63E7" w:rsidRPr="006B4820" w:rsidRDefault="008A63E7" w:rsidP="007A1F89">
            <w:pPr>
              <w:numPr>
                <w:ilvl w:val="0"/>
                <w:numId w:val="13"/>
              </w:numPr>
              <w:spacing w:line="360" w:lineRule="auto"/>
              <w:jc w:val="left"/>
              <w:rPr>
                <w:rFonts w:cs="Times New Roman"/>
                <w:i/>
                <w:color w:val="000000" w:themeColor="text1"/>
              </w:rPr>
            </w:pPr>
            <w:r w:rsidRPr="006B4820">
              <w:rPr>
                <w:rFonts w:cs="Times New Roman"/>
                <w:i/>
                <w:color w:val="000000" w:themeColor="text1"/>
              </w:rPr>
              <w:t>Güven</w:t>
            </w:r>
          </w:p>
          <w:p w:rsidR="008A63E7" w:rsidRPr="00810159" w:rsidRDefault="008A63E7" w:rsidP="008B0903">
            <w:pPr>
              <w:numPr>
                <w:ilvl w:val="0"/>
                <w:numId w:val="13"/>
              </w:numPr>
              <w:spacing w:line="360" w:lineRule="auto"/>
              <w:jc w:val="left"/>
              <w:rPr>
                <w:rFonts w:cs="Times New Roman"/>
                <w:i/>
                <w:color w:val="000000" w:themeColor="text1"/>
              </w:rPr>
            </w:pPr>
            <w:r w:rsidRPr="006B4820">
              <w:rPr>
                <w:rFonts w:cs="Times New Roman"/>
                <w:i/>
                <w:color w:val="000000" w:themeColor="text1"/>
              </w:rPr>
              <w:t xml:space="preserve">İşbirliği </w:t>
            </w:r>
          </w:p>
        </w:tc>
        <w:tc>
          <w:tcPr>
            <w:tcW w:w="4659" w:type="dxa"/>
            <w:shd w:val="clear" w:color="auto" w:fill="F0B2FF" w:themeFill="accent4" w:themeFillTint="33"/>
          </w:tcPr>
          <w:p w:rsidR="008A63E7" w:rsidRPr="006B4820" w:rsidRDefault="008A63E7" w:rsidP="007A1F89">
            <w:pPr>
              <w:numPr>
                <w:ilvl w:val="0"/>
                <w:numId w:val="13"/>
              </w:numPr>
              <w:spacing w:line="360" w:lineRule="auto"/>
              <w:jc w:val="left"/>
              <w:rPr>
                <w:rFonts w:cs="Times New Roman"/>
                <w:i/>
                <w:color w:val="000000" w:themeColor="text1"/>
              </w:rPr>
            </w:pPr>
            <w:bookmarkStart w:id="34" w:name="_Toc410061482"/>
            <w:r w:rsidRPr="006B4820">
              <w:rPr>
                <w:rFonts w:cs="Times New Roman"/>
                <w:i/>
                <w:color w:val="000000" w:themeColor="text1"/>
              </w:rPr>
              <w:t xml:space="preserve">Açıklık </w:t>
            </w:r>
          </w:p>
          <w:p w:rsidR="008A63E7" w:rsidRPr="006B4820" w:rsidRDefault="008A63E7" w:rsidP="007A1F89">
            <w:pPr>
              <w:numPr>
                <w:ilvl w:val="1"/>
                <w:numId w:val="13"/>
              </w:numPr>
              <w:spacing w:line="360" w:lineRule="auto"/>
              <w:jc w:val="left"/>
              <w:rPr>
                <w:rFonts w:cs="Times New Roman"/>
                <w:i/>
                <w:color w:val="000000" w:themeColor="text1"/>
              </w:rPr>
            </w:pPr>
            <w:r w:rsidRPr="006B4820">
              <w:rPr>
                <w:rFonts w:cs="Times New Roman"/>
                <w:i/>
                <w:color w:val="000000" w:themeColor="text1"/>
              </w:rPr>
              <w:t>İletişime açıklık</w:t>
            </w:r>
          </w:p>
          <w:p w:rsidR="008A63E7" w:rsidRPr="006B4820" w:rsidRDefault="008A63E7" w:rsidP="007A1F89">
            <w:pPr>
              <w:numPr>
                <w:ilvl w:val="1"/>
                <w:numId w:val="13"/>
              </w:numPr>
              <w:spacing w:line="360" w:lineRule="auto"/>
              <w:jc w:val="left"/>
              <w:rPr>
                <w:rFonts w:cs="Times New Roman"/>
                <w:i/>
                <w:color w:val="000000" w:themeColor="text1"/>
              </w:rPr>
            </w:pPr>
            <w:r w:rsidRPr="006B4820">
              <w:rPr>
                <w:rFonts w:cs="Times New Roman"/>
                <w:i/>
                <w:color w:val="000000" w:themeColor="text1"/>
              </w:rPr>
              <w:t>Değişime açıklık</w:t>
            </w:r>
          </w:p>
          <w:p w:rsidR="008A63E7" w:rsidRPr="006B4820" w:rsidRDefault="008A63E7" w:rsidP="007A1F89">
            <w:pPr>
              <w:numPr>
                <w:ilvl w:val="1"/>
                <w:numId w:val="13"/>
              </w:numPr>
              <w:spacing w:line="360" w:lineRule="auto"/>
              <w:jc w:val="left"/>
              <w:rPr>
                <w:rFonts w:cs="Times New Roman"/>
                <w:i/>
                <w:color w:val="000000" w:themeColor="text1"/>
              </w:rPr>
            </w:pPr>
            <w:r w:rsidRPr="006B4820">
              <w:rPr>
                <w:rFonts w:cs="Times New Roman"/>
                <w:i/>
                <w:color w:val="000000" w:themeColor="text1"/>
              </w:rPr>
              <w:t>Eleştiriye açıklık</w:t>
            </w:r>
          </w:p>
          <w:p w:rsidR="008A63E7" w:rsidRPr="006B4820" w:rsidRDefault="008A63E7" w:rsidP="007A1F89">
            <w:pPr>
              <w:numPr>
                <w:ilvl w:val="1"/>
                <w:numId w:val="13"/>
              </w:numPr>
              <w:spacing w:line="360" w:lineRule="auto"/>
              <w:jc w:val="left"/>
              <w:rPr>
                <w:rFonts w:cs="Times New Roman"/>
                <w:i/>
                <w:color w:val="000000" w:themeColor="text1"/>
              </w:rPr>
            </w:pPr>
            <w:r w:rsidRPr="006B4820">
              <w:rPr>
                <w:rFonts w:cs="Times New Roman"/>
                <w:i/>
                <w:color w:val="000000" w:themeColor="text1"/>
              </w:rPr>
              <w:t>Öneriye açıklık</w:t>
            </w:r>
          </w:p>
          <w:p w:rsidR="008A63E7" w:rsidRPr="006B4820" w:rsidRDefault="008A63E7" w:rsidP="007A1F89">
            <w:pPr>
              <w:numPr>
                <w:ilvl w:val="1"/>
                <w:numId w:val="13"/>
              </w:numPr>
              <w:spacing w:line="360" w:lineRule="auto"/>
              <w:jc w:val="left"/>
              <w:rPr>
                <w:rFonts w:cs="Times New Roman"/>
                <w:i/>
                <w:color w:val="000000" w:themeColor="text1"/>
              </w:rPr>
            </w:pPr>
            <w:r w:rsidRPr="006B4820">
              <w:rPr>
                <w:rFonts w:cs="Times New Roman"/>
                <w:i/>
                <w:color w:val="000000" w:themeColor="text1"/>
              </w:rPr>
              <w:t>Paylaşıma açıklık</w:t>
            </w:r>
          </w:p>
          <w:bookmarkEnd w:id="34"/>
          <w:p w:rsidR="008A63E7" w:rsidRPr="006B4820" w:rsidRDefault="008A63E7" w:rsidP="008B0903">
            <w:pPr>
              <w:pStyle w:val="Balk3"/>
              <w:spacing w:after="0"/>
              <w:outlineLvl w:val="2"/>
              <w:rPr>
                <w:color w:val="000000" w:themeColor="text1"/>
              </w:rPr>
            </w:pPr>
          </w:p>
        </w:tc>
      </w:tr>
    </w:tbl>
    <w:p w:rsidR="001F7D78" w:rsidRPr="00810159" w:rsidRDefault="00810159" w:rsidP="00810159">
      <w:pPr>
        <w:pStyle w:val="Balk2"/>
        <w:keepLines w:val="0"/>
        <w:numPr>
          <w:ilvl w:val="0"/>
          <w:numId w:val="0"/>
        </w:numPr>
        <w:spacing w:before="240" w:after="60" w:line="240" w:lineRule="auto"/>
        <w:ind w:right="-23"/>
        <w:rPr>
          <w:b w:val="0"/>
          <w:sz w:val="20"/>
          <w:szCs w:val="20"/>
        </w:rPr>
      </w:pPr>
      <w:bookmarkStart w:id="35" w:name="_Toc410315239"/>
      <w:bookmarkEnd w:id="33"/>
      <w:r w:rsidRPr="00810159">
        <w:rPr>
          <w:b w:val="0"/>
          <w:sz w:val="20"/>
          <w:szCs w:val="20"/>
        </w:rPr>
        <w:t xml:space="preserve">Tablo 18: Misyon, Vizyon Ve Temel Değerler Tablosu </w:t>
      </w:r>
    </w:p>
    <w:p w:rsidR="00810159" w:rsidRPr="00810159" w:rsidRDefault="00810159" w:rsidP="00810159">
      <w:pPr>
        <w:rPr>
          <w:sz w:val="20"/>
          <w:szCs w:val="20"/>
        </w:rPr>
      </w:pPr>
    </w:p>
    <w:p w:rsidR="001F7D78" w:rsidRPr="004118A7" w:rsidRDefault="001F7D78" w:rsidP="001F7D78">
      <w:pPr>
        <w:pStyle w:val="Balk2"/>
        <w:numPr>
          <w:ilvl w:val="0"/>
          <w:numId w:val="0"/>
        </w:numPr>
        <w:spacing w:before="360"/>
        <w:ind w:left="644"/>
        <w:rPr>
          <w:i/>
        </w:rPr>
      </w:pPr>
      <w:r w:rsidRPr="004118A7">
        <w:rPr>
          <w:i/>
        </w:rPr>
        <w:lastRenderedPageBreak/>
        <w:t>A.  STRATEJİK PLAN MİMARİSİ</w:t>
      </w:r>
    </w:p>
    <w:p w:rsidR="001F7D78" w:rsidRPr="004118A7" w:rsidRDefault="001F7D78" w:rsidP="001F7D78">
      <w:pPr>
        <w:tabs>
          <w:tab w:val="left" w:pos="709"/>
        </w:tabs>
        <w:spacing w:line="360" w:lineRule="auto"/>
      </w:pPr>
    </w:p>
    <w:p w:rsidR="001F7D78" w:rsidRPr="004118A7" w:rsidRDefault="001F7D78" w:rsidP="001F7D78">
      <w:pPr>
        <w:tabs>
          <w:tab w:val="left" w:pos="709"/>
        </w:tabs>
        <w:spacing w:line="360" w:lineRule="auto"/>
      </w:pPr>
      <w:r w:rsidRPr="004118A7">
        <w:t xml:space="preserve">Yasal yükümlülükler ve mevzuat analizi, üst politika belgeleri, </w:t>
      </w:r>
      <w:proofErr w:type="gramStart"/>
      <w:r w:rsidRPr="004118A7">
        <w:t>literatür</w:t>
      </w:r>
      <w:proofErr w:type="gramEnd"/>
      <w:r w:rsidRPr="004118A7">
        <w:t xml:space="preserve"> taraması, GZFT analizi ve eğitim sisteminin gelişim ve sorun alanları dikkate alınarak Millî Eğitim Bakanlığı 2015-2019 Stratejik Planı’nın temel mimarisi oluşturulmuştur. Geleceğe yönelim bölümü bu mimari çerçevesinde yapılandırılmıştır.</w:t>
      </w:r>
    </w:p>
    <w:p w:rsidR="001F7D78" w:rsidRPr="004118A7" w:rsidRDefault="001F7D78" w:rsidP="001F7D78">
      <w:pPr>
        <w:tabs>
          <w:tab w:val="left" w:pos="709"/>
        </w:tabs>
        <w:spacing w:line="360" w:lineRule="auto"/>
      </w:pPr>
    </w:p>
    <w:p w:rsidR="001F7D78" w:rsidRPr="004118A7" w:rsidRDefault="001F7D78" w:rsidP="001F7D78">
      <w:pPr>
        <w:numPr>
          <w:ilvl w:val="0"/>
          <w:numId w:val="33"/>
        </w:numPr>
        <w:ind w:left="426" w:right="-23" w:firstLine="425"/>
        <w:contextualSpacing/>
        <w:jc w:val="left"/>
        <w:outlineLvl w:val="5"/>
        <w:rPr>
          <w:rFonts w:eastAsia="Times New Roman"/>
          <w:b/>
          <w:bCs/>
        </w:rPr>
      </w:pPr>
      <w:r w:rsidRPr="004118A7">
        <w:rPr>
          <w:rFonts w:eastAsia="Times New Roman"/>
          <w:b/>
          <w:bCs/>
        </w:rPr>
        <w:t>Eğitim ve Öğretime Erişim</w:t>
      </w:r>
    </w:p>
    <w:p w:rsidR="001F7D78" w:rsidRPr="004118A7" w:rsidRDefault="001F7D78" w:rsidP="001F7D78">
      <w:pPr>
        <w:numPr>
          <w:ilvl w:val="1"/>
          <w:numId w:val="33"/>
        </w:numPr>
        <w:ind w:left="993" w:right="-23" w:firstLine="425"/>
        <w:contextualSpacing/>
        <w:jc w:val="left"/>
        <w:outlineLvl w:val="5"/>
        <w:rPr>
          <w:rFonts w:eastAsia="Times New Roman"/>
          <w:b/>
          <w:bCs/>
        </w:rPr>
      </w:pPr>
      <w:r w:rsidRPr="004118A7">
        <w:rPr>
          <w:rFonts w:eastAsia="Times New Roman"/>
          <w:b/>
          <w:bCs/>
        </w:rPr>
        <w:t>Eğitim ve Öğretime Katılım ve Tamamlama</w:t>
      </w:r>
    </w:p>
    <w:p w:rsidR="001F7D78" w:rsidRPr="004118A7" w:rsidRDefault="001F7D78" w:rsidP="001F7D78">
      <w:pPr>
        <w:numPr>
          <w:ilvl w:val="2"/>
          <w:numId w:val="33"/>
        </w:numPr>
        <w:ind w:left="1701" w:right="-23" w:firstLine="425"/>
        <w:contextualSpacing/>
        <w:jc w:val="left"/>
        <w:outlineLvl w:val="5"/>
        <w:rPr>
          <w:rFonts w:eastAsia="Times New Roman"/>
          <w:bCs/>
        </w:rPr>
      </w:pPr>
      <w:r w:rsidRPr="004118A7">
        <w:rPr>
          <w:rFonts w:eastAsia="Times New Roman"/>
          <w:bCs/>
        </w:rPr>
        <w:t>Okul öncesi eğitime katılma</w:t>
      </w:r>
    </w:p>
    <w:p w:rsidR="001F7D78" w:rsidRPr="004118A7" w:rsidRDefault="001F7D78" w:rsidP="001F7D78">
      <w:pPr>
        <w:numPr>
          <w:ilvl w:val="2"/>
          <w:numId w:val="33"/>
        </w:numPr>
        <w:ind w:left="1701" w:right="-23" w:firstLine="425"/>
        <w:contextualSpacing/>
        <w:jc w:val="left"/>
        <w:outlineLvl w:val="5"/>
        <w:rPr>
          <w:rFonts w:eastAsia="Times New Roman"/>
          <w:bCs/>
        </w:rPr>
      </w:pPr>
      <w:r w:rsidRPr="004118A7">
        <w:rPr>
          <w:rFonts w:eastAsia="Times New Roman"/>
          <w:bCs/>
        </w:rPr>
        <w:t>Okul Öncesi Eğitimde Okullaşma, Devam ve Tamamlama</w:t>
      </w:r>
    </w:p>
    <w:p w:rsidR="001F7D78" w:rsidRPr="004118A7" w:rsidRDefault="001F7D78" w:rsidP="001F7D78">
      <w:pPr>
        <w:numPr>
          <w:ilvl w:val="2"/>
          <w:numId w:val="33"/>
        </w:numPr>
        <w:ind w:left="1701" w:right="-23" w:firstLine="425"/>
        <w:contextualSpacing/>
        <w:jc w:val="left"/>
        <w:outlineLvl w:val="5"/>
        <w:rPr>
          <w:rFonts w:eastAsia="Times New Roman"/>
          <w:bCs/>
        </w:rPr>
      </w:pPr>
      <w:r w:rsidRPr="004118A7">
        <w:rPr>
          <w:rFonts w:eastAsia="Times New Roman"/>
          <w:bCs/>
        </w:rPr>
        <w:t>Özel Eğitime Devam ve Tamamlama</w:t>
      </w:r>
    </w:p>
    <w:p w:rsidR="001F7D78" w:rsidRPr="004118A7" w:rsidRDefault="001F7D78" w:rsidP="001F7D78">
      <w:pPr>
        <w:pStyle w:val="Balk6"/>
        <w:numPr>
          <w:ilvl w:val="0"/>
          <w:numId w:val="33"/>
        </w:numPr>
        <w:ind w:left="426" w:firstLine="425"/>
      </w:pPr>
      <w:r w:rsidRPr="004118A7">
        <w:t>Eğitim ve Öğretimde Kalite</w:t>
      </w:r>
    </w:p>
    <w:p w:rsidR="001F7D78" w:rsidRPr="004118A7" w:rsidRDefault="001F7D78" w:rsidP="001F7D78">
      <w:pPr>
        <w:pStyle w:val="Balk6"/>
        <w:numPr>
          <w:ilvl w:val="1"/>
          <w:numId w:val="33"/>
        </w:numPr>
        <w:ind w:left="993" w:firstLine="425"/>
      </w:pPr>
      <w:r w:rsidRPr="004118A7">
        <w:t>Öğrenci Başarısı ve Öğrenme Kazanımları</w:t>
      </w:r>
    </w:p>
    <w:p w:rsidR="001F7D78" w:rsidRPr="004118A7" w:rsidRDefault="001F7D78" w:rsidP="001F7D78">
      <w:pPr>
        <w:pStyle w:val="Balk6"/>
        <w:numPr>
          <w:ilvl w:val="2"/>
          <w:numId w:val="33"/>
        </w:numPr>
        <w:ind w:left="1701" w:firstLine="425"/>
        <w:rPr>
          <w:b w:val="0"/>
        </w:rPr>
      </w:pPr>
      <w:r w:rsidRPr="004118A7">
        <w:rPr>
          <w:b w:val="0"/>
        </w:rPr>
        <w:t>Öğrenci</w:t>
      </w:r>
    </w:p>
    <w:p w:rsidR="001F7D78" w:rsidRPr="004118A7" w:rsidRDefault="001F7D78" w:rsidP="001F7D78">
      <w:pPr>
        <w:pStyle w:val="Balk6"/>
        <w:numPr>
          <w:ilvl w:val="2"/>
          <w:numId w:val="33"/>
        </w:numPr>
        <w:ind w:left="1701" w:firstLine="425"/>
        <w:rPr>
          <w:b w:val="0"/>
        </w:rPr>
      </w:pPr>
      <w:r w:rsidRPr="004118A7">
        <w:rPr>
          <w:b w:val="0"/>
        </w:rPr>
        <w:t xml:space="preserve">Öğretmen </w:t>
      </w:r>
    </w:p>
    <w:p w:rsidR="001F7D78" w:rsidRPr="004118A7" w:rsidRDefault="001F7D78" w:rsidP="001F7D78">
      <w:pPr>
        <w:numPr>
          <w:ilvl w:val="2"/>
          <w:numId w:val="33"/>
        </w:numPr>
        <w:ind w:left="1701" w:right="-23" w:firstLine="425"/>
        <w:contextualSpacing/>
        <w:jc w:val="left"/>
        <w:outlineLvl w:val="5"/>
        <w:rPr>
          <w:rFonts w:eastAsia="Times New Roman"/>
          <w:bCs/>
        </w:rPr>
      </w:pPr>
      <w:r w:rsidRPr="004118A7">
        <w:t>Ölçme ve Değerlendirme</w:t>
      </w:r>
    </w:p>
    <w:p w:rsidR="001F7D78" w:rsidRPr="004118A7" w:rsidRDefault="001F7D78" w:rsidP="001F7D78">
      <w:pPr>
        <w:numPr>
          <w:ilvl w:val="2"/>
          <w:numId w:val="33"/>
        </w:numPr>
        <w:ind w:left="1701" w:right="-23" w:firstLine="425"/>
        <w:contextualSpacing/>
        <w:jc w:val="left"/>
        <w:outlineLvl w:val="5"/>
        <w:rPr>
          <w:rFonts w:eastAsia="Times New Roman"/>
          <w:bCs/>
        </w:rPr>
      </w:pPr>
      <w:r w:rsidRPr="004118A7">
        <w:rPr>
          <w:rFonts w:eastAsia="Times New Roman"/>
          <w:bCs/>
        </w:rPr>
        <w:t xml:space="preserve">Öğrencilerin Dinlenme ve Oyun alanları </w:t>
      </w:r>
    </w:p>
    <w:p w:rsidR="001F7D78" w:rsidRPr="004118A7" w:rsidRDefault="001F7D78" w:rsidP="001F7D78">
      <w:pPr>
        <w:pStyle w:val="Balk6"/>
        <w:numPr>
          <w:ilvl w:val="2"/>
          <w:numId w:val="33"/>
        </w:numPr>
        <w:ind w:left="1701" w:firstLine="425"/>
        <w:rPr>
          <w:b w:val="0"/>
        </w:rPr>
      </w:pPr>
      <w:r w:rsidRPr="004118A7">
        <w:rPr>
          <w:b w:val="0"/>
        </w:rPr>
        <w:t>Eğitim - öğretim ortamı ve çevresi</w:t>
      </w:r>
    </w:p>
    <w:p w:rsidR="001F7D78" w:rsidRPr="004118A7" w:rsidRDefault="001F7D78" w:rsidP="001F7D78">
      <w:pPr>
        <w:pStyle w:val="Balk6"/>
        <w:numPr>
          <w:ilvl w:val="0"/>
          <w:numId w:val="33"/>
        </w:numPr>
        <w:ind w:left="426" w:firstLine="425"/>
      </w:pPr>
      <w:r w:rsidRPr="004118A7">
        <w:t>Kurumsal Kapasite</w:t>
      </w:r>
    </w:p>
    <w:p w:rsidR="001F7D78" w:rsidRPr="004118A7" w:rsidRDefault="001F7D78" w:rsidP="001F7D78">
      <w:pPr>
        <w:pStyle w:val="Balk6"/>
        <w:numPr>
          <w:ilvl w:val="1"/>
          <w:numId w:val="33"/>
        </w:numPr>
        <w:ind w:left="993" w:firstLine="425"/>
      </w:pPr>
      <w:r w:rsidRPr="004118A7">
        <w:t xml:space="preserve">Beşeri Altyapı </w:t>
      </w:r>
    </w:p>
    <w:p w:rsidR="001F7D78" w:rsidRPr="004118A7" w:rsidRDefault="001F7D78" w:rsidP="001F7D78">
      <w:pPr>
        <w:pStyle w:val="Balk6"/>
        <w:numPr>
          <w:ilvl w:val="2"/>
          <w:numId w:val="33"/>
        </w:numPr>
        <w:ind w:left="1701" w:firstLine="425"/>
        <w:rPr>
          <w:b w:val="0"/>
        </w:rPr>
      </w:pPr>
      <w:r w:rsidRPr="004118A7">
        <w:rPr>
          <w:b w:val="0"/>
        </w:rPr>
        <w:t>İnsan kaynakları planlaması</w:t>
      </w:r>
    </w:p>
    <w:p w:rsidR="001F7D78" w:rsidRPr="004118A7" w:rsidRDefault="001F7D78" w:rsidP="001F7D78">
      <w:pPr>
        <w:pStyle w:val="Balk6"/>
        <w:numPr>
          <w:ilvl w:val="2"/>
          <w:numId w:val="33"/>
        </w:numPr>
        <w:ind w:left="1701" w:firstLine="425"/>
        <w:rPr>
          <w:b w:val="0"/>
        </w:rPr>
      </w:pPr>
      <w:r w:rsidRPr="004118A7">
        <w:rPr>
          <w:b w:val="0"/>
        </w:rPr>
        <w:t>İnsan kaynakları yönetimi</w:t>
      </w:r>
    </w:p>
    <w:p w:rsidR="001F7D78" w:rsidRPr="004118A7" w:rsidRDefault="001F7D78" w:rsidP="001F7D78">
      <w:pPr>
        <w:pStyle w:val="Balk6"/>
        <w:numPr>
          <w:ilvl w:val="2"/>
          <w:numId w:val="33"/>
        </w:numPr>
        <w:ind w:left="1701" w:firstLine="425"/>
        <w:rPr>
          <w:b w:val="0"/>
        </w:rPr>
      </w:pPr>
      <w:r w:rsidRPr="004118A7">
        <w:rPr>
          <w:b w:val="0"/>
        </w:rPr>
        <w:t>İnsan kaynaklarının eğitimi ve geliştirilmesi</w:t>
      </w:r>
    </w:p>
    <w:p w:rsidR="001F7D78" w:rsidRPr="004118A7" w:rsidRDefault="001F7D78" w:rsidP="001F7D78">
      <w:pPr>
        <w:pStyle w:val="Balk6"/>
        <w:numPr>
          <w:ilvl w:val="1"/>
          <w:numId w:val="33"/>
        </w:numPr>
        <w:ind w:left="993" w:firstLine="425"/>
      </w:pPr>
      <w:r w:rsidRPr="004118A7">
        <w:t>Fiziki, Mali ve Teknolojik Altyapı</w:t>
      </w:r>
    </w:p>
    <w:p w:rsidR="001F7D78" w:rsidRPr="004118A7" w:rsidRDefault="001F7D78" w:rsidP="001F7D78">
      <w:pPr>
        <w:pStyle w:val="Balk6"/>
        <w:numPr>
          <w:ilvl w:val="2"/>
          <w:numId w:val="33"/>
        </w:numPr>
        <w:ind w:left="1701" w:firstLine="425"/>
        <w:rPr>
          <w:b w:val="0"/>
        </w:rPr>
      </w:pPr>
      <w:r w:rsidRPr="004118A7">
        <w:rPr>
          <w:b w:val="0"/>
        </w:rPr>
        <w:t>Finansal kaynakların etkin yönetimi</w:t>
      </w:r>
    </w:p>
    <w:p w:rsidR="001F7D78" w:rsidRPr="004118A7" w:rsidRDefault="001F7D78" w:rsidP="001F7D78">
      <w:pPr>
        <w:pStyle w:val="Balk6"/>
        <w:numPr>
          <w:ilvl w:val="2"/>
          <w:numId w:val="33"/>
        </w:numPr>
        <w:ind w:left="1701" w:firstLine="425"/>
        <w:rPr>
          <w:b w:val="0"/>
        </w:rPr>
      </w:pPr>
      <w:r w:rsidRPr="004118A7">
        <w:rPr>
          <w:b w:val="0"/>
        </w:rPr>
        <w:t xml:space="preserve">Donatım </w:t>
      </w:r>
    </w:p>
    <w:p w:rsidR="001F7D78" w:rsidRPr="004118A7" w:rsidRDefault="001F7D78" w:rsidP="001F7D78">
      <w:pPr>
        <w:pStyle w:val="Balk6"/>
        <w:numPr>
          <w:ilvl w:val="1"/>
          <w:numId w:val="33"/>
        </w:numPr>
        <w:ind w:left="993" w:firstLine="425"/>
      </w:pPr>
      <w:r w:rsidRPr="004118A7">
        <w:t>Yönetim ve Organizasyon</w:t>
      </w:r>
    </w:p>
    <w:p w:rsidR="001F7D78" w:rsidRPr="004118A7" w:rsidRDefault="001F7D78" w:rsidP="001F7D78">
      <w:pPr>
        <w:pStyle w:val="Balk6"/>
        <w:numPr>
          <w:ilvl w:val="2"/>
          <w:numId w:val="33"/>
        </w:numPr>
        <w:ind w:left="1701" w:firstLine="425"/>
        <w:rPr>
          <w:b w:val="0"/>
        </w:rPr>
      </w:pPr>
      <w:r w:rsidRPr="004118A7">
        <w:rPr>
          <w:b w:val="0"/>
        </w:rPr>
        <w:t>Kurumsal yapının iyileştirilmesi</w:t>
      </w:r>
    </w:p>
    <w:p w:rsidR="001F7D78" w:rsidRPr="004118A7" w:rsidRDefault="001F7D78" w:rsidP="001F7D78">
      <w:pPr>
        <w:pStyle w:val="Balk6"/>
        <w:numPr>
          <w:ilvl w:val="2"/>
          <w:numId w:val="33"/>
        </w:numPr>
        <w:ind w:left="1701" w:firstLine="425"/>
        <w:rPr>
          <w:b w:val="0"/>
        </w:rPr>
      </w:pPr>
      <w:r w:rsidRPr="004118A7">
        <w:rPr>
          <w:b w:val="0"/>
        </w:rPr>
        <w:t>İzleme ve değerlendirme</w:t>
      </w:r>
    </w:p>
    <w:p w:rsidR="001F7D78" w:rsidRPr="004118A7" w:rsidRDefault="001F7D78" w:rsidP="001F7D78">
      <w:pPr>
        <w:pStyle w:val="Balk6"/>
        <w:numPr>
          <w:ilvl w:val="3"/>
          <w:numId w:val="33"/>
        </w:numPr>
        <w:ind w:left="2127" w:firstLine="0"/>
        <w:rPr>
          <w:b w:val="0"/>
        </w:rPr>
      </w:pPr>
      <w:r w:rsidRPr="004118A7">
        <w:rPr>
          <w:b w:val="0"/>
        </w:rPr>
        <w:t xml:space="preserve">Çoğulculuk </w:t>
      </w:r>
    </w:p>
    <w:p w:rsidR="001F7D78" w:rsidRPr="004118A7" w:rsidRDefault="001F7D78" w:rsidP="001F7D78">
      <w:pPr>
        <w:pStyle w:val="Balk6"/>
        <w:numPr>
          <w:ilvl w:val="3"/>
          <w:numId w:val="33"/>
        </w:numPr>
        <w:ind w:left="2127" w:firstLine="0"/>
        <w:rPr>
          <w:b w:val="0"/>
        </w:rPr>
      </w:pPr>
      <w:r w:rsidRPr="004118A7">
        <w:rPr>
          <w:b w:val="0"/>
        </w:rPr>
        <w:t xml:space="preserve">Katılımcılık </w:t>
      </w:r>
    </w:p>
    <w:p w:rsidR="001F7D78" w:rsidRPr="004118A7" w:rsidRDefault="001F7D78" w:rsidP="001F7D78">
      <w:pPr>
        <w:pStyle w:val="Balk6"/>
        <w:numPr>
          <w:ilvl w:val="3"/>
          <w:numId w:val="33"/>
        </w:numPr>
        <w:ind w:left="2127" w:firstLine="0"/>
        <w:rPr>
          <w:b w:val="0"/>
        </w:rPr>
      </w:pPr>
      <w:r w:rsidRPr="004118A7">
        <w:rPr>
          <w:b w:val="0"/>
        </w:rPr>
        <w:t>Şeffaflık ve hesap verebilirlik</w:t>
      </w:r>
    </w:p>
    <w:p w:rsidR="001F7D78" w:rsidRPr="004118A7" w:rsidRDefault="001F7D78" w:rsidP="001F7D78">
      <w:pPr>
        <w:pStyle w:val="Balk6"/>
        <w:numPr>
          <w:ilvl w:val="2"/>
          <w:numId w:val="33"/>
        </w:numPr>
        <w:ind w:left="2127" w:firstLine="0"/>
        <w:rPr>
          <w:b w:val="0"/>
        </w:rPr>
      </w:pPr>
      <w:r w:rsidRPr="004118A7">
        <w:rPr>
          <w:b w:val="0"/>
        </w:rPr>
        <w:t>Kurumsal iletişim</w:t>
      </w:r>
    </w:p>
    <w:p w:rsidR="001F7D78" w:rsidRPr="004118A7" w:rsidRDefault="001F7D78" w:rsidP="001F7D78">
      <w:pPr>
        <w:pStyle w:val="Balk6"/>
        <w:numPr>
          <w:ilvl w:val="2"/>
          <w:numId w:val="33"/>
        </w:numPr>
        <w:ind w:left="1701" w:firstLine="425"/>
        <w:rPr>
          <w:b w:val="0"/>
        </w:rPr>
      </w:pPr>
      <w:r w:rsidRPr="004118A7">
        <w:rPr>
          <w:b w:val="0"/>
        </w:rPr>
        <w:t xml:space="preserve"> Bilgi Yönetimi</w:t>
      </w:r>
    </w:p>
    <w:p w:rsidR="001F7D78" w:rsidRDefault="001F7D78" w:rsidP="001F7D78">
      <w:pPr>
        <w:pStyle w:val="Balk2"/>
        <w:keepLines w:val="0"/>
        <w:numPr>
          <w:ilvl w:val="0"/>
          <w:numId w:val="0"/>
        </w:numPr>
        <w:spacing w:before="240" w:after="60" w:line="240" w:lineRule="auto"/>
        <w:ind w:left="1221" w:right="-23"/>
        <w:rPr>
          <w:i/>
        </w:rPr>
      </w:pPr>
    </w:p>
    <w:p w:rsidR="001F7D78" w:rsidRDefault="001F7D78" w:rsidP="001F7D78">
      <w:pPr>
        <w:pStyle w:val="Balk2"/>
        <w:keepLines w:val="0"/>
        <w:numPr>
          <w:ilvl w:val="0"/>
          <w:numId w:val="0"/>
        </w:numPr>
        <w:spacing w:before="240" w:after="60" w:line="240" w:lineRule="auto"/>
        <w:ind w:left="1221" w:right="-23"/>
        <w:rPr>
          <w:i/>
        </w:rPr>
      </w:pPr>
    </w:p>
    <w:p w:rsidR="00810159" w:rsidRPr="00810159" w:rsidRDefault="00810159" w:rsidP="00810159"/>
    <w:p w:rsidR="001F7D78" w:rsidRPr="001F7D78" w:rsidRDefault="001F7D78" w:rsidP="001F7D78">
      <w:pPr>
        <w:pStyle w:val="Balk2"/>
        <w:keepLines w:val="0"/>
        <w:numPr>
          <w:ilvl w:val="0"/>
          <w:numId w:val="0"/>
        </w:numPr>
        <w:spacing w:before="240" w:after="60" w:line="240" w:lineRule="auto"/>
        <w:ind w:left="1221" w:right="-23"/>
        <w:rPr>
          <w:i/>
        </w:rPr>
      </w:pPr>
      <w:r>
        <w:rPr>
          <w:i/>
        </w:rPr>
        <w:lastRenderedPageBreak/>
        <w:t>B.</w:t>
      </w:r>
      <w:r w:rsidR="00D81405" w:rsidRPr="007B12F7">
        <w:rPr>
          <w:i/>
        </w:rPr>
        <w:t xml:space="preserve">  </w:t>
      </w:r>
      <w:bookmarkStart w:id="36" w:name="_Toc410315238"/>
      <w:bookmarkStart w:id="37" w:name="_Toc411525144"/>
      <w:r w:rsidR="00D81405" w:rsidRPr="00317F3E">
        <w:rPr>
          <w:i/>
        </w:rPr>
        <w:t>STRATEJİK PLAN GENEL TABLOSU</w:t>
      </w:r>
      <w:bookmarkEnd w:id="36"/>
      <w:bookmarkEnd w:id="37"/>
    </w:p>
    <w:p w:rsidR="005278FC" w:rsidRPr="00317F3E" w:rsidRDefault="005278FC" w:rsidP="00D81405">
      <w:pPr>
        <w:spacing w:line="360" w:lineRule="auto"/>
        <w:rPr>
          <w:b/>
          <w:bCs/>
          <w:szCs w:val="24"/>
        </w:rPr>
      </w:pPr>
    </w:p>
    <w:p w:rsidR="00D81405" w:rsidRPr="00317F3E" w:rsidRDefault="00D81405" w:rsidP="00D81405">
      <w:pPr>
        <w:rPr>
          <w:szCs w:val="24"/>
        </w:rPr>
      </w:pPr>
      <w:r w:rsidRPr="00317F3E">
        <w:rPr>
          <w:b/>
          <w:szCs w:val="24"/>
        </w:rPr>
        <w:t xml:space="preserve">Stratejik Amaç 1: </w:t>
      </w:r>
      <w:r w:rsidRPr="00317F3E">
        <w:rPr>
          <w:szCs w:val="24"/>
        </w:rPr>
        <w:t>Öncelikle kayıt bölgesi içerisinde yaşayan ve okul öncesi öğretim çağındaki öğrencilerin sosyal, kültürel, ekonomik farklılıklarından ve dezavantajlarından etkilenmeden okul öncesi eğitim öğretime adil şartlar altında erişime ulaşmaları ve eğitimlerini tamamlamalarını sağlamak.</w:t>
      </w:r>
    </w:p>
    <w:p w:rsidR="005278FC" w:rsidRPr="00317F3E" w:rsidRDefault="005278FC" w:rsidP="00D81405">
      <w:pPr>
        <w:rPr>
          <w:szCs w:val="24"/>
        </w:rPr>
      </w:pPr>
    </w:p>
    <w:p w:rsidR="00D81405" w:rsidRPr="00317F3E" w:rsidRDefault="00D81405" w:rsidP="00D81405">
      <w:pPr>
        <w:rPr>
          <w:szCs w:val="24"/>
        </w:rPr>
      </w:pPr>
      <w:r w:rsidRPr="00317F3E">
        <w:rPr>
          <w:b/>
          <w:szCs w:val="24"/>
        </w:rPr>
        <w:t xml:space="preserve">Stratejik Hedef </w:t>
      </w:r>
      <w:proofErr w:type="gramStart"/>
      <w:r w:rsidRPr="00317F3E">
        <w:rPr>
          <w:b/>
          <w:szCs w:val="24"/>
        </w:rPr>
        <w:t>1.1</w:t>
      </w:r>
      <w:proofErr w:type="gramEnd"/>
      <w:r w:rsidRPr="00317F3E">
        <w:rPr>
          <w:b/>
          <w:szCs w:val="24"/>
        </w:rPr>
        <w:t xml:space="preserve"> </w:t>
      </w:r>
      <w:r w:rsidRPr="00317F3E">
        <w:rPr>
          <w:szCs w:val="24"/>
        </w:rPr>
        <w:t>Plan dönemi sonuna kadar öncelikle okulumuz kayıt bölgesinde okul öncesi öğretim çağındaki öğrenciler ve dezavantajlı gruplar olmak üzere öğrencilerin okulumuzun fiziki kapasitesi çerçevesinde eğitime katılımlarını sağlamak ve tamamlama oranlarını artırmak.</w:t>
      </w:r>
    </w:p>
    <w:p w:rsidR="007F639E" w:rsidRPr="00D07C9E" w:rsidRDefault="007F639E" w:rsidP="00D81405">
      <w:pPr>
        <w:rPr>
          <w:szCs w:val="24"/>
          <w:highlight w:val="yellow"/>
        </w:rPr>
      </w:pPr>
    </w:p>
    <w:p w:rsidR="007F639E" w:rsidRPr="006B4820" w:rsidRDefault="007F639E" w:rsidP="007F639E">
      <w:pPr>
        <w:rPr>
          <w:rFonts w:cs="Times New Roman"/>
          <w:b/>
          <w:color w:val="000000" w:themeColor="text1"/>
        </w:rPr>
      </w:pPr>
      <w:r w:rsidRPr="006B4820">
        <w:rPr>
          <w:rFonts w:cs="Times New Roman"/>
          <w:b/>
          <w:color w:val="000000" w:themeColor="text1"/>
        </w:rPr>
        <w:t>Stratejik Hedef</w:t>
      </w:r>
      <w:r>
        <w:rPr>
          <w:rFonts w:cs="Times New Roman"/>
          <w:b/>
          <w:color w:val="000000" w:themeColor="text1"/>
        </w:rPr>
        <w:t xml:space="preserve"> </w:t>
      </w:r>
      <w:proofErr w:type="gramStart"/>
      <w:r w:rsidRPr="006B4820">
        <w:rPr>
          <w:rFonts w:cs="Times New Roman"/>
          <w:b/>
          <w:color w:val="000000" w:themeColor="text1"/>
        </w:rPr>
        <w:t>1.</w:t>
      </w:r>
      <w:r>
        <w:rPr>
          <w:rFonts w:cs="Times New Roman"/>
          <w:b/>
          <w:color w:val="000000" w:themeColor="text1"/>
        </w:rPr>
        <w:t>2</w:t>
      </w:r>
      <w:proofErr w:type="gramEnd"/>
    </w:p>
    <w:p w:rsidR="00510861" w:rsidRDefault="007F639E" w:rsidP="00510861">
      <w:pPr>
        <w:rPr>
          <w:rFonts w:cs="Times New Roman"/>
          <w:color w:val="000000" w:themeColor="text1"/>
        </w:rPr>
      </w:pPr>
      <w:r w:rsidRPr="006B4820">
        <w:rPr>
          <w:rFonts w:cs="Times New Roman"/>
          <w:color w:val="000000" w:themeColor="text1"/>
        </w:rPr>
        <w:t>Sınıflarda kaynaştırma eğitimi alan öğrencilere yer verilmesi</w:t>
      </w:r>
      <w:r w:rsidR="00510861" w:rsidRPr="00510861">
        <w:rPr>
          <w:rFonts w:cs="Times New Roman"/>
          <w:color w:val="000000" w:themeColor="text1"/>
        </w:rPr>
        <w:t xml:space="preserve"> </w:t>
      </w:r>
      <w:r w:rsidR="00510861">
        <w:rPr>
          <w:rFonts w:cs="Times New Roman"/>
          <w:color w:val="000000" w:themeColor="text1"/>
        </w:rPr>
        <w:t xml:space="preserve">ve </w:t>
      </w:r>
      <w:proofErr w:type="spellStart"/>
      <w:r w:rsidR="00510861">
        <w:rPr>
          <w:rFonts w:cs="Times New Roman"/>
          <w:color w:val="000000" w:themeColor="text1"/>
        </w:rPr>
        <w:t>sosyo</w:t>
      </w:r>
      <w:proofErr w:type="spellEnd"/>
      <w:r w:rsidR="00510861">
        <w:rPr>
          <w:rFonts w:cs="Times New Roman"/>
          <w:color w:val="000000" w:themeColor="text1"/>
        </w:rPr>
        <w:t>-</w:t>
      </w:r>
      <w:r w:rsidR="00510861" w:rsidRPr="006B4820">
        <w:rPr>
          <w:rFonts w:cs="Times New Roman"/>
          <w:color w:val="000000" w:themeColor="text1"/>
        </w:rPr>
        <w:t xml:space="preserve">ekonomik düzeyi düşük, şehit harp </w:t>
      </w:r>
      <w:proofErr w:type="spellStart"/>
      <w:r w:rsidR="00510861" w:rsidRPr="006B4820">
        <w:rPr>
          <w:rFonts w:cs="Times New Roman"/>
          <w:color w:val="000000" w:themeColor="text1"/>
        </w:rPr>
        <w:t>malülü</w:t>
      </w:r>
      <w:proofErr w:type="spellEnd"/>
      <w:r w:rsidR="00510861" w:rsidRPr="006B4820">
        <w:rPr>
          <w:rFonts w:cs="Times New Roman"/>
          <w:color w:val="000000" w:themeColor="text1"/>
        </w:rPr>
        <w:t xml:space="preserve"> ve muharip gazi çocuklarının okul öncesi eğitimden </w:t>
      </w:r>
      <w:r w:rsidR="00510861">
        <w:rPr>
          <w:rFonts w:cs="Times New Roman"/>
          <w:color w:val="000000" w:themeColor="text1"/>
        </w:rPr>
        <w:t xml:space="preserve">ücretsiz olarak </w:t>
      </w:r>
      <w:r w:rsidR="00510861" w:rsidRPr="006B4820">
        <w:rPr>
          <w:rFonts w:cs="Times New Roman"/>
          <w:color w:val="000000" w:themeColor="text1"/>
        </w:rPr>
        <w:t>faydalanmalarını sağlamak.</w:t>
      </w:r>
    </w:p>
    <w:p w:rsidR="007F639E" w:rsidRDefault="007F639E" w:rsidP="007F639E">
      <w:pPr>
        <w:rPr>
          <w:rFonts w:cs="Times New Roman"/>
          <w:color w:val="000000" w:themeColor="text1"/>
        </w:rPr>
      </w:pPr>
    </w:p>
    <w:p w:rsidR="005278FC" w:rsidRPr="00D07C9E" w:rsidRDefault="005278FC" w:rsidP="00D81405">
      <w:pPr>
        <w:rPr>
          <w:szCs w:val="24"/>
          <w:highlight w:val="yellow"/>
        </w:rPr>
      </w:pPr>
    </w:p>
    <w:p w:rsidR="007F639E" w:rsidRPr="006B4820" w:rsidRDefault="007F639E" w:rsidP="007F639E">
      <w:pPr>
        <w:rPr>
          <w:rFonts w:cs="Times New Roman"/>
          <w:b/>
          <w:color w:val="000000" w:themeColor="text1"/>
        </w:rPr>
      </w:pPr>
      <w:r w:rsidRPr="006B4820">
        <w:rPr>
          <w:rFonts w:cs="Times New Roman"/>
          <w:b/>
          <w:color w:val="000000" w:themeColor="text1"/>
        </w:rPr>
        <w:t>Stratejik Amaç 2</w:t>
      </w:r>
    </w:p>
    <w:p w:rsidR="007F639E" w:rsidRDefault="007F639E" w:rsidP="007F639E">
      <w:pPr>
        <w:tabs>
          <w:tab w:val="left" w:pos="426"/>
        </w:tabs>
        <w:rPr>
          <w:rFonts w:cs="Times New Roman"/>
          <w:color w:val="000000" w:themeColor="text1"/>
        </w:rPr>
      </w:pPr>
      <w:r>
        <w:rPr>
          <w:rFonts w:cs="Times New Roman"/>
          <w:color w:val="000000" w:themeColor="text1"/>
        </w:rPr>
        <w:t>Okulumuzda eğitim gören tüm öğrencilere</w:t>
      </w:r>
      <w:r w:rsidRPr="006B4820">
        <w:rPr>
          <w:rFonts w:cs="Times New Roman"/>
          <w:color w:val="000000" w:themeColor="text1"/>
        </w:rPr>
        <w:t xml:space="preserv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7F639E" w:rsidRPr="006B4820" w:rsidRDefault="007F639E" w:rsidP="007F639E">
      <w:pPr>
        <w:tabs>
          <w:tab w:val="left" w:pos="426"/>
        </w:tabs>
        <w:rPr>
          <w:rFonts w:cs="Times New Roman"/>
          <w:color w:val="000000" w:themeColor="text1"/>
        </w:rPr>
      </w:pPr>
    </w:p>
    <w:p w:rsidR="007F639E" w:rsidRPr="006B4820" w:rsidRDefault="007F639E" w:rsidP="007F639E">
      <w:pPr>
        <w:rPr>
          <w:rFonts w:cs="Times New Roman"/>
          <w:b/>
          <w:color w:val="000000" w:themeColor="text1"/>
        </w:rPr>
      </w:pPr>
      <w:r w:rsidRPr="006B4820">
        <w:rPr>
          <w:rFonts w:cs="Times New Roman"/>
          <w:b/>
          <w:color w:val="000000" w:themeColor="text1"/>
        </w:rPr>
        <w:t>Stratejik Hedef</w:t>
      </w:r>
      <w:r>
        <w:rPr>
          <w:rFonts w:cs="Times New Roman"/>
          <w:b/>
          <w:color w:val="000000" w:themeColor="text1"/>
        </w:rPr>
        <w:t xml:space="preserve"> </w:t>
      </w:r>
      <w:proofErr w:type="gramStart"/>
      <w:r>
        <w:rPr>
          <w:rFonts w:cs="Times New Roman"/>
          <w:b/>
          <w:color w:val="000000" w:themeColor="text1"/>
        </w:rPr>
        <w:t>2</w:t>
      </w:r>
      <w:r w:rsidRPr="006B4820">
        <w:rPr>
          <w:rFonts w:cs="Times New Roman"/>
          <w:b/>
          <w:color w:val="000000" w:themeColor="text1"/>
        </w:rPr>
        <w:t>.1</w:t>
      </w:r>
      <w:proofErr w:type="gramEnd"/>
    </w:p>
    <w:p w:rsidR="007F639E" w:rsidRDefault="004118A7" w:rsidP="007F639E">
      <w:pPr>
        <w:rPr>
          <w:rFonts w:cs="Times New Roman"/>
          <w:color w:val="000000" w:themeColor="text1"/>
        </w:rPr>
      </w:pPr>
      <w:r>
        <w:rPr>
          <w:rFonts w:cs="Times New Roman"/>
          <w:color w:val="000000" w:themeColor="text1"/>
        </w:rPr>
        <w:t>Okulumuzda eğitim-öğretim gören ç</w:t>
      </w:r>
      <w:r w:rsidRPr="006B4820">
        <w:rPr>
          <w:rFonts w:cs="Times New Roman"/>
          <w:color w:val="000000" w:themeColor="text1"/>
        </w:rPr>
        <w:t xml:space="preserve">ocukların </w:t>
      </w:r>
      <w:r>
        <w:rPr>
          <w:rFonts w:cs="Times New Roman"/>
          <w:color w:val="000000" w:themeColor="text1"/>
        </w:rPr>
        <w:t xml:space="preserve">bireysel özellikleri de dikkate alınarak </w:t>
      </w:r>
      <w:r w:rsidRPr="006B4820">
        <w:rPr>
          <w:rFonts w:cs="Times New Roman"/>
          <w:color w:val="000000" w:themeColor="text1"/>
        </w:rPr>
        <w:t>tüm gelişim alanların</w:t>
      </w:r>
      <w:r>
        <w:rPr>
          <w:rFonts w:cs="Times New Roman"/>
          <w:color w:val="000000" w:themeColor="text1"/>
        </w:rPr>
        <w:t>ı destekleyecek etkinlikler düzenlemek.</w:t>
      </w:r>
    </w:p>
    <w:p w:rsidR="004118A7" w:rsidRDefault="004118A7" w:rsidP="007F639E">
      <w:pPr>
        <w:rPr>
          <w:rFonts w:cs="Times New Roman"/>
          <w:color w:val="000000" w:themeColor="text1"/>
        </w:rPr>
      </w:pPr>
    </w:p>
    <w:p w:rsidR="007F639E" w:rsidRPr="006B4820" w:rsidRDefault="007F639E" w:rsidP="007F639E">
      <w:pPr>
        <w:rPr>
          <w:rFonts w:cs="Times New Roman"/>
          <w:b/>
          <w:color w:val="000000" w:themeColor="text1"/>
        </w:rPr>
      </w:pPr>
      <w:r w:rsidRPr="006B4820">
        <w:rPr>
          <w:rFonts w:cs="Times New Roman"/>
          <w:b/>
          <w:color w:val="000000" w:themeColor="text1"/>
        </w:rPr>
        <w:t>Stratejik Amaç 3</w:t>
      </w:r>
    </w:p>
    <w:p w:rsidR="007F639E" w:rsidRPr="006B4820" w:rsidRDefault="007F639E" w:rsidP="007F639E">
      <w:pPr>
        <w:tabs>
          <w:tab w:val="left" w:pos="426"/>
        </w:tabs>
        <w:rPr>
          <w:rFonts w:cs="Times New Roman"/>
          <w:color w:val="000000" w:themeColor="text1"/>
        </w:rPr>
      </w:pPr>
      <w:r w:rsidRPr="006B4820">
        <w:rPr>
          <w:rFonts w:cs="Times New Roman"/>
          <w:color w:val="000000" w:themeColor="text1"/>
        </w:rPr>
        <w:t>Beşeri, fiziki, mali ve teknolojik yapı ile yönetim ve organizasyon yapısını iyileştirerek eğitime erişimi ve eğitimde kaliteyi artıracak etkin ve verimli işleyen bir kurumsal yapıyı tesis etmek.</w:t>
      </w:r>
    </w:p>
    <w:p w:rsidR="007F639E" w:rsidRDefault="007F639E" w:rsidP="007F639E">
      <w:pPr>
        <w:rPr>
          <w:rFonts w:cs="Times New Roman"/>
          <w:b/>
          <w:color w:val="000000" w:themeColor="text1"/>
        </w:rPr>
      </w:pPr>
    </w:p>
    <w:p w:rsidR="007F639E" w:rsidRPr="006B4820" w:rsidRDefault="007F639E" w:rsidP="007F639E">
      <w:pPr>
        <w:rPr>
          <w:rFonts w:cs="Times New Roman"/>
          <w:b/>
          <w:color w:val="000000" w:themeColor="text1"/>
        </w:rPr>
      </w:pPr>
      <w:r w:rsidRPr="006B4820">
        <w:rPr>
          <w:rFonts w:cs="Times New Roman"/>
          <w:b/>
          <w:color w:val="000000" w:themeColor="text1"/>
        </w:rPr>
        <w:t>Stratejik Hedef</w:t>
      </w:r>
      <w:r>
        <w:rPr>
          <w:rFonts w:cs="Times New Roman"/>
          <w:b/>
          <w:color w:val="000000" w:themeColor="text1"/>
        </w:rPr>
        <w:t xml:space="preserve"> </w:t>
      </w:r>
      <w:proofErr w:type="gramStart"/>
      <w:r w:rsidRPr="006B4820">
        <w:rPr>
          <w:rFonts w:cs="Times New Roman"/>
          <w:b/>
          <w:color w:val="000000" w:themeColor="text1"/>
        </w:rPr>
        <w:t>3.1</w:t>
      </w:r>
      <w:proofErr w:type="gramEnd"/>
    </w:p>
    <w:p w:rsidR="004118A7" w:rsidRDefault="004118A7" w:rsidP="004118A7">
      <w:pPr>
        <w:tabs>
          <w:tab w:val="left" w:pos="0"/>
        </w:tabs>
        <w:rPr>
          <w:rFonts w:cs="Times New Roman"/>
          <w:color w:val="000000" w:themeColor="text1"/>
        </w:rPr>
      </w:pPr>
      <w:r>
        <w:rPr>
          <w:rFonts w:cs="Times New Roman"/>
          <w:color w:val="000000" w:themeColor="text1"/>
        </w:rPr>
        <w:t>Okulumuz hizmetlerinin kaliteli ve etkin bir şekilde yürütülmesini</w:t>
      </w:r>
      <w:r w:rsidRPr="006B4820">
        <w:rPr>
          <w:rFonts w:cs="Times New Roman"/>
          <w:color w:val="000000" w:themeColor="text1"/>
        </w:rPr>
        <w:t xml:space="preserve"> sağlamak üzere insan kaynaklarının yapısını ve niteliğini geliştirmek.</w:t>
      </w:r>
    </w:p>
    <w:p w:rsidR="007F639E" w:rsidRDefault="007F639E" w:rsidP="007F639E">
      <w:pPr>
        <w:tabs>
          <w:tab w:val="left" w:pos="0"/>
        </w:tabs>
        <w:rPr>
          <w:rFonts w:cs="Times New Roman"/>
          <w:color w:val="000000" w:themeColor="text1"/>
        </w:rPr>
      </w:pPr>
    </w:p>
    <w:p w:rsidR="007F639E" w:rsidRDefault="007F639E" w:rsidP="007F639E">
      <w:pPr>
        <w:tabs>
          <w:tab w:val="left" w:pos="0"/>
        </w:tabs>
        <w:rPr>
          <w:rFonts w:cs="Times New Roman"/>
          <w:color w:val="000000" w:themeColor="text1"/>
        </w:rPr>
      </w:pPr>
    </w:p>
    <w:p w:rsidR="007F639E" w:rsidRDefault="007F639E" w:rsidP="007F639E">
      <w:pPr>
        <w:tabs>
          <w:tab w:val="left" w:pos="0"/>
        </w:tabs>
        <w:rPr>
          <w:rFonts w:cs="Times New Roman"/>
          <w:color w:val="000000" w:themeColor="text1"/>
        </w:rPr>
      </w:pPr>
    </w:p>
    <w:p w:rsidR="007F639E" w:rsidRDefault="007F639E" w:rsidP="007F639E">
      <w:pPr>
        <w:tabs>
          <w:tab w:val="left" w:pos="0"/>
        </w:tabs>
        <w:rPr>
          <w:rFonts w:cs="Times New Roman"/>
          <w:color w:val="000000" w:themeColor="text1"/>
        </w:rPr>
      </w:pPr>
    </w:p>
    <w:p w:rsidR="00810159" w:rsidRDefault="00810159" w:rsidP="007F639E">
      <w:pPr>
        <w:tabs>
          <w:tab w:val="left" w:pos="0"/>
        </w:tabs>
        <w:rPr>
          <w:rFonts w:cs="Times New Roman"/>
          <w:color w:val="000000" w:themeColor="text1"/>
        </w:rPr>
      </w:pPr>
    </w:p>
    <w:p w:rsidR="00510861" w:rsidRDefault="00510861" w:rsidP="007F639E">
      <w:pPr>
        <w:tabs>
          <w:tab w:val="left" w:pos="0"/>
        </w:tabs>
        <w:rPr>
          <w:rFonts w:cs="Times New Roman"/>
          <w:color w:val="000000" w:themeColor="text1"/>
        </w:rPr>
      </w:pPr>
    </w:p>
    <w:p w:rsidR="007F639E" w:rsidRDefault="007F639E" w:rsidP="007F639E">
      <w:pPr>
        <w:tabs>
          <w:tab w:val="left" w:pos="0"/>
        </w:tabs>
        <w:rPr>
          <w:rFonts w:cs="Times New Roman"/>
          <w:color w:val="000000" w:themeColor="text1"/>
        </w:rPr>
      </w:pPr>
    </w:p>
    <w:p w:rsidR="00483D59" w:rsidRPr="006B4820" w:rsidRDefault="009C4B2C" w:rsidP="00EC2035">
      <w:pPr>
        <w:spacing w:line="259" w:lineRule="auto"/>
        <w:jc w:val="left"/>
        <w:rPr>
          <w:rFonts w:cs="Times New Roman"/>
          <w:b/>
          <w:color w:val="000000" w:themeColor="text1"/>
        </w:rPr>
      </w:pPr>
      <w:r>
        <w:rPr>
          <w:rFonts w:cs="Times New Roman"/>
          <w:b/>
          <w:color w:val="000000" w:themeColor="text1"/>
        </w:rPr>
        <w:lastRenderedPageBreak/>
        <w:t>TEMA, AMAÇ, HEDEF ve</w:t>
      </w:r>
      <w:r w:rsidR="00483D59" w:rsidRPr="006B4820">
        <w:rPr>
          <w:rFonts w:cs="Times New Roman"/>
          <w:b/>
          <w:color w:val="000000" w:themeColor="text1"/>
        </w:rPr>
        <w:t xml:space="preserve"> TEDBİRLER</w:t>
      </w:r>
    </w:p>
    <w:p w:rsidR="00483D59" w:rsidRPr="006B4820" w:rsidRDefault="00483D59" w:rsidP="00EC2035">
      <w:pPr>
        <w:pStyle w:val="Balk3"/>
        <w:spacing w:after="0"/>
        <w:rPr>
          <w:color w:val="000000" w:themeColor="text1"/>
        </w:rPr>
      </w:pPr>
    </w:p>
    <w:p w:rsidR="00483D59" w:rsidRDefault="00483D59" w:rsidP="00EC2035">
      <w:pPr>
        <w:pStyle w:val="Balk3"/>
        <w:spacing w:after="0"/>
        <w:rPr>
          <w:color w:val="000000" w:themeColor="text1"/>
        </w:rPr>
      </w:pPr>
      <w:r w:rsidRPr="006B4820">
        <w:rPr>
          <w:color w:val="000000" w:themeColor="text1"/>
        </w:rPr>
        <w:t>EĞİTİM VE ÖĞRETİME ERİŞİM</w:t>
      </w:r>
      <w:bookmarkEnd w:id="35"/>
    </w:p>
    <w:p w:rsidR="003A6448" w:rsidRDefault="003A6448" w:rsidP="003A6448"/>
    <w:p w:rsidR="003A6448" w:rsidRPr="00B00F02" w:rsidRDefault="003A6448" w:rsidP="003A6448">
      <w:pPr>
        <w:pStyle w:val="AralkYok"/>
        <w:spacing w:line="360" w:lineRule="auto"/>
        <w:ind w:firstLine="708"/>
        <w:jc w:val="both"/>
        <w:rPr>
          <w:rFonts w:ascii="Times New Roman" w:hAnsi="Times New Roman"/>
          <w:b/>
          <w:i/>
          <w:sz w:val="24"/>
          <w:szCs w:val="24"/>
        </w:rPr>
      </w:pPr>
      <w:r w:rsidRPr="007B12F7">
        <w:rPr>
          <w:rFonts w:ascii="Times New Roman" w:hAnsi="Times New Roman"/>
          <w:sz w:val="24"/>
          <w:szCs w:val="24"/>
        </w:rPr>
        <w:t xml:space="preserve">       </w:t>
      </w:r>
      <w:r w:rsidRPr="00B00F02">
        <w:rPr>
          <w:rFonts w:ascii="Times New Roman" w:hAnsi="Times New Roman"/>
          <w:sz w:val="24"/>
          <w:szCs w:val="24"/>
        </w:rPr>
        <w:t>Öncelikle okulumuz kayıt bölgesi içerisinde okul öncesi eğitim alacak öğrencilerin, okulumuza ekonomik, sosyal, kültürel ve demografik farklılık ve dezavantajlarından etkilenmeksizin eşit ve adil şartlar altında ulaşabilmesi ve bu eğitimi tamamlayabilmesine yönelik politikalar “EĞİTİM VE ÖĞRETİME ERİŞİM” teması altında değerlendirilmektedir.</w:t>
      </w:r>
    </w:p>
    <w:p w:rsidR="003A6448" w:rsidRPr="00B00F02" w:rsidRDefault="003A6448" w:rsidP="003A6448"/>
    <w:p w:rsidR="00483D59" w:rsidRPr="00B00F02" w:rsidRDefault="00483D59" w:rsidP="0056666F">
      <w:pPr>
        <w:spacing w:line="360" w:lineRule="auto"/>
        <w:rPr>
          <w:rFonts w:cs="Times New Roman"/>
          <w:b/>
          <w:color w:val="000000" w:themeColor="text1"/>
        </w:rPr>
      </w:pPr>
      <w:bookmarkStart w:id="38" w:name="_Toc410061483"/>
      <w:bookmarkStart w:id="39" w:name="_Toc410315240"/>
      <w:r w:rsidRPr="00B00F02">
        <w:rPr>
          <w:rFonts w:cs="Times New Roman"/>
          <w:b/>
          <w:color w:val="000000" w:themeColor="text1"/>
        </w:rPr>
        <w:t>Stratejik Amaç</w:t>
      </w:r>
      <w:bookmarkEnd w:id="38"/>
      <w:bookmarkEnd w:id="39"/>
      <w:r w:rsidRPr="00B00F02">
        <w:rPr>
          <w:rFonts w:cs="Times New Roman"/>
          <w:b/>
          <w:color w:val="000000" w:themeColor="text1"/>
        </w:rPr>
        <w:t xml:space="preserve"> 1</w:t>
      </w:r>
    </w:p>
    <w:p w:rsidR="00483D59" w:rsidRPr="00B00F02" w:rsidRDefault="00247283" w:rsidP="0056666F">
      <w:pPr>
        <w:spacing w:line="360" w:lineRule="auto"/>
        <w:rPr>
          <w:szCs w:val="24"/>
        </w:rPr>
      </w:pPr>
      <w:bookmarkStart w:id="40" w:name="_Toc410315241"/>
      <w:r w:rsidRPr="00B00F02">
        <w:rPr>
          <w:szCs w:val="24"/>
        </w:rPr>
        <w:t>Öncelikle kayıt bölgesi içerisinde yaşayan ve okul öncesi öğretim çağındaki öğrencilerin sosyal, kültürel, ekonomik farklılıklarından ve dezavantajlarından etkilenmeden okul öncesi eğitim öğretime adil şartlar altında erişime ulaşmaları ve eğitimlerini tamamlamalarını sağlamak.</w:t>
      </w:r>
    </w:p>
    <w:p w:rsidR="003A6448" w:rsidRPr="00B00F02" w:rsidRDefault="003A6448" w:rsidP="003A6448">
      <w:pPr>
        <w:ind w:firstLine="555"/>
        <w:rPr>
          <w:b/>
          <w:sz w:val="32"/>
          <w:szCs w:val="24"/>
        </w:rPr>
      </w:pPr>
      <w:r w:rsidRPr="00B00F02">
        <w:rPr>
          <w:b/>
          <w:sz w:val="32"/>
          <w:szCs w:val="24"/>
        </w:rPr>
        <w:t xml:space="preserve">Stratejik Hedef </w:t>
      </w:r>
      <w:proofErr w:type="gramStart"/>
      <w:r w:rsidRPr="00B00F02">
        <w:rPr>
          <w:b/>
          <w:sz w:val="32"/>
          <w:szCs w:val="24"/>
        </w:rPr>
        <w:t>1.1</w:t>
      </w:r>
      <w:proofErr w:type="gramEnd"/>
    </w:p>
    <w:p w:rsidR="003A6448" w:rsidRPr="00B00F02" w:rsidRDefault="003A6448" w:rsidP="00B00F02">
      <w:pPr>
        <w:keepNext/>
        <w:keepLines/>
        <w:tabs>
          <w:tab w:val="left" w:pos="851"/>
        </w:tabs>
        <w:spacing w:before="240" w:line="360" w:lineRule="auto"/>
        <w:outlineLvl w:val="2"/>
        <w:rPr>
          <w:szCs w:val="24"/>
        </w:rPr>
      </w:pPr>
      <w:r w:rsidRPr="00B00F02">
        <w:rPr>
          <w:szCs w:val="24"/>
        </w:rPr>
        <w:tab/>
        <w:t>Plan dönemi sonuna kadar öncelikle okulumuz kayıt bölgesinde okul öncesi öğretim çağındaki öğrencilerin okulumuzun fiziki kapasitesi çerçevesinde eğitime katılımlarını sağlamak ve tamamlama oranlarını artırmak.</w:t>
      </w:r>
    </w:p>
    <w:p w:rsidR="00B370DC" w:rsidRPr="00B00F02" w:rsidRDefault="008A63E7" w:rsidP="00B00F02">
      <w:pPr>
        <w:rPr>
          <w:rFonts w:cs="Times New Roman"/>
          <w:b/>
          <w:color w:val="000000" w:themeColor="text1"/>
        </w:rPr>
      </w:pPr>
      <w:r w:rsidRPr="00B00F02">
        <w:rPr>
          <w:rFonts w:cs="Times New Roman"/>
          <w:b/>
          <w:color w:val="000000" w:themeColor="text1"/>
        </w:rPr>
        <w:tab/>
      </w:r>
    </w:p>
    <w:p w:rsidR="003A6448" w:rsidRPr="00B00F02" w:rsidRDefault="003A6448" w:rsidP="003A6448">
      <w:pPr>
        <w:keepNext/>
        <w:keepLines/>
        <w:tabs>
          <w:tab w:val="left" w:pos="851"/>
        </w:tabs>
        <w:spacing w:before="240" w:line="360" w:lineRule="auto"/>
        <w:ind w:left="567" w:firstLine="142"/>
        <w:jc w:val="left"/>
        <w:outlineLvl w:val="2"/>
        <w:rPr>
          <w:b/>
          <w:szCs w:val="24"/>
        </w:rPr>
      </w:pPr>
      <w:r w:rsidRPr="00B00F02">
        <w:rPr>
          <w:rFonts w:eastAsia="Times New Roman"/>
          <w:b/>
          <w:bCs/>
          <w:szCs w:val="24"/>
        </w:rPr>
        <w:t>Hedefin Mevcut Durumu</w:t>
      </w:r>
    </w:p>
    <w:p w:rsidR="003A6448" w:rsidRPr="003E495C" w:rsidRDefault="003A6448" w:rsidP="003A6448">
      <w:pPr>
        <w:tabs>
          <w:tab w:val="left" w:pos="709"/>
          <w:tab w:val="left" w:pos="7310"/>
        </w:tabs>
        <w:spacing w:before="240" w:line="360" w:lineRule="auto"/>
        <w:contextualSpacing/>
        <w:rPr>
          <w:szCs w:val="24"/>
        </w:rPr>
      </w:pPr>
      <w:r w:rsidRPr="00B00F02">
        <w:rPr>
          <w:color w:val="002060"/>
          <w:szCs w:val="24"/>
        </w:rPr>
        <w:tab/>
      </w:r>
      <w:r w:rsidRPr="00B00F02">
        <w:rPr>
          <w:szCs w:val="24"/>
        </w:rPr>
        <w:t xml:space="preserve">Öğrencilerin okul öncesi eğitim ve öğretime katılması ve tamamlaması, sosyal ve ekonomik kalkınmanın sürdürülebilmesinde önemli bir etken olarak görülmektedir. Bu nedenle eğitim ve öğretime katılımın artırılması ve eğitim hizmetinin okulumuz kayıt bölgesi içerisinde bulunan okul öncesi çağındaki öğrencilerin adil </w:t>
      </w:r>
      <w:r w:rsidRPr="003E495C">
        <w:rPr>
          <w:szCs w:val="24"/>
        </w:rPr>
        <w:t>şartlarda sunulması gerekmektedir.</w:t>
      </w:r>
    </w:p>
    <w:p w:rsidR="003A6448" w:rsidRPr="003E495C" w:rsidRDefault="003A6448" w:rsidP="003A6448">
      <w:pPr>
        <w:tabs>
          <w:tab w:val="left" w:pos="709"/>
          <w:tab w:val="left" w:pos="7310"/>
        </w:tabs>
        <w:spacing w:before="240" w:line="360" w:lineRule="auto"/>
        <w:contextualSpacing/>
        <w:rPr>
          <w:szCs w:val="24"/>
        </w:rPr>
      </w:pPr>
      <w:r w:rsidRPr="003E495C">
        <w:rPr>
          <w:color w:val="FF0000"/>
          <w:szCs w:val="24"/>
        </w:rPr>
        <w:tab/>
      </w:r>
      <w:r w:rsidRPr="003E495C">
        <w:rPr>
          <w:szCs w:val="24"/>
        </w:rPr>
        <w:t xml:space="preserve">2014 yılında okulumuzda eğitim alan 3 yaş gurubu öğrenci sayısı </w:t>
      </w:r>
      <w:r w:rsidR="00B00F02" w:rsidRPr="003E495C">
        <w:rPr>
          <w:szCs w:val="24"/>
        </w:rPr>
        <w:t>40</w:t>
      </w:r>
      <w:r w:rsidRPr="003E495C">
        <w:rPr>
          <w:szCs w:val="24"/>
        </w:rPr>
        <w:t xml:space="preserve"> </w:t>
      </w:r>
      <w:r w:rsidR="003E495C" w:rsidRPr="003E495C">
        <w:rPr>
          <w:szCs w:val="24"/>
        </w:rPr>
        <w:t xml:space="preserve">Oranı % </w:t>
      </w:r>
      <w:proofErr w:type="gramStart"/>
      <w:r w:rsidR="003E495C" w:rsidRPr="003E495C">
        <w:rPr>
          <w:szCs w:val="24"/>
        </w:rPr>
        <w:t>7.6</w:t>
      </w:r>
      <w:proofErr w:type="gramEnd"/>
      <w:r w:rsidR="00B00F02" w:rsidRPr="003E495C">
        <w:rPr>
          <w:szCs w:val="24"/>
        </w:rPr>
        <w:t>, 4</w:t>
      </w:r>
      <w:r w:rsidRPr="003E495C">
        <w:rPr>
          <w:szCs w:val="24"/>
        </w:rPr>
        <w:t xml:space="preserve"> yaş </w:t>
      </w:r>
      <w:r w:rsidR="00B00F02" w:rsidRPr="003E495C">
        <w:rPr>
          <w:szCs w:val="24"/>
        </w:rPr>
        <w:t>grubu</w:t>
      </w:r>
      <w:r w:rsidRPr="003E495C">
        <w:rPr>
          <w:szCs w:val="24"/>
        </w:rPr>
        <w:t xml:space="preserve"> </w:t>
      </w:r>
      <w:r w:rsidR="00B00F02" w:rsidRPr="003E495C">
        <w:rPr>
          <w:szCs w:val="24"/>
        </w:rPr>
        <w:t>öğrenci sayısı 228</w:t>
      </w:r>
      <w:r w:rsidRPr="003E495C">
        <w:rPr>
          <w:szCs w:val="24"/>
        </w:rPr>
        <w:t xml:space="preserve"> </w:t>
      </w:r>
      <w:r w:rsidR="003E495C" w:rsidRPr="003E495C">
        <w:rPr>
          <w:szCs w:val="24"/>
        </w:rPr>
        <w:t>oranı ise % 42.8</w:t>
      </w:r>
      <w:r w:rsidR="00B00F02" w:rsidRPr="003E495C">
        <w:rPr>
          <w:szCs w:val="24"/>
        </w:rPr>
        <w:t xml:space="preserve">, 5 yaş </w:t>
      </w:r>
      <w:r w:rsidR="00B00F02" w:rsidRPr="005A4968">
        <w:rPr>
          <w:szCs w:val="24"/>
        </w:rPr>
        <w:t xml:space="preserve">grubu öğrenci sayısı 264 Oranı ise % </w:t>
      </w:r>
      <w:r w:rsidR="003E495C" w:rsidRPr="005A4968">
        <w:rPr>
          <w:szCs w:val="24"/>
        </w:rPr>
        <w:t xml:space="preserve">49.6. </w:t>
      </w:r>
      <w:r w:rsidRPr="005A4968">
        <w:rPr>
          <w:szCs w:val="24"/>
        </w:rPr>
        <w:t xml:space="preserve">Okulumuzda eğitim alan engelli öğrenci sayısı </w:t>
      </w:r>
      <w:r w:rsidR="005A4968" w:rsidRPr="005A4968">
        <w:rPr>
          <w:szCs w:val="24"/>
        </w:rPr>
        <w:t>12’dir</w:t>
      </w:r>
      <w:r w:rsidR="00317F3E" w:rsidRPr="005A4968">
        <w:rPr>
          <w:szCs w:val="24"/>
        </w:rPr>
        <w:t>.</w:t>
      </w:r>
    </w:p>
    <w:p w:rsidR="003A6448" w:rsidRPr="00250478" w:rsidRDefault="00DC57F9" w:rsidP="003A6448">
      <w:pPr>
        <w:tabs>
          <w:tab w:val="left" w:pos="709"/>
          <w:tab w:val="left" w:pos="7310"/>
        </w:tabs>
        <w:spacing w:before="240" w:line="360" w:lineRule="auto"/>
        <w:contextualSpacing/>
        <w:rPr>
          <w:szCs w:val="24"/>
        </w:rPr>
      </w:pPr>
      <w:r w:rsidRPr="00DC57F9">
        <w:rPr>
          <w:szCs w:val="24"/>
        </w:rPr>
        <w:tab/>
      </w:r>
      <w:r w:rsidR="003A6448" w:rsidRPr="00DC57F9">
        <w:rPr>
          <w:szCs w:val="24"/>
        </w:rPr>
        <w:t>Okulumuzda devamsızlığın azalması, daha çok kayıt alınabilmesi, özellikle kaynaştırma öğrencileri olmak üzere eğiti</w:t>
      </w:r>
      <w:r w:rsidR="00D07C9E">
        <w:rPr>
          <w:szCs w:val="24"/>
        </w:rPr>
        <w:t>me erişim olanaklarının artması</w:t>
      </w:r>
      <w:r w:rsidR="003A6448" w:rsidRPr="00DC57F9">
        <w:rPr>
          <w:szCs w:val="24"/>
        </w:rPr>
        <w:t xml:space="preserve"> hedeflenmektedir.</w:t>
      </w:r>
      <w:r w:rsidR="003A6448" w:rsidRPr="00250478">
        <w:rPr>
          <w:szCs w:val="24"/>
        </w:rPr>
        <w:t xml:space="preserve"> </w:t>
      </w:r>
      <w:r w:rsidR="00D07C9E">
        <w:rPr>
          <w:szCs w:val="24"/>
        </w:rPr>
        <w:t>Yönetmelik gereği ikili eğitime geçildiğinden sınıf kapasitelerinin artırılarak daha çok öğrencinin okul öncesi eğitimden yararlanmasını sağlamak.</w:t>
      </w:r>
    </w:p>
    <w:p w:rsidR="003A6448" w:rsidRDefault="003A6448" w:rsidP="00EC2035">
      <w:pPr>
        <w:rPr>
          <w:rFonts w:cs="Times New Roman"/>
          <w:b/>
          <w:color w:val="000000" w:themeColor="text1"/>
        </w:rPr>
      </w:pPr>
    </w:p>
    <w:p w:rsidR="00CD3744" w:rsidRDefault="00CD3744" w:rsidP="00EC2035">
      <w:pPr>
        <w:rPr>
          <w:rFonts w:cs="Times New Roman"/>
          <w:b/>
          <w:color w:val="000000" w:themeColor="text1"/>
        </w:rPr>
      </w:pPr>
    </w:p>
    <w:p w:rsidR="00CD3744" w:rsidRDefault="00CD3744" w:rsidP="00EC2035">
      <w:pPr>
        <w:rPr>
          <w:rFonts w:cs="Times New Roman"/>
          <w:b/>
          <w:color w:val="000000" w:themeColor="text1"/>
        </w:rPr>
      </w:pPr>
    </w:p>
    <w:p w:rsidR="00B370DC" w:rsidRPr="00490314" w:rsidRDefault="00B370DC" w:rsidP="00B370DC">
      <w:pPr>
        <w:tabs>
          <w:tab w:val="left" w:pos="709"/>
          <w:tab w:val="left" w:pos="7310"/>
        </w:tabs>
        <w:spacing w:before="240" w:line="360" w:lineRule="auto"/>
        <w:contextualSpacing/>
        <w:rPr>
          <w:b/>
          <w:szCs w:val="24"/>
        </w:rPr>
      </w:pPr>
      <w:r w:rsidRPr="00490314">
        <w:rPr>
          <w:b/>
          <w:szCs w:val="24"/>
        </w:rPr>
        <w:t>PERFORMANS GÖSTERGELERİ</w:t>
      </w:r>
    </w:p>
    <w:p w:rsidR="00B370DC" w:rsidRPr="00490314" w:rsidRDefault="00B370DC" w:rsidP="00B370DC">
      <w:pPr>
        <w:tabs>
          <w:tab w:val="left" w:pos="551"/>
          <w:tab w:val="left" w:pos="709"/>
        </w:tabs>
        <w:spacing w:before="240" w:line="360" w:lineRule="auto"/>
        <w:contextualSpacing/>
        <w:rPr>
          <w:b/>
          <w:szCs w:val="24"/>
        </w:rPr>
      </w:pPr>
      <w:r w:rsidRPr="00490314">
        <w:rPr>
          <w:b/>
          <w:szCs w:val="24"/>
        </w:rPr>
        <w:tab/>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4295"/>
        <w:gridCol w:w="1275"/>
        <w:gridCol w:w="950"/>
        <w:gridCol w:w="12"/>
        <w:gridCol w:w="818"/>
      </w:tblGrid>
      <w:tr w:rsidR="00B370DC" w:rsidRPr="005278FC" w:rsidTr="00DC57F9">
        <w:trPr>
          <w:trHeight w:val="390"/>
          <w:jc w:val="center"/>
        </w:trPr>
        <w:tc>
          <w:tcPr>
            <w:tcW w:w="498" w:type="pct"/>
            <w:vMerge w:val="restart"/>
            <w:shd w:val="clear" w:color="auto" w:fill="92CDDC"/>
            <w:vAlign w:val="center"/>
          </w:tcPr>
          <w:p w:rsidR="00B370DC" w:rsidRPr="00DC57F9" w:rsidRDefault="00B370DC" w:rsidP="00B370DC">
            <w:pPr>
              <w:tabs>
                <w:tab w:val="left" w:pos="7310"/>
              </w:tabs>
              <w:spacing w:line="240" w:lineRule="auto"/>
              <w:contextualSpacing/>
              <w:jc w:val="left"/>
              <w:rPr>
                <w:b/>
              </w:rPr>
            </w:pPr>
            <w:r w:rsidRPr="00DC57F9">
              <w:rPr>
                <w:b/>
              </w:rPr>
              <w:t>No</w:t>
            </w:r>
          </w:p>
        </w:tc>
        <w:tc>
          <w:tcPr>
            <w:tcW w:w="3412" w:type="pct"/>
            <w:gridSpan w:val="2"/>
            <w:vMerge w:val="restart"/>
            <w:shd w:val="clear" w:color="auto" w:fill="92CDDC"/>
            <w:vAlign w:val="center"/>
          </w:tcPr>
          <w:p w:rsidR="00B370DC" w:rsidRPr="00DC57F9" w:rsidRDefault="00B370DC" w:rsidP="00B370DC">
            <w:pPr>
              <w:tabs>
                <w:tab w:val="left" w:pos="7310"/>
              </w:tabs>
              <w:spacing w:line="240" w:lineRule="auto"/>
              <w:contextualSpacing/>
              <w:jc w:val="left"/>
              <w:rPr>
                <w:b/>
              </w:rPr>
            </w:pPr>
            <w:r w:rsidRPr="00DC57F9">
              <w:rPr>
                <w:b/>
              </w:rPr>
              <w:t>Performans Göstergeleri</w:t>
            </w:r>
          </w:p>
        </w:tc>
        <w:tc>
          <w:tcPr>
            <w:tcW w:w="582" w:type="pct"/>
            <w:shd w:val="clear" w:color="auto" w:fill="92CDDC"/>
            <w:vAlign w:val="center"/>
          </w:tcPr>
          <w:p w:rsidR="00B370DC" w:rsidRPr="00DC57F9" w:rsidRDefault="00B370DC" w:rsidP="00B370DC">
            <w:pPr>
              <w:tabs>
                <w:tab w:val="left" w:pos="7310"/>
              </w:tabs>
              <w:spacing w:line="240" w:lineRule="auto"/>
              <w:contextualSpacing/>
              <w:jc w:val="left"/>
              <w:rPr>
                <w:b/>
              </w:rPr>
            </w:pPr>
            <w:r w:rsidRPr="00DC57F9">
              <w:rPr>
                <w:b/>
              </w:rPr>
              <w:t>Önceki Yıllar</w:t>
            </w:r>
          </w:p>
        </w:tc>
        <w:tc>
          <w:tcPr>
            <w:tcW w:w="508" w:type="pct"/>
            <w:gridSpan w:val="2"/>
            <w:shd w:val="clear" w:color="auto" w:fill="92CDDC"/>
            <w:vAlign w:val="center"/>
          </w:tcPr>
          <w:p w:rsidR="00B370DC" w:rsidRPr="00DC57F9" w:rsidRDefault="00B370DC" w:rsidP="00B370DC">
            <w:pPr>
              <w:tabs>
                <w:tab w:val="left" w:pos="7310"/>
              </w:tabs>
              <w:spacing w:line="240" w:lineRule="auto"/>
              <w:contextualSpacing/>
              <w:rPr>
                <w:b/>
              </w:rPr>
            </w:pPr>
            <w:r w:rsidRPr="00DC57F9">
              <w:rPr>
                <w:b/>
              </w:rPr>
              <w:t>Hedef</w:t>
            </w:r>
          </w:p>
        </w:tc>
      </w:tr>
      <w:tr w:rsidR="00B370DC" w:rsidRPr="005278FC" w:rsidTr="00DC57F9">
        <w:trPr>
          <w:trHeight w:val="409"/>
          <w:jc w:val="center"/>
        </w:trPr>
        <w:tc>
          <w:tcPr>
            <w:tcW w:w="498" w:type="pct"/>
            <w:vMerge/>
            <w:shd w:val="clear" w:color="auto" w:fill="FABF8F"/>
            <w:vAlign w:val="center"/>
          </w:tcPr>
          <w:p w:rsidR="00B370DC" w:rsidRPr="00DC57F9" w:rsidRDefault="00B370DC" w:rsidP="00B370DC">
            <w:pPr>
              <w:tabs>
                <w:tab w:val="left" w:pos="7310"/>
              </w:tabs>
              <w:spacing w:line="240" w:lineRule="auto"/>
              <w:contextualSpacing/>
              <w:jc w:val="left"/>
              <w:rPr>
                <w:b/>
              </w:rPr>
            </w:pPr>
          </w:p>
        </w:tc>
        <w:tc>
          <w:tcPr>
            <w:tcW w:w="3412" w:type="pct"/>
            <w:gridSpan w:val="2"/>
            <w:vMerge/>
            <w:shd w:val="clear" w:color="auto" w:fill="FABF8F"/>
            <w:vAlign w:val="center"/>
          </w:tcPr>
          <w:p w:rsidR="00B370DC" w:rsidRPr="00DC57F9" w:rsidRDefault="00B370DC" w:rsidP="00B370DC">
            <w:pPr>
              <w:tabs>
                <w:tab w:val="left" w:pos="7310"/>
              </w:tabs>
              <w:spacing w:line="240" w:lineRule="auto"/>
              <w:contextualSpacing/>
              <w:jc w:val="left"/>
              <w:rPr>
                <w:b/>
              </w:rPr>
            </w:pPr>
          </w:p>
        </w:tc>
        <w:tc>
          <w:tcPr>
            <w:tcW w:w="589" w:type="pct"/>
            <w:gridSpan w:val="2"/>
            <w:shd w:val="clear" w:color="auto" w:fill="92CDDC"/>
            <w:vAlign w:val="center"/>
          </w:tcPr>
          <w:p w:rsidR="00B370DC" w:rsidRPr="005A4968" w:rsidRDefault="00B370DC" w:rsidP="00B370DC">
            <w:pPr>
              <w:tabs>
                <w:tab w:val="left" w:pos="7310"/>
              </w:tabs>
              <w:spacing w:line="240" w:lineRule="auto"/>
              <w:contextualSpacing/>
              <w:jc w:val="left"/>
              <w:rPr>
                <w:b/>
              </w:rPr>
            </w:pPr>
            <w:r w:rsidRPr="005A4968">
              <w:rPr>
                <w:b/>
              </w:rPr>
              <w:t>2014</w:t>
            </w:r>
          </w:p>
        </w:tc>
        <w:tc>
          <w:tcPr>
            <w:tcW w:w="502" w:type="pct"/>
            <w:shd w:val="clear" w:color="auto" w:fill="92CDDC"/>
            <w:vAlign w:val="center"/>
          </w:tcPr>
          <w:p w:rsidR="00B370DC" w:rsidRPr="005A4968" w:rsidRDefault="00B370DC" w:rsidP="00B370DC">
            <w:pPr>
              <w:tabs>
                <w:tab w:val="left" w:pos="7310"/>
              </w:tabs>
              <w:spacing w:line="240" w:lineRule="auto"/>
              <w:contextualSpacing/>
              <w:jc w:val="left"/>
              <w:rPr>
                <w:b/>
              </w:rPr>
            </w:pPr>
            <w:r w:rsidRPr="005A4968">
              <w:rPr>
                <w:b/>
              </w:rPr>
              <w:t>2019</w:t>
            </w:r>
          </w:p>
        </w:tc>
      </w:tr>
      <w:tr w:rsidR="00B370DC" w:rsidRPr="005278FC" w:rsidTr="00DC57F9">
        <w:trPr>
          <w:trHeight w:val="435"/>
          <w:jc w:val="center"/>
        </w:trPr>
        <w:tc>
          <w:tcPr>
            <w:tcW w:w="498" w:type="pct"/>
            <w:shd w:val="clear" w:color="auto" w:fill="auto"/>
            <w:vAlign w:val="center"/>
          </w:tcPr>
          <w:p w:rsidR="00B370DC" w:rsidRPr="00DC57F9" w:rsidRDefault="00B370DC" w:rsidP="00B370DC">
            <w:pPr>
              <w:numPr>
                <w:ilvl w:val="2"/>
                <w:numId w:val="3"/>
              </w:numPr>
              <w:tabs>
                <w:tab w:val="left" w:pos="7310"/>
              </w:tabs>
              <w:spacing w:line="240" w:lineRule="auto"/>
              <w:ind w:left="0" w:right="743" w:firstLine="0"/>
              <w:contextualSpacing/>
              <w:jc w:val="left"/>
              <w:rPr>
                <w:b/>
              </w:rPr>
            </w:pPr>
          </w:p>
        </w:tc>
        <w:tc>
          <w:tcPr>
            <w:tcW w:w="3412" w:type="pct"/>
            <w:gridSpan w:val="2"/>
            <w:shd w:val="clear" w:color="auto" w:fill="auto"/>
            <w:vAlign w:val="center"/>
          </w:tcPr>
          <w:p w:rsidR="00B370DC" w:rsidRPr="00DC57F9" w:rsidRDefault="00B370DC" w:rsidP="00B370DC">
            <w:pPr>
              <w:tabs>
                <w:tab w:val="left" w:pos="7310"/>
              </w:tabs>
              <w:spacing w:line="240" w:lineRule="auto"/>
              <w:contextualSpacing/>
              <w:jc w:val="left"/>
            </w:pPr>
            <w:r w:rsidRPr="00DC57F9">
              <w:t>3 yaş gurubundaki öğrenci sayısı</w:t>
            </w:r>
          </w:p>
        </w:tc>
        <w:tc>
          <w:tcPr>
            <w:tcW w:w="589" w:type="pct"/>
            <w:gridSpan w:val="2"/>
            <w:shd w:val="clear" w:color="auto" w:fill="auto"/>
            <w:vAlign w:val="center"/>
          </w:tcPr>
          <w:p w:rsidR="00B370DC" w:rsidRPr="005A4968" w:rsidRDefault="00B370DC" w:rsidP="00DC57F9">
            <w:pPr>
              <w:spacing w:line="240" w:lineRule="auto"/>
              <w:jc w:val="left"/>
            </w:pPr>
            <w:r w:rsidRPr="005A4968">
              <w:t xml:space="preserve">  </w:t>
            </w:r>
            <w:r w:rsidR="00DC57F9" w:rsidRPr="005A4968">
              <w:t>40</w:t>
            </w:r>
          </w:p>
        </w:tc>
        <w:tc>
          <w:tcPr>
            <w:tcW w:w="502" w:type="pct"/>
            <w:shd w:val="clear" w:color="auto" w:fill="auto"/>
            <w:vAlign w:val="center"/>
          </w:tcPr>
          <w:p w:rsidR="00B370DC" w:rsidRPr="005A4968" w:rsidRDefault="005A4968" w:rsidP="00DC57F9">
            <w:pPr>
              <w:tabs>
                <w:tab w:val="left" w:pos="7310"/>
              </w:tabs>
              <w:spacing w:line="240" w:lineRule="auto"/>
              <w:contextualSpacing/>
              <w:jc w:val="left"/>
            </w:pPr>
            <w:r w:rsidRPr="005A4968">
              <w:t>40</w:t>
            </w:r>
          </w:p>
        </w:tc>
      </w:tr>
      <w:tr w:rsidR="00DC57F9" w:rsidRPr="005278FC" w:rsidTr="00DC57F9">
        <w:trPr>
          <w:trHeight w:val="435"/>
          <w:jc w:val="center"/>
        </w:trPr>
        <w:tc>
          <w:tcPr>
            <w:tcW w:w="498" w:type="pct"/>
            <w:shd w:val="clear" w:color="auto" w:fill="auto"/>
            <w:vAlign w:val="center"/>
          </w:tcPr>
          <w:p w:rsidR="00DC57F9" w:rsidRPr="00DC57F9" w:rsidRDefault="00DC57F9" w:rsidP="00B370DC">
            <w:pPr>
              <w:numPr>
                <w:ilvl w:val="2"/>
                <w:numId w:val="3"/>
              </w:numPr>
              <w:tabs>
                <w:tab w:val="left" w:pos="7310"/>
              </w:tabs>
              <w:spacing w:line="240" w:lineRule="auto"/>
              <w:ind w:left="0" w:right="743" w:firstLine="0"/>
              <w:contextualSpacing/>
              <w:jc w:val="left"/>
              <w:rPr>
                <w:b/>
              </w:rPr>
            </w:pPr>
          </w:p>
        </w:tc>
        <w:tc>
          <w:tcPr>
            <w:tcW w:w="3412" w:type="pct"/>
            <w:gridSpan w:val="2"/>
            <w:shd w:val="clear" w:color="auto" w:fill="auto"/>
            <w:vAlign w:val="center"/>
          </w:tcPr>
          <w:p w:rsidR="00DC57F9" w:rsidRPr="00DC57F9" w:rsidRDefault="00DC57F9" w:rsidP="00B370DC">
            <w:pPr>
              <w:tabs>
                <w:tab w:val="left" w:pos="7310"/>
              </w:tabs>
              <w:spacing w:line="240" w:lineRule="auto"/>
              <w:contextualSpacing/>
              <w:jc w:val="left"/>
            </w:pPr>
            <w:r w:rsidRPr="00DC57F9">
              <w:t>4 yaş gurubundaki öğrenci sayısı</w:t>
            </w:r>
          </w:p>
        </w:tc>
        <w:tc>
          <w:tcPr>
            <w:tcW w:w="589" w:type="pct"/>
            <w:gridSpan w:val="2"/>
            <w:shd w:val="clear" w:color="auto" w:fill="auto"/>
            <w:vAlign w:val="center"/>
          </w:tcPr>
          <w:p w:rsidR="00DC57F9" w:rsidRPr="005A4968" w:rsidRDefault="00DC57F9" w:rsidP="00DC57F9">
            <w:pPr>
              <w:spacing w:line="240" w:lineRule="auto"/>
              <w:jc w:val="left"/>
            </w:pPr>
            <w:r w:rsidRPr="005A4968">
              <w:t>228</w:t>
            </w:r>
          </w:p>
        </w:tc>
        <w:tc>
          <w:tcPr>
            <w:tcW w:w="502" w:type="pct"/>
            <w:shd w:val="clear" w:color="auto" w:fill="auto"/>
            <w:vAlign w:val="center"/>
          </w:tcPr>
          <w:p w:rsidR="00DC57F9" w:rsidRPr="005A4968" w:rsidRDefault="005A4968" w:rsidP="00DC57F9">
            <w:pPr>
              <w:tabs>
                <w:tab w:val="left" w:pos="7310"/>
              </w:tabs>
              <w:spacing w:line="240" w:lineRule="auto"/>
              <w:contextualSpacing/>
              <w:jc w:val="left"/>
            </w:pPr>
            <w:r>
              <w:t>240</w:t>
            </w:r>
          </w:p>
        </w:tc>
      </w:tr>
      <w:tr w:rsidR="00B370DC" w:rsidRPr="005278FC" w:rsidTr="00DC57F9">
        <w:trPr>
          <w:trHeight w:val="435"/>
          <w:jc w:val="center"/>
        </w:trPr>
        <w:tc>
          <w:tcPr>
            <w:tcW w:w="498" w:type="pct"/>
            <w:shd w:val="clear" w:color="auto" w:fill="auto"/>
            <w:vAlign w:val="center"/>
          </w:tcPr>
          <w:p w:rsidR="00B370DC" w:rsidRPr="00DC57F9" w:rsidRDefault="00B370DC" w:rsidP="00B370DC">
            <w:pPr>
              <w:numPr>
                <w:ilvl w:val="2"/>
                <w:numId w:val="3"/>
              </w:numPr>
              <w:tabs>
                <w:tab w:val="left" w:pos="7310"/>
              </w:tabs>
              <w:spacing w:line="240" w:lineRule="auto"/>
              <w:ind w:left="0" w:right="743" w:firstLine="0"/>
              <w:contextualSpacing/>
              <w:jc w:val="left"/>
              <w:rPr>
                <w:b/>
              </w:rPr>
            </w:pPr>
          </w:p>
        </w:tc>
        <w:tc>
          <w:tcPr>
            <w:tcW w:w="3412" w:type="pct"/>
            <w:gridSpan w:val="2"/>
            <w:shd w:val="clear" w:color="auto" w:fill="auto"/>
            <w:vAlign w:val="center"/>
          </w:tcPr>
          <w:p w:rsidR="00B370DC" w:rsidRPr="00DC57F9" w:rsidRDefault="00DC57F9" w:rsidP="00B370DC">
            <w:pPr>
              <w:tabs>
                <w:tab w:val="left" w:pos="7310"/>
              </w:tabs>
              <w:spacing w:line="240" w:lineRule="auto"/>
              <w:contextualSpacing/>
              <w:jc w:val="left"/>
            </w:pPr>
            <w:r w:rsidRPr="00DC57F9">
              <w:t xml:space="preserve">5 </w:t>
            </w:r>
            <w:r w:rsidR="00B370DC" w:rsidRPr="00DC57F9">
              <w:t>yaş gurubundaki öğrenci sayısı</w:t>
            </w:r>
          </w:p>
        </w:tc>
        <w:tc>
          <w:tcPr>
            <w:tcW w:w="589" w:type="pct"/>
            <w:gridSpan w:val="2"/>
            <w:shd w:val="clear" w:color="auto" w:fill="auto"/>
            <w:vAlign w:val="center"/>
          </w:tcPr>
          <w:p w:rsidR="00B370DC" w:rsidRPr="005A4968" w:rsidRDefault="00DC57F9" w:rsidP="00B370DC">
            <w:pPr>
              <w:spacing w:line="240" w:lineRule="auto"/>
              <w:jc w:val="left"/>
            </w:pPr>
            <w:r w:rsidRPr="005A4968">
              <w:t>264</w:t>
            </w:r>
          </w:p>
        </w:tc>
        <w:tc>
          <w:tcPr>
            <w:tcW w:w="502" w:type="pct"/>
            <w:shd w:val="clear" w:color="auto" w:fill="auto"/>
            <w:vAlign w:val="center"/>
          </w:tcPr>
          <w:p w:rsidR="00B370DC" w:rsidRPr="005A4968" w:rsidRDefault="005A4968" w:rsidP="00B370DC">
            <w:pPr>
              <w:tabs>
                <w:tab w:val="left" w:pos="7310"/>
              </w:tabs>
              <w:spacing w:line="240" w:lineRule="auto"/>
              <w:contextualSpacing/>
              <w:jc w:val="left"/>
            </w:pPr>
            <w:r w:rsidRPr="005A4968">
              <w:t>280</w:t>
            </w:r>
          </w:p>
        </w:tc>
      </w:tr>
      <w:tr w:rsidR="00B370DC" w:rsidRPr="005278FC" w:rsidTr="00DC57F9">
        <w:trPr>
          <w:trHeight w:val="435"/>
          <w:jc w:val="center"/>
        </w:trPr>
        <w:tc>
          <w:tcPr>
            <w:tcW w:w="498" w:type="pct"/>
            <w:shd w:val="clear" w:color="auto" w:fill="auto"/>
            <w:vAlign w:val="center"/>
          </w:tcPr>
          <w:p w:rsidR="00B370DC" w:rsidRPr="005A4968" w:rsidRDefault="00B370DC" w:rsidP="00B370DC">
            <w:pPr>
              <w:numPr>
                <w:ilvl w:val="2"/>
                <w:numId w:val="3"/>
              </w:numPr>
              <w:tabs>
                <w:tab w:val="left" w:pos="7310"/>
              </w:tabs>
              <w:spacing w:line="240" w:lineRule="auto"/>
              <w:ind w:left="0" w:right="743" w:firstLine="0"/>
              <w:contextualSpacing/>
              <w:jc w:val="left"/>
              <w:rPr>
                <w:b/>
              </w:rPr>
            </w:pPr>
          </w:p>
        </w:tc>
        <w:tc>
          <w:tcPr>
            <w:tcW w:w="3412" w:type="pct"/>
            <w:gridSpan w:val="2"/>
            <w:shd w:val="clear" w:color="auto" w:fill="auto"/>
            <w:vAlign w:val="center"/>
          </w:tcPr>
          <w:p w:rsidR="00B370DC" w:rsidRPr="005A4968" w:rsidRDefault="00B370DC" w:rsidP="00B370DC">
            <w:pPr>
              <w:tabs>
                <w:tab w:val="left" w:pos="7310"/>
              </w:tabs>
              <w:spacing w:line="240" w:lineRule="auto"/>
              <w:contextualSpacing/>
              <w:jc w:val="left"/>
            </w:pPr>
            <w:r w:rsidRPr="005A4968">
              <w:t>Okul öncesi eğitim alan engelli öğrenci sayısı</w:t>
            </w:r>
          </w:p>
        </w:tc>
        <w:tc>
          <w:tcPr>
            <w:tcW w:w="589" w:type="pct"/>
            <w:gridSpan w:val="2"/>
            <w:shd w:val="clear" w:color="auto" w:fill="auto"/>
            <w:vAlign w:val="center"/>
          </w:tcPr>
          <w:p w:rsidR="00B370DC" w:rsidRPr="005A4968" w:rsidRDefault="005A4968" w:rsidP="00B370DC">
            <w:pPr>
              <w:spacing w:line="240" w:lineRule="auto"/>
              <w:jc w:val="left"/>
            </w:pPr>
            <w:r w:rsidRPr="005A4968">
              <w:t>12</w:t>
            </w:r>
          </w:p>
        </w:tc>
        <w:tc>
          <w:tcPr>
            <w:tcW w:w="502" w:type="pct"/>
            <w:shd w:val="clear" w:color="auto" w:fill="auto"/>
            <w:vAlign w:val="center"/>
          </w:tcPr>
          <w:p w:rsidR="00B370DC" w:rsidRPr="005A4968" w:rsidRDefault="005A4968" w:rsidP="00B370DC">
            <w:pPr>
              <w:tabs>
                <w:tab w:val="left" w:pos="7310"/>
              </w:tabs>
              <w:spacing w:line="240" w:lineRule="auto"/>
              <w:contextualSpacing/>
              <w:jc w:val="left"/>
            </w:pPr>
            <w:r w:rsidRPr="005A4968">
              <w:t>28</w:t>
            </w:r>
          </w:p>
        </w:tc>
      </w:tr>
      <w:tr w:rsidR="00B370DC" w:rsidRPr="005278FC" w:rsidTr="00DC57F9">
        <w:trPr>
          <w:trHeight w:val="130"/>
          <w:jc w:val="center"/>
        </w:trPr>
        <w:tc>
          <w:tcPr>
            <w:tcW w:w="498" w:type="pct"/>
            <w:vMerge w:val="restart"/>
            <w:shd w:val="clear" w:color="auto" w:fill="auto"/>
            <w:vAlign w:val="center"/>
          </w:tcPr>
          <w:p w:rsidR="00B370DC" w:rsidRPr="00AB7365" w:rsidRDefault="00B370DC" w:rsidP="00B370DC">
            <w:pPr>
              <w:numPr>
                <w:ilvl w:val="2"/>
                <w:numId w:val="3"/>
              </w:numPr>
              <w:tabs>
                <w:tab w:val="left" w:pos="7310"/>
              </w:tabs>
              <w:spacing w:line="240" w:lineRule="auto"/>
              <w:ind w:left="0" w:right="743" w:firstLine="0"/>
              <w:contextualSpacing/>
              <w:jc w:val="left"/>
              <w:rPr>
                <w:b/>
              </w:rPr>
            </w:pPr>
          </w:p>
        </w:tc>
        <w:tc>
          <w:tcPr>
            <w:tcW w:w="2631" w:type="pct"/>
            <w:vMerge w:val="restart"/>
            <w:shd w:val="clear" w:color="auto" w:fill="auto"/>
            <w:vAlign w:val="center"/>
          </w:tcPr>
          <w:p w:rsidR="00B370DC" w:rsidRPr="00AB7365" w:rsidRDefault="00B370DC" w:rsidP="00B370DC">
            <w:pPr>
              <w:tabs>
                <w:tab w:val="left" w:pos="7310"/>
              </w:tabs>
              <w:spacing w:line="240" w:lineRule="auto"/>
              <w:contextualSpacing/>
              <w:jc w:val="left"/>
            </w:pPr>
            <w:r w:rsidRPr="00AB7365">
              <w:t xml:space="preserve">10 gün ve üzeri devamsız öğrenci oranı (%) </w:t>
            </w:r>
          </w:p>
        </w:tc>
        <w:tc>
          <w:tcPr>
            <w:tcW w:w="780" w:type="pct"/>
            <w:shd w:val="clear" w:color="auto" w:fill="auto"/>
            <w:vAlign w:val="center"/>
          </w:tcPr>
          <w:p w:rsidR="00B370DC" w:rsidRPr="00AB7365" w:rsidRDefault="00B370DC" w:rsidP="00B370DC">
            <w:pPr>
              <w:tabs>
                <w:tab w:val="left" w:pos="7310"/>
              </w:tabs>
              <w:spacing w:line="240" w:lineRule="auto"/>
              <w:contextualSpacing/>
              <w:jc w:val="left"/>
            </w:pPr>
            <w:r w:rsidRPr="00AB7365">
              <w:t>3 yaş</w:t>
            </w:r>
          </w:p>
        </w:tc>
        <w:tc>
          <w:tcPr>
            <w:tcW w:w="589" w:type="pct"/>
            <w:gridSpan w:val="2"/>
            <w:shd w:val="clear" w:color="auto" w:fill="auto"/>
            <w:vAlign w:val="center"/>
          </w:tcPr>
          <w:p w:rsidR="00B370DC" w:rsidRPr="00AB7365" w:rsidRDefault="00646AB7" w:rsidP="00B370DC">
            <w:pPr>
              <w:spacing w:line="240" w:lineRule="auto"/>
              <w:contextualSpacing/>
              <w:jc w:val="left"/>
            </w:pPr>
            <w:r w:rsidRPr="00AB7365">
              <w:t>-</w:t>
            </w:r>
          </w:p>
        </w:tc>
        <w:tc>
          <w:tcPr>
            <w:tcW w:w="502" w:type="pct"/>
            <w:shd w:val="clear" w:color="auto" w:fill="auto"/>
            <w:vAlign w:val="center"/>
          </w:tcPr>
          <w:p w:rsidR="00B370DC" w:rsidRPr="00AB7365" w:rsidRDefault="00646AB7" w:rsidP="00B370DC">
            <w:pPr>
              <w:tabs>
                <w:tab w:val="left" w:pos="7310"/>
              </w:tabs>
              <w:spacing w:line="240" w:lineRule="auto"/>
              <w:contextualSpacing/>
              <w:jc w:val="left"/>
            </w:pPr>
            <w:r w:rsidRPr="00AB7365">
              <w:t>10</w:t>
            </w:r>
          </w:p>
        </w:tc>
      </w:tr>
      <w:tr w:rsidR="00B370DC" w:rsidRPr="005278FC" w:rsidTr="00DC57F9">
        <w:trPr>
          <w:trHeight w:val="223"/>
          <w:jc w:val="center"/>
        </w:trPr>
        <w:tc>
          <w:tcPr>
            <w:tcW w:w="498" w:type="pct"/>
            <w:vMerge/>
            <w:shd w:val="clear" w:color="auto" w:fill="auto"/>
            <w:vAlign w:val="center"/>
          </w:tcPr>
          <w:p w:rsidR="00B370DC" w:rsidRPr="00AB7365" w:rsidRDefault="00B370DC" w:rsidP="00B370DC">
            <w:pPr>
              <w:numPr>
                <w:ilvl w:val="2"/>
                <w:numId w:val="3"/>
              </w:numPr>
              <w:tabs>
                <w:tab w:val="left" w:pos="7310"/>
              </w:tabs>
              <w:spacing w:line="240" w:lineRule="auto"/>
              <w:ind w:left="0" w:right="743" w:firstLine="0"/>
              <w:contextualSpacing/>
              <w:jc w:val="left"/>
              <w:rPr>
                <w:b/>
              </w:rPr>
            </w:pPr>
          </w:p>
        </w:tc>
        <w:tc>
          <w:tcPr>
            <w:tcW w:w="2631" w:type="pct"/>
            <w:vMerge/>
            <w:shd w:val="clear" w:color="auto" w:fill="auto"/>
            <w:vAlign w:val="center"/>
          </w:tcPr>
          <w:p w:rsidR="00B370DC" w:rsidRPr="00AB7365" w:rsidRDefault="00B370DC" w:rsidP="00B370DC">
            <w:pPr>
              <w:tabs>
                <w:tab w:val="left" w:pos="7310"/>
              </w:tabs>
              <w:spacing w:line="240" w:lineRule="auto"/>
              <w:contextualSpacing/>
              <w:jc w:val="left"/>
            </w:pPr>
          </w:p>
        </w:tc>
        <w:tc>
          <w:tcPr>
            <w:tcW w:w="780" w:type="pct"/>
            <w:shd w:val="clear" w:color="auto" w:fill="auto"/>
            <w:vAlign w:val="center"/>
          </w:tcPr>
          <w:p w:rsidR="00B370DC" w:rsidRPr="00AB7365" w:rsidRDefault="00B370DC" w:rsidP="00B370DC">
            <w:pPr>
              <w:tabs>
                <w:tab w:val="left" w:pos="7310"/>
              </w:tabs>
              <w:spacing w:line="240" w:lineRule="auto"/>
              <w:contextualSpacing/>
              <w:jc w:val="left"/>
            </w:pPr>
            <w:r w:rsidRPr="00AB7365">
              <w:t>4 yaş</w:t>
            </w:r>
          </w:p>
        </w:tc>
        <w:tc>
          <w:tcPr>
            <w:tcW w:w="589" w:type="pct"/>
            <w:gridSpan w:val="2"/>
            <w:shd w:val="clear" w:color="auto" w:fill="auto"/>
            <w:vAlign w:val="center"/>
          </w:tcPr>
          <w:p w:rsidR="00B370DC" w:rsidRPr="00AB7365" w:rsidRDefault="00B370DC" w:rsidP="00B370DC">
            <w:pPr>
              <w:tabs>
                <w:tab w:val="left" w:pos="7310"/>
              </w:tabs>
              <w:spacing w:line="240" w:lineRule="auto"/>
              <w:contextualSpacing/>
              <w:jc w:val="left"/>
            </w:pPr>
            <w:r w:rsidRPr="00AB7365">
              <w:t>-</w:t>
            </w:r>
          </w:p>
        </w:tc>
        <w:tc>
          <w:tcPr>
            <w:tcW w:w="502" w:type="pct"/>
            <w:shd w:val="clear" w:color="auto" w:fill="auto"/>
            <w:vAlign w:val="center"/>
          </w:tcPr>
          <w:p w:rsidR="00B370DC" w:rsidRPr="00AB7365" w:rsidRDefault="00646AB7" w:rsidP="00B370DC">
            <w:pPr>
              <w:tabs>
                <w:tab w:val="left" w:pos="7310"/>
              </w:tabs>
              <w:spacing w:line="240" w:lineRule="auto"/>
              <w:contextualSpacing/>
              <w:jc w:val="left"/>
            </w:pPr>
            <w:r w:rsidRPr="00AB7365">
              <w:t>10</w:t>
            </w:r>
          </w:p>
        </w:tc>
      </w:tr>
      <w:tr w:rsidR="00B370DC" w:rsidRPr="005278FC" w:rsidTr="00DC57F9">
        <w:trPr>
          <w:trHeight w:val="130"/>
          <w:jc w:val="center"/>
        </w:trPr>
        <w:tc>
          <w:tcPr>
            <w:tcW w:w="498" w:type="pct"/>
            <w:vMerge/>
            <w:shd w:val="clear" w:color="auto" w:fill="auto"/>
            <w:vAlign w:val="center"/>
          </w:tcPr>
          <w:p w:rsidR="00B370DC" w:rsidRPr="00AB7365" w:rsidRDefault="00B370DC" w:rsidP="00B370DC">
            <w:pPr>
              <w:numPr>
                <w:ilvl w:val="2"/>
                <w:numId w:val="3"/>
              </w:numPr>
              <w:tabs>
                <w:tab w:val="left" w:pos="7310"/>
              </w:tabs>
              <w:spacing w:line="240" w:lineRule="auto"/>
              <w:ind w:left="0" w:right="743" w:firstLine="0"/>
              <w:contextualSpacing/>
              <w:jc w:val="left"/>
              <w:rPr>
                <w:b/>
              </w:rPr>
            </w:pPr>
          </w:p>
        </w:tc>
        <w:tc>
          <w:tcPr>
            <w:tcW w:w="2631" w:type="pct"/>
            <w:vMerge/>
            <w:shd w:val="clear" w:color="auto" w:fill="auto"/>
            <w:vAlign w:val="center"/>
          </w:tcPr>
          <w:p w:rsidR="00B370DC" w:rsidRPr="00AB7365" w:rsidRDefault="00B370DC" w:rsidP="00B370DC">
            <w:pPr>
              <w:tabs>
                <w:tab w:val="left" w:pos="7310"/>
              </w:tabs>
              <w:spacing w:line="240" w:lineRule="auto"/>
              <w:contextualSpacing/>
              <w:jc w:val="left"/>
            </w:pPr>
          </w:p>
        </w:tc>
        <w:tc>
          <w:tcPr>
            <w:tcW w:w="780" w:type="pct"/>
            <w:shd w:val="clear" w:color="auto" w:fill="auto"/>
            <w:vAlign w:val="center"/>
          </w:tcPr>
          <w:p w:rsidR="00B370DC" w:rsidRPr="00AB7365" w:rsidRDefault="00B370DC" w:rsidP="00B370DC">
            <w:pPr>
              <w:tabs>
                <w:tab w:val="left" w:pos="7310"/>
              </w:tabs>
              <w:spacing w:line="240" w:lineRule="auto"/>
              <w:contextualSpacing/>
              <w:jc w:val="left"/>
            </w:pPr>
            <w:r w:rsidRPr="00AB7365">
              <w:t>5 yaş</w:t>
            </w:r>
          </w:p>
        </w:tc>
        <w:tc>
          <w:tcPr>
            <w:tcW w:w="589" w:type="pct"/>
            <w:gridSpan w:val="2"/>
            <w:shd w:val="clear" w:color="auto" w:fill="auto"/>
            <w:vAlign w:val="center"/>
          </w:tcPr>
          <w:p w:rsidR="00B370DC" w:rsidRPr="00AB7365" w:rsidRDefault="00B370DC" w:rsidP="00B370DC">
            <w:pPr>
              <w:spacing w:line="240" w:lineRule="auto"/>
              <w:contextualSpacing/>
              <w:jc w:val="left"/>
            </w:pPr>
            <w:r w:rsidRPr="00AB7365">
              <w:t>-</w:t>
            </w:r>
          </w:p>
        </w:tc>
        <w:tc>
          <w:tcPr>
            <w:tcW w:w="502" w:type="pct"/>
            <w:shd w:val="clear" w:color="auto" w:fill="auto"/>
            <w:vAlign w:val="center"/>
          </w:tcPr>
          <w:p w:rsidR="00B370DC" w:rsidRPr="00AB7365" w:rsidRDefault="00646AB7" w:rsidP="00B370DC">
            <w:pPr>
              <w:tabs>
                <w:tab w:val="left" w:pos="7310"/>
              </w:tabs>
              <w:spacing w:line="240" w:lineRule="auto"/>
              <w:contextualSpacing/>
              <w:jc w:val="left"/>
            </w:pPr>
            <w:r w:rsidRPr="00AB7365">
              <w:t>10</w:t>
            </w:r>
          </w:p>
        </w:tc>
      </w:tr>
      <w:tr w:rsidR="00B370DC" w:rsidRPr="005278FC" w:rsidTr="00DC57F9">
        <w:trPr>
          <w:trHeight w:val="130"/>
          <w:jc w:val="center"/>
        </w:trPr>
        <w:tc>
          <w:tcPr>
            <w:tcW w:w="498" w:type="pct"/>
            <w:shd w:val="clear" w:color="auto" w:fill="auto"/>
            <w:vAlign w:val="center"/>
          </w:tcPr>
          <w:p w:rsidR="00B370DC" w:rsidRPr="00646AB7" w:rsidRDefault="00B370DC" w:rsidP="00B370DC">
            <w:pPr>
              <w:numPr>
                <w:ilvl w:val="2"/>
                <w:numId w:val="3"/>
              </w:numPr>
              <w:tabs>
                <w:tab w:val="left" w:pos="7310"/>
              </w:tabs>
              <w:spacing w:line="240" w:lineRule="auto"/>
              <w:ind w:left="0" w:right="743" w:firstLine="0"/>
              <w:contextualSpacing/>
              <w:jc w:val="left"/>
              <w:rPr>
                <w:b/>
              </w:rPr>
            </w:pPr>
          </w:p>
        </w:tc>
        <w:tc>
          <w:tcPr>
            <w:tcW w:w="2631" w:type="pct"/>
            <w:shd w:val="clear" w:color="auto" w:fill="auto"/>
            <w:vAlign w:val="center"/>
          </w:tcPr>
          <w:p w:rsidR="00B370DC" w:rsidRPr="00646AB7" w:rsidRDefault="00B370DC" w:rsidP="00B370DC">
            <w:pPr>
              <w:tabs>
                <w:tab w:val="left" w:pos="7310"/>
              </w:tabs>
              <w:spacing w:line="240" w:lineRule="auto"/>
              <w:contextualSpacing/>
              <w:jc w:val="left"/>
            </w:pPr>
            <w:r w:rsidRPr="00646AB7">
              <w:t>30 gün üzeri devamsızlıktan dolayı kaydı silinen öğrenci oranı</w:t>
            </w:r>
          </w:p>
        </w:tc>
        <w:tc>
          <w:tcPr>
            <w:tcW w:w="780" w:type="pct"/>
            <w:shd w:val="clear" w:color="auto" w:fill="auto"/>
            <w:vAlign w:val="center"/>
          </w:tcPr>
          <w:p w:rsidR="00B370DC" w:rsidRPr="00646AB7" w:rsidRDefault="00B370DC" w:rsidP="00B370DC">
            <w:pPr>
              <w:tabs>
                <w:tab w:val="left" w:pos="7310"/>
              </w:tabs>
              <w:spacing w:line="240" w:lineRule="auto"/>
              <w:contextualSpacing/>
              <w:jc w:val="left"/>
            </w:pPr>
          </w:p>
        </w:tc>
        <w:tc>
          <w:tcPr>
            <w:tcW w:w="589" w:type="pct"/>
            <w:gridSpan w:val="2"/>
            <w:shd w:val="clear" w:color="auto" w:fill="auto"/>
            <w:vAlign w:val="center"/>
          </w:tcPr>
          <w:p w:rsidR="00B370DC" w:rsidRPr="00646AB7" w:rsidRDefault="00B370DC" w:rsidP="00B370DC">
            <w:pPr>
              <w:spacing w:line="240" w:lineRule="auto"/>
              <w:contextualSpacing/>
              <w:jc w:val="left"/>
            </w:pPr>
            <w:r w:rsidRPr="00646AB7">
              <w:t>-</w:t>
            </w:r>
          </w:p>
        </w:tc>
        <w:tc>
          <w:tcPr>
            <w:tcW w:w="502" w:type="pct"/>
            <w:shd w:val="clear" w:color="auto" w:fill="auto"/>
            <w:vAlign w:val="center"/>
          </w:tcPr>
          <w:p w:rsidR="00B370DC" w:rsidRPr="00646AB7" w:rsidRDefault="00646AB7" w:rsidP="00B370DC">
            <w:pPr>
              <w:tabs>
                <w:tab w:val="left" w:pos="7310"/>
              </w:tabs>
              <w:spacing w:line="240" w:lineRule="auto"/>
              <w:contextualSpacing/>
              <w:jc w:val="left"/>
            </w:pPr>
            <w:r w:rsidRPr="00646AB7">
              <w:t>0</w:t>
            </w:r>
          </w:p>
        </w:tc>
      </w:tr>
      <w:tr w:rsidR="00B370DC" w:rsidRPr="005278FC" w:rsidTr="00DC57F9">
        <w:trPr>
          <w:trHeight w:val="428"/>
          <w:jc w:val="center"/>
        </w:trPr>
        <w:tc>
          <w:tcPr>
            <w:tcW w:w="498" w:type="pct"/>
            <w:shd w:val="clear" w:color="auto" w:fill="auto"/>
            <w:vAlign w:val="center"/>
          </w:tcPr>
          <w:p w:rsidR="00B370DC" w:rsidRPr="00646AB7" w:rsidRDefault="00B370DC" w:rsidP="00B370DC">
            <w:pPr>
              <w:numPr>
                <w:ilvl w:val="2"/>
                <w:numId w:val="3"/>
              </w:numPr>
              <w:tabs>
                <w:tab w:val="left" w:pos="7310"/>
              </w:tabs>
              <w:spacing w:line="240" w:lineRule="auto"/>
              <w:ind w:left="0" w:right="743" w:firstLine="0"/>
              <w:contextualSpacing/>
              <w:jc w:val="left"/>
              <w:rPr>
                <w:b/>
              </w:rPr>
            </w:pPr>
          </w:p>
        </w:tc>
        <w:tc>
          <w:tcPr>
            <w:tcW w:w="2631" w:type="pct"/>
            <w:shd w:val="clear" w:color="auto" w:fill="auto"/>
            <w:vAlign w:val="center"/>
          </w:tcPr>
          <w:p w:rsidR="00B370DC" w:rsidRPr="00646AB7" w:rsidRDefault="00B370DC" w:rsidP="00B370DC">
            <w:pPr>
              <w:tabs>
                <w:tab w:val="left" w:pos="7310"/>
              </w:tabs>
              <w:spacing w:line="240" w:lineRule="auto"/>
              <w:contextualSpacing/>
              <w:jc w:val="left"/>
            </w:pPr>
            <w:r w:rsidRPr="00646AB7">
              <w:t>Veli Ziyaretleri, Ev Ziyaretleri</w:t>
            </w:r>
          </w:p>
        </w:tc>
        <w:tc>
          <w:tcPr>
            <w:tcW w:w="780" w:type="pct"/>
            <w:shd w:val="clear" w:color="auto" w:fill="auto"/>
            <w:vAlign w:val="center"/>
          </w:tcPr>
          <w:p w:rsidR="00B370DC" w:rsidRPr="00646AB7" w:rsidRDefault="00B370DC" w:rsidP="00B370DC">
            <w:pPr>
              <w:tabs>
                <w:tab w:val="left" w:pos="7310"/>
              </w:tabs>
              <w:spacing w:line="240" w:lineRule="auto"/>
              <w:contextualSpacing/>
              <w:jc w:val="left"/>
            </w:pPr>
          </w:p>
        </w:tc>
        <w:tc>
          <w:tcPr>
            <w:tcW w:w="589" w:type="pct"/>
            <w:gridSpan w:val="2"/>
            <w:shd w:val="clear" w:color="auto" w:fill="auto"/>
            <w:vAlign w:val="center"/>
          </w:tcPr>
          <w:p w:rsidR="00B370DC" w:rsidRPr="00646AB7" w:rsidRDefault="00B370DC" w:rsidP="00B370DC">
            <w:pPr>
              <w:tabs>
                <w:tab w:val="left" w:pos="7310"/>
              </w:tabs>
              <w:spacing w:line="240" w:lineRule="auto"/>
              <w:contextualSpacing/>
              <w:jc w:val="left"/>
              <w:rPr>
                <w:color w:val="FF0000"/>
              </w:rPr>
            </w:pPr>
            <w:r w:rsidRPr="00646AB7">
              <w:t>%</w:t>
            </w:r>
            <w:r w:rsidR="00646AB7" w:rsidRPr="00646AB7">
              <w:t xml:space="preserve"> 19</w:t>
            </w:r>
          </w:p>
        </w:tc>
        <w:tc>
          <w:tcPr>
            <w:tcW w:w="502" w:type="pct"/>
            <w:shd w:val="clear" w:color="auto" w:fill="auto"/>
            <w:vAlign w:val="center"/>
          </w:tcPr>
          <w:p w:rsidR="00B370DC" w:rsidRPr="00646AB7" w:rsidRDefault="00B370DC" w:rsidP="00B370DC">
            <w:pPr>
              <w:tabs>
                <w:tab w:val="left" w:pos="7310"/>
              </w:tabs>
              <w:spacing w:line="240" w:lineRule="auto"/>
              <w:contextualSpacing/>
              <w:jc w:val="left"/>
              <w:rPr>
                <w:color w:val="FF0000"/>
              </w:rPr>
            </w:pPr>
            <w:r w:rsidRPr="00646AB7">
              <w:t>%</w:t>
            </w:r>
            <w:r w:rsidR="00646AB7" w:rsidRPr="00646AB7">
              <w:t xml:space="preserve"> 40</w:t>
            </w:r>
          </w:p>
        </w:tc>
      </w:tr>
    </w:tbl>
    <w:p w:rsidR="00646425" w:rsidRPr="00646425" w:rsidRDefault="00001603" w:rsidP="00646425">
      <w:pPr>
        <w:rPr>
          <w:sz w:val="20"/>
          <w:szCs w:val="20"/>
        </w:rPr>
      </w:pPr>
      <w:r w:rsidRPr="00001603">
        <w:rPr>
          <w:bCs/>
          <w:highlight w:val="yellow"/>
        </w:rPr>
        <w:pict>
          <v:shape id="_x0000_s1210" type="#_x0000_t202" style="position:absolute;left:0;text-align:left;margin-left:219.6pt;margin-top:8.85pt;width:202.55pt;height:38.25pt;z-index:251699200;mso-position-horizontal-relative:text;mso-position-vertical-relative:text" filled="f" stroked="f">
            <v:textbox style="mso-next-textbox:#_x0000_s1210">
              <w:txbxContent>
                <w:p w:rsidR="00AE6178" w:rsidRPr="00810159" w:rsidRDefault="00AE6178" w:rsidP="00810159"/>
              </w:txbxContent>
            </v:textbox>
          </v:shape>
        </w:pict>
      </w:r>
      <w:r w:rsidR="00646425">
        <w:rPr>
          <w:b/>
          <w:szCs w:val="24"/>
        </w:rPr>
        <w:t xml:space="preserve">      </w:t>
      </w:r>
      <w:r w:rsidR="00646425" w:rsidRPr="00646425">
        <w:rPr>
          <w:sz w:val="20"/>
          <w:szCs w:val="20"/>
        </w:rPr>
        <w:t xml:space="preserve"> </w:t>
      </w:r>
      <w:r w:rsidR="00810159" w:rsidRPr="00646425">
        <w:rPr>
          <w:sz w:val="20"/>
          <w:szCs w:val="20"/>
        </w:rPr>
        <w:t xml:space="preserve">Tablo </w:t>
      </w:r>
      <w:r w:rsidR="00646425" w:rsidRPr="00646425">
        <w:rPr>
          <w:sz w:val="20"/>
          <w:szCs w:val="20"/>
        </w:rPr>
        <w:t>19</w:t>
      </w:r>
      <w:r w:rsidR="00646425">
        <w:rPr>
          <w:sz w:val="20"/>
          <w:szCs w:val="20"/>
        </w:rPr>
        <w:t xml:space="preserve">: </w:t>
      </w:r>
      <w:r w:rsidR="00646425" w:rsidRPr="00646425">
        <w:rPr>
          <w:sz w:val="20"/>
          <w:szCs w:val="20"/>
        </w:rPr>
        <w:t xml:space="preserve"> Performans Göstergeleri Tablosu       </w:t>
      </w:r>
      <w:r w:rsidR="00646425">
        <w:rPr>
          <w:sz w:val="20"/>
          <w:szCs w:val="20"/>
        </w:rPr>
        <w:t xml:space="preserve">                     </w:t>
      </w:r>
      <w:r w:rsidR="00646425" w:rsidRPr="00646425">
        <w:rPr>
          <w:sz w:val="20"/>
          <w:szCs w:val="20"/>
        </w:rPr>
        <w:t xml:space="preserve"> Kaynakça: Sevgi Anaokulu İstatistikleri</w:t>
      </w:r>
    </w:p>
    <w:p w:rsidR="00B370DC" w:rsidRPr="00646425" w:rsidRDefault="00B370DC" w:rsidP="00B370DC">
      <w:pPr>
        <w:tabs>
          <w:tab w:val="left" w:pos="551"/>
          <w:tab w:val="left" w:pos="709"/>
        </w:tabs>
        <w:spacing w:before="240" w:line="360" w:lineRule="auto"/>
        <w:contextualSpacing/>
        <w:rPr>
          <w:sz w:val="20"/>
          <w:szCs w:val="20"/>
        </w:rPr>
      </w:pPr>
    </w:p>
    <w:p w:rsidR="00B370DC" w:rsidRPr="00490314" w:rsidRDefault="00810159" w:rsidP="00B370DC">
      <w:pPr>
        <w:ind w:firstLine="708"/>
        <w:rPr>
          <w:b/>
          <w:bCs/>
          <w:color w:val="000000"/>
          <w:kern w:val="24"/>
          <w:szCs w:val="24"/>
          <w:lang w:eastAsia="tr-TR"/>
        </w:rPr>
      </w:pPr>
      <w:r>
        <w:rPr>
          <w:b/>
          <w:bCs/>
          <w:color w:val="000000"/>
          <w:kern w:val="24"/>
          <w:szCs w:val="24"/>
          <w:lang w:eastAsia="tr-TR"/>
        </w:rPr>
        <w:t xml:space="preserve">           </w:t>
      </w:r>
    </w:p>
    <w:p w:rsidR="00B370DC" w:rsidRPr="00490314" w:rsidRDefault="00B370DC" w:rsidP="00B370DC">
      <w:pPr>
        <w:ind w:firstLine="708"/>
        <w:rPr>
          <w:b/>
          <w:szCs w:val="24"/>
        </w:rPr>
      </w:pPr>
      <w:r w:rsidRPr="00490314">
        <w:rPr>
          <w:b/>
          <w:bCs/>
          <w:color w:val="000000"/>
          <w:kern w:val="24"/>
          <w:szCs w:val="24"/>
          <w:lang w:eastAsia="tr-TR"/>
        </w:rPr>
        <w:t>Stratejiler</w:t>
      </w:r>
    </w:p>
    <w:tbl>
      <w:tblPr>
        <w:tblW w:w="10072" w:type="dxa"/>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5"/>
        <w:gridCol w:w="6155"/>
        <w:gridCol w:w="1541"/>
        <w:gridCol w:w="1541"/>
      </w:tblGrid>
      <w:tr w:rsidR="00B370DC" w:rsidRPr="00490314" w:rsidTr="00DC57F9">
        <w:trPr>
          <w:trHeight w:val="987"/>
          <w:jc w:val="center"/>
        </w:trPr>
        <w:tc>
          <w:tcPr>
            <w:tcW w:w="835" w:type="dxa"/>
            <w:shd w:val="clear" w:color="auto" w:fill="FABF8F"/>
            <w:tcMar>
              <w:top w:w="15" w:type="dxa"/>
              <w:left w:w="108" w:type="dxa"/>
              <w:bottom w:w="0" w:type="dxa"/>
              <w:right w:w="108" w:type="dxa"/>
            </w:tcMar>
            <w:vAlign w:val="center"/>
          </w:tcPr>
          <w:p w:rsidR="00B370DC" w:rsidRPr="005A4968" w:rsidRDefault="00B370DC" w:rsidP="00DC57F9">
            <w:pPr>
              <w:spacing w:before="120"/>
              <w:jc w:val="center"/>
              <w:rPr>
                <w:rFonts w:ascii="Arial" w:eastAsia="Times New Roman" w:hAnsi="Arial" w:cs="Arial"/>
                <w:sz w:val="20"/>
                <w:szCs w:val="20"/>
                <w:lang w:eastAsia="tr-TR"/>
              </w:rPr>
            </w:pPr>
            <w:r w:rsidRPr="005A4968">
              <w:rPr>
                <w:b/>
                <w:bCs/>
                <w:color w:val="000000"/>
                <w:kern w:val="24"/>
                <w:sz w:val="20"/>
                <w:szCs w:val="20"/>
                <w:lang w:eastAsia="tr-TR"/>
              </w:rPr>
              <w:t>No</w:t>
            </w:r>
          </w:p>
        </w:tc>
        <w:tc>
          <w:tcPr>
            <w:tcW w:w="6155" w:type="dxa"/>
            <w:shd w:val="clear" w:color="auto" w:fill="FABF8F"/>
            <w:tcMar>
              <w:top w:w="15" w:type="dxa"/>
              <w:left w:w="108" w:type="dxa"/>
              <w:bottom w:w="0" w:type="dxa"/>
              <w:right w:w="108" w:type="dxa"/>
            </w:tcMar>
            <w:vAlign w:val="center"/>
          </w:tcPr>
          <w:p w:rsidR="00B370DC" w:rsidRPr="005A4968" w:rsidRDefault="00B370DC" w:rsidP="00DC57F9">
            <w:pPr>
              <w:jc w:val="center"/>
              <w:rPr>
                <w:rFonts w:ascii="Arial" w:eastAsia="Times New Roman" w:hAnsi="Arial" w:cs="Arial"/>
                <w:sz w:val="20"/>
                <w:szCs w:val="20"/>
                <w:lang w:eastAsia="tr-TR"/>
              </w:rPr>
            </w:pPr>
            <w:r w:rsidRPr="005A4968">
              <w:rPr>
                <w:b/>
                <w:bCs/>
                <w:color w:val="000000"/>
                <w:kern w:val="24"/>
                <w:sz w:val="20"/>
                <w:szCs w:val="20"/>
                <w:lang w:eastAsia="tr-TR"/>
              </w:rPr>
              <w:t>Strateji</w:t>
            </w:r>
          </w:p>
        </w:tc>
        <w:tc>
          <w:tcPr>
            <w:tcW w:w="1541" w:type="dxa"/>
            <w:shd w:val="clear" w:color="auto" w:fill="FABF8F"/>
            <w:vAlign w:val="center"/>
          </w:tcPr>
          <w:p w:rsidR="00B370DC" w:rsidRPr="005A4968" w:rsidRDefault="00B370DC" w:rsidP="00DC57F9">
            <w:pPr>
              <w:jc w:val="center"/>
              <w:rPr>
                <w:b/>
                <w:bCs/>
                <w:color w:val="000000"/>
                <w:kern w:val="24"/>
                <w:sz w:val="20"/>
                <w:szCs w:val="20"/>
                <w:lang w:eastAsia="tr-TR"/>
              </w:rPr>
            </w:pPr>
            <w:r w:rsidRPr="005A4968">
              <w:rPr>
                <w:b/>
                <w:bCs/>
                <w:color w:val="000000"/>
                <w:kern w:val="24"/>
                <w:sz w:val="20"/>
                <w:szCs w:val="20"/>
                <w:lang w:eastAsia="tr-TR"/>
              </w:rPr>
              <w:t>Ana Sorumlu</w:t>
            </w:r>
          </w:p>
        </w:tc>
        <w:tc>
          <w:tcPr>
            <w:tcW w:w="1541" w:type="dxa"/>
            <w:shd w:val="clear" w:color="auto" w:fill="FABF8F"/>
            <w:vAlign w:val="center"/>
          </w:tcPr>
          <w:p w:rsidR="00B370DC" w:rsidRPr="005A4968" w:rsidRDefault="00DC57F9" w:rsidP="00DC57F9">
            <w:pPr>
              <w:jc w:val="center"/>
              <w:rPr>
                <w:rFonts w:ascii="Arial" w:eastAsia="Times New Roman" w:hAnsi="Arial" w:cs="Arial"/>
                <w:sz w:val="20"/>
                <w:szCs w:val="20"/>
                <w:lang w:eastAsia="tr-TR"/>
              </w:rPr>
            </w:pPr>
            <w:r w:rsidRPr="005A4968">
              <w:rPr>
                <w:b/>
                <w:bCs/>
                <w:color w:val="000000"/>
                <w:kern w:val="24"/>
                <w:sz w:val="20"/>
                <w:szCs w:val="20"/>
                <w:lang w:eastAsia="tr-TR"/>
              </w:rPr>
              <w:t xml:space="preserve">Diğer </w:t>
            </w:r>
            <w:r w:rsidR="00B370DC" w:rsidRPr="005A4968">
              <w:rPr>
                <w:b/>
                <w:bCs/>
                <w:color w:val="000000"/>
                <w:kern w:val="24"/>
                <w:sz w:val="20"/>
                <w:szCs w:val="20"/>
                <w:lang w:eastAsia="tr-TR"/>
              </w:rPr>
              <w:t>Sorumlu Birimler</w:t>
            </w:r>
          </w:p>
        </w:tc>
      </w:tr>
      <w:tr w:rsidR="00B370DC" w:rsidRPr="005A4968" w:rsidTr="00DC57F9">
        <w:trPr>
          <w:trHeight w:val="818"/>
          <w:jc w:val="center"/>
        </w:trPr>
        <w:tc>
          <w:tcPr>
            <w:tcW w:w="835" w:type="dxa"/>
            <w:shd w:val="clear" w:color="auto" w:fill="FABF8F"/>
            <w:tcMar>
              <w:top w:w="15" w:type="dxa"/>
              <w:left w:w="108" w:type="dxa"/>
              <w:bottom w:w="0" w:type="dxa"/>
              <w:right w:w="108" w:type="dxa"/>
            </w:tcMar>
            <w:vAlign w:val="center"/>
          </w:tcPr>
          <w:p w:rsidR="00B370DC" w:rsidRPr="005A4968" w:rsidRDefault="00B370DC" w:rsidP="00B370DC">
            <w:pPr>
              <w:numPr>
                <w:ilvl w:val="0"/>
                <w:numId w:val="36"/>
              </w:numPr>
              <w:ind w:right="-23"/>
              <w:contextualSpacing/>
              <w:jc w:val="right"/>
              <w:rPr>
                <w:rFonts w:eastAsia="Times New Roman"/>
                <w:sz w:val="20"/>
                <w:szCs w:val="20"/>
                <w:lang w:eastAsia="tr-TR"/>
              </w:rPr>
            </w:pPr>
          </w:p>
        </w:tc>
        <w:tc>
          <w:tcPr>
            <w:tcW w:w="6155" w:type="dxa"/>
            <w:shd w:val="clear" w:color="auto" w:fill="FDE9D9"/>
            <w:tcMar>
              <w:top w:w="15" w:type="dxa"/>
              <w:left w:w="108" w:type="dxa"/>
              <w:bottom w:w="0" w:type="dxa"/>
              <w:right w:w="108" w:type="dxa"/>
            </w:tcMar>
            <w:vAlign w:val="center"/>
          </w:tcPr>
          <w:p w:rsidR="00B370DC" w:rsidRPr="005A4968" w:rsidRDefault="00B370DC" w:rsidP="00B370DC">
            <w:pPr>
              <w:ind w:left="45"/>
              <w:rPr>
                <w:rFonts w:eastAsia="Times New Roman"/>
                <w:sz w:val="20"/>
                <w:szCs w:val="20"/>
                <w:lang w:eastAsia="tr-TR"/>
              </w:rPr>
            </w:pPr>
            <w:r w:rsidRPr="005A4968">
              <w:rPr>
                <w:rFonts w:eastAsia="Times New Roman"/>
                <w:sz w:val="20"/>
                <w:szCs w:val="20"/>
                <w:lang w:eastAsia="tr-TR"/>
              </w:rPr>
              <w:t>Okulöncesi eğitimin önemi için ilgili</w:t>
            </w:r>
            <w:r w:rsidR="00DC57F9" w:rsidRPr="005A4968">
              <w:rPr>
                <w:rFonts w:eastAsia="Times New Roman"/>
                <w:sz w:val="20"/>
                <w:szCs w:val="20"/>
                <w:lang w:eastAsia="tr-TR"/>
              </w:rPr>
              <w:t xml:space="preserve"> kurum ve</w:t>
            </w:r>
            <w:r w:rsidRPr="005A4968">
              <w:rPr>
                <w:rFonts w:eastAsia="Times New Roman"/>
                <w:sz w:val="20"/>
                <w:szCs w:val="20"/>
                <w:lang w:eastAsia="tr-TR"/>
              </w:rPr>
              <w:t xml:space="preserve"> kuruluşlarla iş birliği yapılacaktır.</w:t>
            </w:r>
          </w:p>
        </w:tc>
        <w:tc>
          <w:tcPr>
            <w:tcW w:w="1541" w:type="dxa"/>
            <w:shd w:val="clear" w:color="auto" w:fill="FDE9D9"/>
            <w:vAlign w:val="center"/>
          </w:tcPr>
          <w:p w:rsidR="00DC57F9" w:rsidRPr="005A4968" w:rsidRDefault="00DC57F9" w:rsidP="00DC57F9">
            <w:pPr>
              <w:ind w:left="67"/>
              <w:jc w:val="center"/>
              <w:rPr>
                <w:sz w:val="20"/>
                <w:szCs w:val="20"/>
              </w:rPr>
            </w:pPr>
            <w:r w:rsidRPr="005A4968">
              <w:rPr>
                <w:sz w:val="20"/>
                <w:szCs w:val="20"/>
              </w:rPr>
              <w:t>Müdür,</w:t>
            </w:r>
          </w:p>
          <w:p w:rsidR="00B370DC" w:rsidRPr="005A4968" w:rsidRDefault="00DC57F9" w:rsidP="00DC57F9">
            <w:pPr>
              <w:ind w:left="67"/>
              <w:jc w:val="center"/>
              <w:rPr>
                <w:rFonts w:eastAsia="Times New Roman"/>
                <w:sz w:val="20"/>
                <w:szCs w:val="20"/>
                <w:lang w:eastAsia="tr-TR"/>
              </w:rPr>
            </w:pPr>
            <w:r w:rsidRPr="005A4968">
              <w:rPr>
                <w:sz w:val="20"/>
                <w:szCs w:val="20"/>
              </w:rPr>
              <w:t>Müdür Yardımcısı</w:t>
            </w:r>
          </w:p>
        </w:tc>
        <w:tc>
          <w:tcPr>
            <w:tcW w:w="1541" w:type="dxa"/>
            <w:shd w:val="clear" w:color="auto" w:fill="FDE9D9"/>
            <w:vAlign w:val="center"/>
          </w:tcPr>
          <w:p w:rsidR="00B370DC" w:rsidRPr="005A4968" w:rsidRDefault="00B370DC" w:rsidP="00DC57F9">
            <w:pPr>
              <w:jc w:val="center"/>
              <w:rPr>
                <w:rFonts w:eastAsia="Times New Roman"/>
                <w:sz w:val="20"/>
                <w:szCs w:val="20"/>
                <w:lang w:eastAsia="tr-TR"/>
              </w:rPr>
            </w:pPr>
            <w:r w:rsidRPr="005A4968">
              <w:rPr>
                <w:sz w:val="20"/>
                <w:szCs w:val="20"/>
              </w:rPr>
              <w:t>OAB</w:t>
            </w:r>
          </w:p>
        </w:tc>
      </w:tr>
      <w:tr w:rsidR="00B370DC" w:rsidRPr="005A4968" w:rsidTr="00DC57F9">
        <w:trPr>
          <w:trHeight w:val="815"/>
          <w:jc w:val="center"/>
        </w:trPr>
        <w:tc>
          <w:tcPr>
            <w:tcW w:w="835" w:type="dxa"/>
            <w:shd w:val="clear" w:color="auto" w:fill="FABF8F"/>
            <w:tcMar>
              <w:top w:w="15" w:type="dxa"/>
              <w:left w:w="108" w:type="dxa"/>
              <w:bottom w:w="0" w:type="dxa"/>
              <w:right w:w="108" w:type="dxa"/>
            </w:tcMar>
            <w:vAlign w:val="center"/>
          </w:tcPr>
          <w:p w:rsidR="00B370DC" w:rsidRPr="005A4968" w:rsidRDefault="00B370DC" w:rsidP="00B370DC">
            <w:pPr>
              <w:numPr>
                <w:ilvl w:val="0"/>
                <w:numId w:val="36"/>
              </w:numPr>
              <w:ind w:right="-23"/>
              <w:contextualSpacing/>
              <w:jc w:val="right"/>
              <w:rPr>
                <w:rFonts w:eastAsia="Times New Roman"/>
                <w:sz w:val="20"/>
                <w:szCs w:val="20"/>
                <w:lang w:eastAsia="tr-TR"/>
              </w:rPr>
            </w:pPr>
          </w:p>
        </w:tc>
        <w:tc>
          <w:tcPr>
            <w:tcW w:w="6155" w:type="dxa"/>
            <w:shd w:val="clear" w:color="auto" w:fill="FDE9D9"/>
            <w:tcMar>
              <w:top w:w="15" w:type="dxa"/>
              <w:left w:w="108" w:type="dxa"/>
              <w:bottom w:w="0" w:type="dxa"/>
              <w:right w:w="108" w:type="dxa"/>
            </w:tcMar>
            <w:vAlign w:val="center"/>
          </w:tcPr>
          <w:p w:rsidR="00B370DC" w:rsidRPr="005A4968" w:rsidRDefault="00B370DC" w:rsidP="00B370DC">
            <w:pPr>
              <w:ind w:left="45"/>
              <w:rPr>
                <w:rFonts w:eastAsia="Times New Roman"/>
                <w:sz w:val="20"/>
                <w:szCs w:val="20"/>
                <w:lang w:eastAsia="tr-TR"/>
              </w:rPr>
            </w:pPr>
            <w:r w:rsidRPr="005A4968">
              <w:rPr>
                <w:rFonts w:eastAsia="Times New Roman"/>
                <w:sz w:val="20"/>
                <w:szCs w:val="20"/>
                <w:lang w:eastAsia="tr-TR"/>
              </w:rPr>
              <w:t xml:space="preserve">Özel eğitim ihtiyacı olan öğrencilerin okulumuza </w:t>
            </w:r>
            <w:r w:rsidRPr="005A4968">
              <w:rPr>
                <w:sz w:val="20"/>
                <w:szCs w:val="20"/>
              </w:rPr>
              <w:t xml:space="preserve">erişimi ve devamı </w:t>
            </w:r>
            <w:r w:rsidRPr="005A4968">
              <w:rPr>
                <w:rFonts w:eastAsia="Times New Roman"/>
                <w:sz w:val="20"/>
                <w:szCs w:val="20"/>
                <w:lang w:eastAsia="tr-TR"/>
              </w:rPr>
              <w:t xml:space="preserve">için okul binasının engelli öğrencilere uygun hale getirilmesi için </w:t>
            </w:r>
            <w:r w:rsidRPr="005A4968">
              <w:rPr>
                <w:sz w:val="20"/>
                <w:szCs w:val="20"/>
              </w:rPr>
              <w:t>imkân sağlanacaktır.</w:t>
            </w:r>
          </w:p>
        </w:tc>
        <w:tc>
          <w:tcPr>
            <w:tcW w:w="1541" w:type="dxa"/>
            <w:shd w:val="clear" w:color="auto" w:fill="FDE9D9"/>
            <w:vAlign w:val="center"/>
          </w:tcPr>
          <w:p w:rsidR="00B370DC" w:rsidRPr="005A4968" w:rsidRDefault="00DC57F9" w:rsidP="00DC57F9">
            <w:pPr>
              <w:ind w:left="67"/>
              <w:jc w:val="center"/>
              <w:rPr>
                <w:rFonts w:eastAsia="Times New Roman"/>
                <w:sz w:val="20"/>
                <w:szCs w:val="20"/>
                <w:lang w:eastAsia="tr-TR"/>
              </w:rPr>
            </w:pPr>
            <w:r w:rsidRPr="005A4968">
              <w:rPr>
                <w:rFonts w:eastAsia="Times New Roman"/>
                <w:sz w:val="20"/>
                <w:szCs w:val="20"/>
                <w:lang w:eastAsia="tr-TR"/>
              </w:rPr>
              <w:t xml:space="preserve">Okul </w:t>
            </w:r>
            <w:r w:rsidRPr="005A4968">
              <w:rPr>
                <w:sz w:val="20"/>
                <w:szCs w:val="20"/>
              </w:rPr>
              <w:t>Müdürü</w:t>
            </w:r>
          </w:p>
        </w:tc>
        <w:tc>
          <w:tcPr>
            <w:tcW w:w="1541" w:type="dxa"/>
            <w:shd w:val="clear" w:color="auto" w:fill="FDE9D9"/>
            <w:vAlign w:val="center"/>
          </w:tcPr>
          <w:p w:rsidR="00B370DC" w:rsidRPr="005A4968" w:rsidRDefault="00DC57F9" w:rsidP="00DC57F9">
            <w:pPr>
              <w:jc w:val="center"/>
              <w:rPr>
                <w:rFonts w:eastAsia="Times New Roman"/>
                <w:sz w:val="20"/>
                <w:szCs w:val="20"/>
                <w:lang w:eastAsia="tr-TR"/>
              </w:rPr>
            </w:pPr>
            <w:r w:rsidRPr="005A4968">
              <w:rPr>
                <w:rFonts w:eastAsia="Times New Roman"/>
                <w:sz w:val="20"/>
                <w:szCs w:val="20"/>
                <w:lang w:eastAsia="tr-TR"/>
              </w:rPr>
              <w:t>Müdür Yardımcısı</w:t>
            </w:r>
          </w:p>
        </w:tc>
      </w:tr>
      <w:tr w:rsidR="00B370DC" w:rsidRPr="005A4968" w:rsidTr="00DC57F9">
        <w:trPr>
          <w:trHeight w:val="1111"/>
          <w:jc w:val="center"/>
        </w:trPr>
        <w:tc>
          <w:tcPr>
            <w:tcW w:w="835" w:type="dxa"/>
            <w:shd w:val="clear" w:color="auto" w:fill="FABF8F"/>
            <w:tcMar>
              <w:top w:w="15" w:type="dxa"/>
              <w:left w:w="108" w:type="dxa"/>
              <w:bottom w:w="0" w:type="dxa"/>
              <w:right w:w="108" w:type="dxa"/>
            </w:tcMar>
            <w:vAlign w:val="center"/>
          </w:tcPr>
          <w:p w:rsidR="00B370DC" w:rsidRPr="005A4968" w:rsidRDefault="00B370DC" w:rsidP="00B370DC">
            <w:pPr>
              <w:numPr>
                <w:ilvl w:val="0"/>
                <w:numId w:val="36"/>
              </w:numPr>
              <w:ind w:right="-23"/>
              <w:contextualSpacing/>
              <w:jc w:val="right"/>
              <w:rPr>
                <w:rFonts w:eastAsia="Times New Roman"/>
                <w:sz w:val="20"/>
                <w:szCs w:val="20"/>
                <w:lang w:eastAsia="tr-TR"/>
              </w:rPr>
            </w:pPr>
          </w:p>
        </w:tc>
        <w:tc>
          <w:tcPr>
            <w:tcW w:w="6155" w:type="dxa"/>
            <w:shd w:val="clear" w:color="auto" w:fill="FDE9D9"/>
            <w:tcMar>
              <w:top w:w="15" w:type="dxa"/>
              <w:left w:w="108" w:type="dxa"/>
              <w:bottom w:w="0" w:type="dxa"/>
              <w:right w:w="108" w:type="dxa"/>
            </w:tcMar>
            <w:vAlign w:val="center"/>
          </w:tcPr>
          <w:p w:rsidR="00B370DC" w:rsidRPr="005A4968" w:rsidRDefault="00B370DC" w:rsidP="00B370DC">
            <w:pPr>
              <w:ind w:left="45"/>
              <w:rPr>
                <w:rFonts w:eastAsia="Times New Roman"/>
                <w:sz w:val="20"/>
                <w:szCs w:val="20"/>
                <w:lang w:eastAsia="tr-TR"/>
              </w:rPr>
            </w:pPr>
            <w:r w:rsidRPr="005A4968">
              <w:rPr>
                <w:rFonts w:eastAsia="Times New Roman"/>
                <w:sz w:val="20"/>
                <w:szCs w:val="20"/>
                <w:lang w:eastAsia="tr-TR"/>
              </w:rPr>
              <w:t>Devamsızlığı azaltmak için ailelere yönelik çalışmalar yapılacaktır.</w:t>
            </w:r>
          </w:p>
        </w:tc>
        <w:tc>
          <w:tcPr>
            <w:tcW w:w="1541" w:type="dxa"/>
            <w:shd w:val="clear" w:color="auto" w:fill="FDE9D9"/>
            <w:vAlign w:val="center"/>
          </w:tcPr>
          <w:p w:rsidR="00DC57F9" w:rsidRPr="005A4968" w:rsidRDefault="00DC57F9" w:rsidP="00DC57F9">
            <w:pPr>
              <w:ind w:left="67"/>
              <w:jc w:val="center"/>
              <w:rPr>
                <w:sz w:val="20"/>
                <w:szCs w:val="20"/>
              </w:rPr>
            </w:pPr>
            <w:r w:rsidRPr="005A4968">
              <w:rPr>
                <w:sz w:val="20"/>
                <w:szCs w:val="20"/>
              </w:rPr>
              <w:t xml:space="preserve">Müdür, </w:t>
            </w:r>
          </w:p>
          <w:p w:rsidR="00B370DC" w:rsidRPr="005A4968" w:rsidRDefault="00DC57F9" w:rsidP="00DC57F9">
            <w:pPr>
              <w:ind w:left="67"/>
              <w:jc w:val="center"/>
              <w:rPr>
                <w:rFonts w:eastAsia="Times New Roman"/>
                <w:sz w:val="20"/>
                <w:szCs w:val="20"/>
                <w:lang w:eastAsia="tr-TR"/>
              </w:rPr>
            </w:pPr>
            <w:r w:rsidRPr="005A4968">
              <w:rPr>
                <w:sz w:val="20"/>
                <w:szCs w:val="20"/>
              </w:rPr>
              <w:t>Müdür Yardımcısı</w:t>
            </w:r>
          </w:p>
        </w:tc>
        <w:tc>
          <w:tcPr>
            <w:tcW w:w="1541" w:type="dxa"/>
            <w:shd w:val="clear" w:color="auto" w:fill="FDE9D9"/>
            <w:vAlign w:val="center"/>
          </w:tcPr>
          <w:p w:rsidR="00B370DC" w:rsidRPr="005A4968" w:rsidRDefault="00DC57F9" w:rsidP="00DC57F9">
            <w:pPr>
              <w:ind w:left="67"/>
              <w:jc w:val="center"/>
              <w:rPr>
                <w:sz w:val="20"/>
                <w:szCs w:val="20"/>
              </w:rPr>
            </w:pPr>
            <w:r w:rsidRPr="005A4968">
              <w:rPr>
                <w:sz w:val="20"/>
                <w:szCs w:val="20"/>
              </w:rPr>
              <w:t>Rehber Öğretmen, Öğretmenler</w:t>
            </w:r>
          </w:p>
        </w:tc>
      </w:tr>
    </w:tbl>
    <w:p w:rsidR="00646425" w:rsidRPr="00646425" w:rsidRDefault="00001603" w:rsidP="00646425">
      <w:pPr>
        <w:rPr>
          <w:sz w:val="20"/>
          <w:szCs w:val="20"/>
        </w:rPr>
      </w:pPr>
      <w:r w:rsidRPr="00001603">
        <w:rPr>
          <w:b/>
          <w:noProof/>
          <w:sz w:val="20"/>
          <w:szCs w:val="20"/>
          <w:lang w:eastAsia="tr-TR"/>
        </w:rPr>
        <w:pict>
          <v:shape id="_x0000_s1211" type="#_x0000_t202" style="position:absolute;left:0;text-align:left;margin-left:295.1pt;margin-top:5.05pt;width:180.75pt;height:38.25pt;z-index:251700224;mso-position-horizontal-relative:text;mso-position-vertical-relative:text" filled="f" stroked="f">
            <v:textbox style="mso-next-textbox:#_x0000_s1211">
              <w:txbxContent>
                <w:p w:rsidR="00AE6178" w:rsidRDefault="00AE6178" w:rsidP="00B370DC"/>
              </w:txbxContent>
            </v:textbox>
          </v:shape>
        </w:pict>
      </w:r>
      <w:r w:rsidR="00646425">
        <w:rPr>
          <w:rFonts w:cs="Calibri"/>
          <w:b/>
          <w:bCs/>
          <w:sz w:val="20"/>
          <w:szCs w:val="20"/>
        </w:rPr>
        <w:t>Tablo 20</w:t>
      </w:r>
      <w:r w:rsidR="00B370DC" w:rsidRPr="00646425">
        <w:rPr>
          <w:rFonts w:cs="Calibri"/>
          <w:b/>
          <w:bCs/>
          <w:sz w:val="20"/>
          <w:szCs w:val="20"/>
        </w:rPr>
        <w:t>:</w:t>
      </w:r>
      <w:r w:rsidR="00B370DC" w:rsidRPr="00646425">
        <w:rPr>
          <w:rFonts w:cs="Calibri"/>
          <w:bCs/>
          <w:sz w:val="20"/>
          <w:szCs w:val="20"/>
        </w:rPr>
        <w:t xml:space="preserve"> </w:t>
      </w:r>
      <w:r w:rsidR="00646425">
        <w:rPr>
          <w:rFonts w:cs="Calibri"/>
          <w:bCs/>
          <w:color w:val="000000"/>
          <w:kern w:val="24"/>
          <w:sz w:val="20"/>
          <w:szCs w:val="20"/>
          <w:lang w:eastAsia="tr-TR"/>
        </w:rPr>
        <w:t xml:space="preserve">Stratejiler </w:t>
      </w:r>
      <w:proofErr w:type="gramStart"/>
      <w:r w:rsidR="00646425">
        <w:rPr>
          <w:rFonts w:cs="Calibri"/>
          <w:bCs/>
          <w:color w:val="000000"/>
          <w:kern w:val="24"/>
          <w:sz w:val="20"/>
          <w:szCs w:val="20"/>
          <w:lang w:eastAsia="tr-TR"/>
        </w:rPr>
        <w:t>T</w:t>
      </w:r>
      <w:r w:rsidR="00B370DC" w:rsidRPr="00646425">
        <w:rPr>
          <w:rFonts w:cs="Calibri"/>
          <w:bCs/>
          <w:color w:val="000000"/>
          <w:kern w:val="24"/>
          <w:sz w:val="20"/>
          <w:szCs w:val="20"/>
          <w:lang w:eastAsia="tr-TR"/>
        </w:rPr>
        <w:t>ablosu</w:t>
      </w:r>
      <w:r w:rsidR="00646425" w:rsidRPr="00646425">
        <w:rPr>
          <w:rFonts w:cs="Calibri"/>
          <w:bCs/>
          <w:color w:val="000000"/>
          <w:kern w:val="24"/>
          <w:sz w:val="20"/>
          <w:szCs w:val="20"/>
          <w:lang w:eastAsia="tr-TR"/>
        </w:rPr>
        <w:t xml:space="preserve">                      </w:t>
      </w:r>
      <w:r w:rsidR="00646425">
        <w:rPr>
          <w:rFonts w:cs="Calibri"/>
          <w:bCs/>
          <w:color w:val="000000"/>
          <w:kern w:val="24"/>
          <w:sz w:val="20"/>
          <w:szCs w:val="20"/>
          <w:lang w:eastAsia="tr-TR"/>
        </w:rPr>
        <w:t xml:space="preserve">                                                       </w:t>
      </w:r>
      <w:r w:rsidR="00646425" w:rsidRPr="00646425">
        <w:rPr>
          <w:rFonts w:cs="Calibri"/>
          <w:bCs/>
          <w:color w:val="000000"/>
          <w:kern w:val="24"/>
          <w:sz w:val="20"/>
          <w:szCs w:val="20"/>
          <w:lang w:eastAsia="tr-TR"/>
        </w:rPr>
        <w:t xml:space="preserve">         </w:t>
      </w:r>
      <w:r w:rsidR="00B370DC" w:rsidRPr="00646425">
        <w:rPr>
          <w:rFonts w:cs="Calibri"/>
          <w:bCs/>
          <w:color w:val="000000"/>
          <w:kern w:val="24"/>
          <w:sz w:val="20"/>
          <w:szCs w:val="20"/>
          <w:lang w:eastAsia="tr-TR"/>
        </w:rPr>
        <w:t>.</w:t>
      </w:r>
      <w:proofErr w:type="gramEnd"/>
      <w:r w:rsidR="00646425" w:rsidRPr="00646425">
        <w:rPr>
          <w:b/>
          <w:sz w:val="20"/>
          <w:szCs w:val="20"/>
        </w:rPr>
        <w:t xml:space="preserve"> Kaynakça:</w:t>
      </w:r>
      <w:r w:rsidR="00646425" w:rsidRPr="00646425">
        <w:rPr>
          <w:sz w:val="20"/>
          <w:szCs w:val="20"/>
        </w:rPr>
        <w:t xml:space="preserve"> Sevgi Anaokulu</w:t>
      </w:r>
    </w:p>
    <w:p w:rsidR="00B370DC" w:rsidRPr="00646425" w:rsidRDefault="00B370DC" w:rsidP="00B370DC">
      <w:pPr>
        <w:rPr>
          <w:rFonts w:cs="Calibri"/>
          <w:bCs/>
          <w:sz w:val="20"/>
          <w:szCs w:val="20"/>
        </w:rPr>
      </w:pPr>
    </w:p>
    <w:p w:rsidR="00B370DC" w:rsidRPr="00490314" w:rsidRDefault="00B370DC" w:rsidP="00B370DC">
      <w:pPr>
        <w:rPr>
          <w:b/>
          <w:szCs w:val="24"/>
        </w:rPr>
      </w:pPr>
    </w:p>
    <w:p w:rsidR="00B370DC" w:rsidRDefault="00B370DC" w:rsidP="00B370DC">
      <w:pPr>
        <w:rPr>
          <w:b/>
          <w:szCs w:val="24"/>
        </w:rPr>
      </w:pPr>
    </w:p>
    <w:p w:rsidR="00EE72A6" w:rsidRDefault="00EE72A6" w:rsidP="00B370DC">
      <w:pPr>
        <w:rPr>
          <w:b/>
          <w:szCs w:val="24"/>
        </w:rPr>
      </w:pPr>
    </w:p>
    <w:p w:rsidR="00EE72A6" w:rsidRDefault="00EE72A6" w:rsidP="00B370DC">
      <w:pPr>
        <w:rPr>
          <w:b/>
          <w:szCs w:val="24"/>
        </w:rPr>
      </w:pPr>
    </w:p>
    <w:p w:rsidR="00EE72A6" w:rsidRDefault="00EE72A6" w:rsidP="00B370DC">
      <w:pPr>
        <w:rPr>
          <w:b/>
          <w:szCs w:val="24"/>
        </w:rPr>
      </w:pPr>
    </w:p>
    <w:p w:rsidR="00646425" w:rsidRDefault="00646425" w:rsidP="00B370DC">
      <w:pPr>
        <w:rPr>
          <w:b/>
          <w:szCs w:val="24"/>
        </w:rPr>
      </w:pPr>
    </w:p>
    <w:p w:rsidR="00EE72A6" w:rsidRDefault="00EE72A6" w:rsidP="00B370DC">
      <w:pPr>
        <w:rPr>
          <w:b/>
          <w:szCs w:val="24"/>
        </w:rPr>
      </w:pPr>
    </w:p>
    <w:p w:rsidR="00EE72A6" w:rsidRDefault="00EE72A6" w:rsidP="00B370DC">
      <w:pPr>
        <w:rPr>
          <w:b/>
          <w:szCs w:val="24"/>
        </w:rPr>
      </w:pPr>
    </w:p>
    <w:p w:rsidR="00483D59" w:rsidRPr="006B4820" w:rsidRDefault="00483D59" w:rsidP="0056666F">
      <w:pPr>
        <w:spacing w:line="360" w:lineRule="auto"/>
        <w:rPr>
          <w:rFonts w:cs="Times New Roman"/>
          <w:b/>
          <w:color w:val="000000" w:themeColor="text1"/>
        </w:rPr>
      </w:pPr>
      <w:r w:rsidRPr="006B4820">
        <w:rPr>
          <w:rFonts w:cs="Times New Roman"/>
          <w:b/>
          <w:color w:val="000000" w:themeColor="text1"/>
        </w:rPr>
        <w:lastRenderedPageBreak/>
        <w:t>Stratejik Hedef</w:t>
      </w:r>
      <w:bookmarkEnd w:id="40"/>
      <w:r w:rsidR="00EE72A6">
        <w:rPr>
          <w:rFonts w:cs="Times New Roman"/>
          <w:b/>
          <w:color w:val="000000" w:themeColor="text1"/>
        </w:rPr>
        <w:t xml:space="preserve"> </w:t>
      </w:r>
      <w:proofErr w:type="gramStart"/>
      <w:r w:rsidRPr="006B4820">
        <w:rPr>
          <w:rFonts w:cs="Times New Roman"/>
          <w:b/>
          <w:color w:val="000000" w:themeColor="text1"/>
        </w:rPr>
        <w:t>1.</w:t>
      </w:r>
      <w:r w:rsidR="00EE72A6">
        <w:rPr>
          <w:rFonts w:cs="Times New Roman"/>
          <w:b/>
          <w:color w:val="000000" w:themeColor="text1"/>
        </w:rPr>
        <w:t>2</w:t>
      </w:r>
      <w:bookmarkStart w:id="41" w:name="_Toc410315242"/>
      <w:proofErr w:type="gramEnd"/>
    </w:p>
    <w:p w:rsidR="00510861" w:rsidRDefault="00483D59" w:rsidP="0056666F">
      <w:pPr>
        <w:spacing w:line="360" w:lineRule="auto"/>
        <w:rPr>
          <w:rFonts w:cs="Times New Roman"/>
          <w:color w:val="000000" w:themeColor="text1"/>
        </w:rPr>
      </w:pPr>
      <w:r w:rsidRPr="006B4820">
        <w:rPr>
          <w:rFonts w:cs="Times New Roman"/>
          <w:color w:val="000000" w:themeColor="text1"/>
        </w:rPr>
        <w:t>Sınıflarda kaynaştırma eğitimi alan öğrencilere yer verilmesi</w:t>
      </w:r>
      <w:r w:rsidR="00510861">
        <w:rPr>
          <w:rFonts w:cs="Times New Roman"/>
          <w:color w:val="000000" w:themeColor="text1"/>
        </w:rPr>
        <w:t xml:space="preserve"> ve </w:t>
      </w:r>
      <w:proofErr w:type="spellStart"/>
      <w:r w:rsidR="00510861">
        <w:rPr>
          <w:rFonts w:cs="Times New Roman"/>
          <w:color w:val="000000" w:themeColor="text1"/>
        </w:rPr>
        <w:t>sosyo</w:t>
      </w:r>
      <w:proofErr w:type="spellEnd"/>
      <w:r w:rsidR="00510861">
        <w:rPr>
          <w:rFonts w:cs="Times New Roman"/>
          <w:color w:val="000000" w:themeColor="text1"/>
        </w:rPr>
        <w:t>-</w:t>
      </w:r>
      <w:r w:rsidR="00510861" w:rsidRPr="006B4820">
        <w:rPr>
          <w:rFonts w:cs="Times New Roman"/>
          <w:color w:val="000000" w:themeColor="text1"/>
        </w:rPr>
        <w:t xml:space="preserve">ekonomik düzeyi düşük, şehit harp </w:t>
      </w:r>
      <w:proofErr w:type="spellStart"/>
      <w:r w:rsidR="00510861" w:rsidRPr="006B4820">
        <w:rPr>
          <w:rFonts w:cs="Times New Roman"/>
          <w:color w:val="000000" w:themeColor="text1"/>
        </w:rPr>
        <w:t>malülü</w:t>
      </w:r>
      <w:proofErr w:type="spellEnd"/>
      <w:r w:rsidR="00510861" w:rsidRPr="006B4820">
        <w:rPr>
          <w:rFonts w:cs="Times New Roman"/>
          <w:color w:val="000000" w:themeColor="text1"/>
        </w:rPr>
        <w:t xml:space="preserve"> ve muharip gazi çocuklarının okul öncesi eğitimden </w:t>
      </w:r>
      <w:r w:rsidR="00510861">
        <w:rPr>
          <w:rFonts w:cs="Times New Roman"/>
          <w:color w:val="000000" w:themeColor="text1"/>
        </w:rPr>
        <w:t xml:space="preserve">ücretsiz olarak </w:t>
      </w:r>
      <w:r w:rsidR="00510861" w:rsidRPr="006B4820">
        <w:rPr>
          <w:rFonts w:cs="Times New Roman"/>
          <w:color w:val="000000" w:themeColor="text1"/>
        </w:rPr>
        <w:t>faydalanmalarını sağlamak.</w:t>
      </w:r>
    </w:p>
    <w:p w:rsidR="00C84855" w:rsidRPr="001405B7" w:rsidRDefault="00C84855" w:rsidP="00C84855">
      <w:pPr>
        <w:keepNext/>
        <w:keepLines/>
        <w:tabs>
          <w:tab w:val="left" w:pos="851"/>
        </w:tabs>
        <w:spacing w:before="240" w:line="360" w:lineRule="auto"/>
        <w:ind w:left="567" w:firstLine="142"/>
        <w:jc w:val="left"/>
        <w:outlineLvl w:val="2"/>
        <w:rPr>
          <w:b/>
          <w:szCs w:val="24"/>
        </w:rPr>
      </w:pPr>
      <w:r w:rsidRPr="001405B7">
        <w:rPr>
          <w:rFonts w:eastAsia="Times New Roman"/>
          <w:b/>
          <w:bCs/>
          <w:szCs w:val="24"/>
        </w:rPr>
        <w:t>Hedefin Mevcut Durumu</w:t>
      </w:r>
    </w:p>
    <w:p w:rsidR="00EE72A6" w:rsidRPr="00646AB7" w:rsidRDefault="00757736" w:rsidP="00757736">
      <w:pPr>
        <w:tabs>
          <w:tab w:val="left" w:pos="709"/>
          <w:tab w:val="left" w:pos="7310"/>
        </w:tabs>
        <w:spacing w:before="240" w:line="360" w:lineRule="auto"/>
        <w:contextualSpacing/>
        <w:rPr>
          <w:rFonts w:cs="Times New Roman"/>
          <w:color w:val="000000" w:themeColor="text1"/>
        </w:rPr>
      </w:pPr>
      <w:r>
        <w:rPr>
          <w:color w:val="002060"/>
          <w:szCs w:val="24"/>
        </w:rPr>
        <w:tab/>
      </w:r>
      <w:r w:rsidRPr="00646AB7">
        <w:rPr>
          <w:color w:val="000000" w:themeColor="text1"/>
          <w:szCs w:val="24"/>
        </w:rPr>
        <w:t xml:space="preserve">Okulumuzda kaynaştırma öğrencileri </w:t>
      </w:r>
      <w:r w:rsidR="00646AB7" w:rsidRPr="00646AB7">
        <w:rPr>
          <w:color w:val="000000" w:themeColor="text1"/>
          <w:szCs w:val="24"/>
        </w:rPr>
        <w:t xml:space="preserve">başta </w:t>
      </w:r>
      <w:r w:rsidRPr="00646AB7">
        <w:rPr>
          <w:color w:val="000000" w:themeColor="text1"/>
          <w:szCs w:val="24"/>
        </w:rPr>
        <w:t xml:space="preserve">olmak üzere eğitime erişim olanaklarının artması hedeflenmektedir. </w:t>
      </w:r>
      <w:proofErr w:type="spellStart"/>
      <w:r w:rsidRPr="00646AB7">
        <w:rPr>
          <w:color w:val="000000" w:themeColor="text1"/>
          <w:szCs w:val="24"/>
        </w:rPr>
        <w:t>Sosyo</w:t>
      </w:r>
      <w:proofErr w:type="spellEnd"/>
      <w:r w:rsidRPr="00646AB7">
        <w:rPr>
          <w:color w:val="000000" w:themeColor="text1"/>
          <w:szCs w:val="24"/>
        </w:rPr>
        <w:t>-ekonomik düzeyi düşük olan ve özel durumları olan öğrencilere fırsat eşitliğinin sağlanması ve okulumuzdan ücretsiz olarak yararlanmaları okulumuzun bir politikası olmuş ve de bu durum tabi olduğumuz yönetmelikle de meşrulaştırılmıştır. Bu kapsamda 2014 yılında okulumuzdan ücretsiz olarak yararlanan öğrenci sayısı</w:t>
      </w:r>
      <w:r w:rsidR="00F97146">
        <w:rPr>
          <w:color w:val="000000" w:themeColor="text1"/>
          <w:szCs w:val="24"/>
        </w:rPr>
        <w:t xml:space="preserve"> 16’dır. </w:t>
      </w:r>
      <w:r w:rsidRPr="00646AB7">
        <w:rPr>
          <w:color w:val="000000" w:themeColor="text1"/>
          <w:szCs w:val="24"/>
        </w:rPr>
        <w:t xml:space="preserve">Okulumuzda kaynaştırma eğitimi alan ve ücretsiz olarak yararlanan </w:t>
      </w:r>
      <w:r w:rsidR="00F97146">
        <w:rPr>
          <w:color w:val="000000" w:themeColor="text1"/>
          <w:szCs w:val="24"/>
        </w:rPr>
        <w:t xml:space="preserve">12’dir. </w:t>
      </w:r>
    </w:p>
    <w:p w:rsidR="00C84855" w:rsidRPr="006B4820" w:rsidRDefault="00C84855" w:rsidP="00EC2035">
      <w:pPr>
        <w:rPr>
          <w:rFonts w:cs="Times New Roman"/>
          <w:color w:val="000000" w:themeColor="text1"/>
        </w:rPr>
      </w:pPr>
    </w:p>
    <w:p w:rsidR="00483D59" w:rsidRPr="006B4820" w:rsidRDefault="00483D59" w:rsidP="00EC2035">
      <w:pPr>
        <w:rPr>
          <w:rFonts w:cs="Times New Roman"/>
          <w:b/>
          <w:color w:val="000000" w:themeColor="text1"/>
        </w:rPr>
      </w:pPr>
      <w:r w:rsidRPr="006B4820">
        <w:rPr>
          <w:rFonts w:cs="Times New Roman"/>
          <w:b/>
          <w:color w:val="000000" w:themeColor="text1"/>
        </w:rPr>
        <w:t>Performans Göstergeleri</w:t>
      </w:r>
      <w:bookmarkEnd w:id="41"/>
    </w:p>
    <w:tbl>
      <w:tblPr>
        <w:tblW w:w="4987" w:type="pct"/>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6019"/>
        <w:gridCol w:w="963"/>
        <w:gridCol w:w="960"/>
      </w:tblGrid>
      <w:tr w:rsidR="00EE72A6" w:rsidRPr="006B4820" w:rsidTr="00F97146">
        <w:trPr>
          <w:trHeight w:val="406"/>
          <w:jc w:val="center"/>
        </w:trPr>
        <w:tc>
          <w:tcPr>
            <w:tcW w:w="713" w:type="pct"/>
            <w:vMerge w:val="restart"/>
            <w:shd w:val="clear" w:color="auto" w:fill="A8D08D"/>
            <w:vAlign w:val="center"/>
          </w:tcPr>
          <w:p w:rsidR="00483D59" w:rsidRPr="00F97146" w:rsidRDefault="00483D59" w:rsidP="00EC2035">
            <w:pPr>
              <w:pStyle w:val="ListeParagraf"/>
              <w:tabs>
                <w:tab w:val="left" w:pos="7310"/>
              </w:tabs>
              <w:ind w:left="0"/>
              <w:jc w:val="left"/>
              <w:rPr>
                <w:rFonts w:cs="Times New Roman"/>
                <w:b/>
                <w:color w:val="000000" w:themeColor="text1"/>
                <w:sz w:val="18"/>
                <w:szCs w:val="18"/>
              </w:rPr>
            </w:pPr>
            <w:r w:rsidRPr="00F97146">
              <w:rPr>
                <w:rFonts w:cs="Times New Roman"/>
                <w:b/>
                <w:color w:val="000000" w:themeColor="text1"/>
                <w:sz w:val="18"/>
                <w:szCs w:val="18"/>
              </w:rPr>
              <w:t>No</w:t>
            </w:r>
          </w:p>
        </w:tc>
        <w:tc>
          <w:tcPr>
            <w:tcW w:w="3249" w:type="pct"/>
            <w:vMerge w:val="restart"/>
            <w:shd w:val="clear" w:color="auto" w:fill="A8D08D"/>
            <w:vAlign w:val="center"/>
          </w:tcPr>
          <w:p w:rsidR="00483D59" w:rsidRPr="00F97146" w:rsidRDefault="00483D59" w:rsidP="00EC2035">
            <w:pPr>
              <w:pStyle w:val="ListeParagraf"/>
              <w:tabs>
                <w:tab w:val="left" w:pos="7310"/>
              </w:tabs>
              <w:ind w:left="0"/>
              <w:jc w:val="left"/>
              <w:rPr>
                <w:rFonts w:cs="Times New Roman"/>
                <w:b/>
                <w:color w:val="000000" w:themeColor="text1"/>
                <w:sz w:val="18"/>
                <w:szCs w:val="18"/>
              </w:rPr>
            </w:pPr>
            <w:r w:rsidRPr="00F97146">
              <w:rPr>
                <w:rFonts w:cs="Times New Roman"/>
                <w:b/>
                <w:color w:val="000000" w:themeColor="text1"/>
                <w:sz w:val="18"/>
                <w:szCs w:val="18"/>
              </w:rPr>
              <w:t>Performans Göstergeleri</w:t>
            </w:r>
          </w:p>
        </w:tc>
        <w:tc>
          <w:tcPr>
            <w:tcW w:w="520" w:type="pct"/>
            <w:shd w:val="clear" w:color="auto" w:fill="A8D08D"/>
            <w:vAlign w:val="center"/>
          </w:tcPr>
          <w:p w:rsidR="00483D59" w:rsidRPr="00F97146" w:rsidRDefault="00483D59" w:rsidP="00EC2035">
            <w:pPr>
              <w:pStyle w:val="ListeParagraf"/>
              <w:tabs>
                <w:tab w:val="left" w:pos="7310"/>
              </w:tabs>
              <w:ind w:left="0"/>
              <w:jc w:val="left"/>
              <w:rPr>
                <w:rFonts w:cs="Times New Roman"/>
                <w:b/>
                <w:color w:val="000000" w:themeColor="text1"/>
                <w:sz w:val="18"/>
                <w:szCs w:val="18"/>
              </w:rPr>
            </w:pPr>
            <w:r w:rsidRPr="00F97146">
              <w:rPr>
                <w:rFonts w:cs="Times New Roman"/>
                <w:b/>
                <w:color w:val="000000" w:themeColor="text1"/>
                <w:sz w:val="18"/>
                <w:szCs w:val="18"/>
              </w:rPr>
              <w:t>Önceki Yıllar</w:t>
            </w:r>
          </w:p>
        </w:tc>
        <w:tc>
          <w:tcPr>
            <w:tcW w:w="518" w:type="pct"/>
            <w:shd w:val="clear" w:color="auto" w:fill="A8D08D"/>
            <w:vAlign w:val="center"/>
          </w:tcPr>
          <w:p w:rsidR="00483D59" w:rsidRPr="00F97146" w:rsidRDefault="00483D59" w:rsidP="00EC2035">
            <w:pPr>
              <w:pStyle w:val="ListeParagraf"/>
              <w:tabs>
                <w:tab w:val="left" w:pos="7310"/>
              </w:tabs>
              <w:ind w:left="0"/>
              <w:jc w:val="center"/>
              <w:rPr>
                <w:rFonts w:cs="Times New Roman"/>
                <w:b/>
                <w:color w:val="000000" w:themeColor="text1"/>
                <w:sz w:val="18"/>
                <w:szCs w:val="18"/>
              </w:rPr>
            </w:pPr>
            <w:r w:rsidRPr="00F97146">
              <w:rPr>
                <w:rFonts w:cs="Times New Roman"/>
                <w:b/>
                <w:color w:val="000000" w:themeColor="text1"/>
                <w:sz w:val="18"/>
                <w:szCs w:val="18"/>
              </w:rPr>
              <w:t>Hedef</w:t>
            </w:r>
          </w:p>
        </w:tc>
      </w:tr>
      <w:tr w:rsidR="00EE72A6" w:rsidRPr="006B4820" w:rsidTr="00F97146">
        <w:trPr>
          <w:trHeight w:val="426"/>
          <w:jc w:val="center"/>
        </w:trPr>
        <w:tc>
          <w:tcPr>
            <w:tcW w:w="713" w:type="pct"/>
            <w:vMerge/>
            <w:shd w:val="clear" w:color="auto" w:fill="A8D08D"/>
            <w:vAlign w:val="center"/>
          </w:tcPr>
          <w:p w:rsidR="00483D59" w:rsidRPr="00F97146" w:rsidRDefault="00483D59" w:rsidP="00EC2035">
            <w:pPr>
              <w:pStyle w:val="ListeParagraf"/>
              <w:tabs>
                <w:tab w:val="left" w:pos="7310"/>
              </w:tabs>
              <w:ind w:left="0"/>
              <w:jc w:val="left"/>
              <w:rPr>
                <w:rFonts w:cs="Times New Roman"/>
                <w:b/>
                <w:color w:val="000000" w:themeColor="text1"/>
                <w:sz w:val="18"/>
                <w:szCs w:val="18"/>
              </w:rPr>
            </w:pPr>
          </w:p>
        </w:tc>
        <w:tc>
          <w:tcPr>
            <w:tcW w:w="3249" w:type="pct"/>
            <w:vMerge/>
            <w:shd w:val="clear" w:color="auto" w:fill="A8D08D"/>
            <w:vAlign w:val="center"/>
          </w:tcPr>
          <w:p w:rsidR="00483D59" w:rsidRPr="00F97146" w:rsidRDefault="00483D59" w:rsidP="00EC2035">
            <w:pPr>
              <w:pStyle w:val="ListeParagraf"/>
              <w:tabs>
                <w:tab w:val="left" w:pos="7310"/>
              </w:tabs>
              <w:ind w:left="0"/>
              <w:jc w:val="left"/>
              <w:rPr>
                <w:rFonts w:cs="Times New Roman"/>
                <w:b/>
                <w:color w:val="000000" w:themeColor="text1"/>
                <w:sz w:val="18"/>
                <w:szCs w:val="18"/>
              </w:rPr>
            </w:pPr>
          </w:p>
        </w:tc>
        <w:tc>
          <w:tcPr>
            <w:tcW w:w="520" w:type="pct"/>
            <w:shd w:val="clear" w:color="auto" w:fill="A8D08D"/>
            <w:vAlign w:val="center"/>
          </w:tcPr>
          <w:p w:rsidR="00483D59" w:rsidRPr="00F97146" w:rsidRDefault="00483D59" w:rsidP="00EC2035">
            <w:pPr>
              <w:pStyle w:val="ListeParagraf"/>
              <w:tabs>
                <w:tab w:val="left" w:pos="7310"/>
              </w:tabs>
              <w:ind w:left="0"/>
              <w:jc w:val="left"/>
              <w:rPr>
                <w:rFonts w:cs="Times New Roman"/>
                <w:b/>
                <w:color w:val="000000" w:themeColor="text1"/>
                <w:sz w:val="18"/>
                <w:szCs w:val="18"/>
              </w:rPr>
            </w:pPr>
            <w:r w:rsidRPr="00F97146">
              <w:rPr>
                <w:rFonts w:cs="Times New Roman"/>
                <w:b/>
                <w:color w:val="000000" w:themeColor="text1"/>
                <w:sz w:val="18"/>
                <w:szCs w:val="18"/>
              </w:rPr>
              <w:t>2014</w:t>
            </w:r>
          </w:p>
        </w:tc>
        <w:tc>
          <w:tcPr>
            <w:tcW w:w="518" w:type="pct"/>
            <w:shd w:val="clear" w:color="auto" w:fill="A8D08D"/>
            <w:vAlign w:val="center"/>
          </w:tcPr>
          <w:p w:rsidR="00483D59" w:rsidRPr="00F97146" w:rsidRDefault="00483D59" w:rsidP="00EC2035">
            <w:pPr>
              <w:pStyle w:val="ListeParagraf"/>
              <w:tabs>
                <w:tab w:val="left" w:pos="7310"/>
              </w:tabs>
              <w:ind w:left="0"/>
              <w:jc w:val="left"/>
              <w:rPr>
                <w:rFonts w:cs="Times New Roman"/>
                <w:b/>
                <w:color w:val="000000" w:themeColor="text1"/>
                <w:sz w:val="18"/>
                <w:szCs w:val="18"/>
              </w:rPr>
            </w:pPr>
            <w:r w:rsidRPr="00F97146">
              <w:rPr>
                <w:rFonts w:cs="Times New Roman"/>
                <w:b/>
                <w:color w:val="000000" w:themeColor="text1"/>
                <w:sz w:val="18"/>
                <w:szCs w:val="18"/>
              </w:rPr>
              <w:t>2019</w:t>
            </w:r>
          </w:p>
        </w:tc>
      </w:tr>
      <w:tr w:rsidR="00EE72A6" w:rsidRPr="006B4820" w:rsidTr="00F97146">
        <w:trPr>
          <w:trHeight w:val="453"/>
          <w:jc w:val="center"/>
        </w:trPr>
        <w:tc>
          <w:tcPr>
            <w:tcW w:w="713" w:type="pct"/>
            <w:vAlign w:val="center"/>
          </w:tcPr>
          <w:p w:rsidR="00C37EA3" w:rsidRPr="00F97146" w:rsidRDefault="00EE72A6" w:rsidP="00EE72A6">
            <w:pPr>
              <w:pStyle w:val="ListeParagraf"/>
              <w:tabs>
                <w:tab w:val="left" w:pos="7310"/>
              </w:tabs>
              <w:ind w:left="0" w:right="743"/>
              <w:jc w:val="center"/>
              <w:rPr>
                <w:rFonts w:cs="Times New Roman"/>
                <w:b/>
                <w:color w:val="000000" w:themeColor="text1"/>
                <w:sz w:val="18"/>
                <w:szCs w:val="18"/>
              </w:rPr>
            </w:pPr>
            <w:r w:rsidRPr="00F97146">
              <w:rPr>
                <w:rFonts w:cs="Times New Roman"/>
                <w:b/>
                <w:color w:val="000000" w:themeColor="text1"/>
                <w:sz w:val="18"/>
                <w:szCs w:val="18"/>
              </w:rPr>
              <w:t>1.2.1</w:t>
            </w:r>
          </w:p>
        </w:tc>
        <w:tc>
          <w:tcPr>
            <w:tcW w:w="3249" w:type="pct"/>
            <w:vAlign w:val="center"/>
          </w:tcPr>
          <w:p w:rsidR="00C37EA3" w:rsidRPr="00F97146" w:rsidRDefault="00C37EA3" w:rsidP="00EC2035">
            <w:pPr>
              <w:pStyle w:val="ListeParagraf"/>
              <w:tabs>
                <w:tab w:val="left" w:pos="7310"/>
              </w:tabs>
              <w:ind w:left="0"/>
              <w:jc w:val="left"/>
              <w:rPr>
                <w:rFonts w:cs="Times New Roman"/>
                <w:color w:val="000000" w:themeColor="text1"/>
                <w:sz w:val="18"/>
                <w:szCs w:val="18"/>
              </w:rPr>
            </w:pPr>
            <w:r w:rsidRPr="00F97146">
              <w:rPr>
                <w:rFonts w:cs="Times New Roman"/>
                <w:color w:val="000000" w:themeColor="text1"/>
                <w:sz w:val="18"/>
                <w:szCs w:val="18"/>
              </w:rPr>
              <w:t>Kaynaştırma öğrencilerinin kurasız kabul edilmesi (%)</w:t>
            </w:r>
          </w:p>
        </w:tc>
        <w:tc>
          <w:tcPr>
            <w:tcW w:w="520" w:type="pct"/>
            <w:shd w:val="clear" w:color="auto" w:fill="auto"/>
            <w:vAlign w:val="center"/>
          </w:tcPr>
          <w:p w:rsidR="00C37EA3" w:rsidRPr="00F97146" w:rsidRDefault="00C37EA3" w:rsidP="00EC2035">
            <w:pPr>
              <w:spacing w:line="240" w:lineRule="auto"/>
              <w:jc w:val="left"/>
              <w:rPr>
                <w:rFonts w:cs="Times New Roman"/>
                <w:color w:val="000000" w:themeColor="text1"/>
                <w:sz w:val="18"/>
                <w:szCs w:val="18"/>
              </w:rPr>
            </w:pPr>
            <w:r w:rsidRPr="00F97146">
              <w:rPr>
                <w:rFonts w:cs="Times New Roman"/>
                <w:color w:val="000000" w:themeColor="text1"/>
                <w:sz w:val="18"/>
                <w:szCs w:val="18"/>
              </w:rPr>
              <w:t>(%)</w:t>
            </w:r>
            <w:r w:rsidR="00EE72A6" w:rsidRPr="00F97146">
              <w:rPr>
                <w:rFonts w:cs="Times New Roman"/>
                <w:color w:val="000000" w:themeColor="text1"/>
                <w:sz w:val="18"/>
                <w:szCs w:val="18"/>
              </w:rPr>
              <w:t xml:space="preserve"> </w:t>
            </w:r>
            <w:r w:rsidRPr="00F97146">
              <w:rPr>
                <w:rFonts w:cs="Times New Roman"/>
                <w:color w:val="000000" w:themeColor="text1"/>
                <w:sz w:val="18"/>
                <w:szCs w:val="18"/>
              </w:rPr>
              <w:t>90</w:t>
            </w:r>
          </w:p>
        </w:tc>
        <w:tc>
          <w:tcPr>
            <w:tcW w:w="518" w:type="pct"/>
            <w:shd w:val="clear" w:color="auto" w:fill="auto"/>
            <w:vAlign w:val="center"/>
          </w:tcPr>
          <w:p w:rsidR="00C37EA3" w:rsidRPr="00F97146" w:rsidRDefault="00C37EA3" w:rsidP="00EC2035">
            <w:pPr>
              <w:pStyle w:val="ListeParagraf"/>
              <w:tabs>
                <w:tab w:val="left" w:pos="7310"/>
              </w:tabs>
              <w:ind w:left="0"/>
              <w:jc w:val="left"/>
              <w:rPr>
                <w:rFonts w:cs="Times New Roman"/>
                <w:color w:val="000000" w:themeColor="text1"/>
                <w:sz w:val="18"/>
                <w:szCs w:val="18"/>
              </w:rPr>
            </w:pPr>
            <w:r w:rsidRPr="00F97146">
              <w:rPr>
                <w:rFonts w:cs="Times New Roman"/>
                <w:color w:val="000000" w:themeColor="text1"/>
                <w:sz w:val="18"/>
                <w:szCs w:val="18"/>
              </w:rPr>
              <w:t>(%)</w:t>
            </w:r>
            <w:r w:rsidR="00EE72A6" w:rsidRPr="00F97146">
              <w:rPr>
                <w:rFonts w:cs="Times New Roman"/>
                <w:color w:val="000000" w:themeColor="text1"/>
                <w:sz w:val="18"/>
                <w:szCs w:val="18"/>
              </w:rPr>
              <w:t xml:space="preserve"> </w:t>
            </w:r>
            <w:r w:rsidRPr="00F97146">
              <w:rPr>
                <w:rFonts w:cs="Times New Roman"/>
                <w:color w:val="000000" w:themeColor="text1"/>
                <w:sz w:val="18"/>
                <w:szCs w:val="18"/>
              </w:rPr>
              <w:t>100</w:t>
            </w:r>
          </w:p>
        </w:tc>
      </w:tr>
      <w:tr w:rsidR="00EE72A6" w:rsidRPr="006B4820" w:rsidTr="00F97146">
        <w:trPr>
          <w:trHeight w:val="604"/>
          <w:jc w:val="center"/>
        </w:trPr>
        <w:tc>
          <w:tcPr>
            <w:tcW w:w="713" w:type="pct"/>
            <w:vAlign w:val="center"/>
          </w:tcPr>
          <w:p w:rsidR="00C37EA3" w:rsidRPr="00F97146" w:rsidRDefault="00EE72A6" w:rsidP="00EE72A6">
            <w:pPr>
              <w:pStyle w:val="ListeParagraf"/>
              <w:tabs>
                <w:tab w:val="left" w:pos="7310"/>
              </w:tabs>
              <w:ind w:left="0" w:right="743"/>
              <w:jc w:val="center"/>
              <w:rPr>
                <w:rFonts w:cs="Times New Roman"/>
                <w:b/>
                <w:color w:val="000000" w:themeColor="text1"/>
                <w:sz w:val="18"/>
                <w:szCs w:val="18"/>
              </w:rPr>
            </w:pPr>
            <w:r w:rsidRPr="00F97146">
              <w:rPr>
                <w:rFonts w:cs="Times New Roman"/>
                <w:b/>
                <w:color w:val="000000" w:themeColor="text1"/>
                <w:sz w:val="18"/>
                <w:szCs w:val="18"/>
              </w:rPr>
              <w:t>1.2.2</w:t>
            </w:r>
          </w:p>
        </w:tc>
        <w:tc>
          <w:tcPr>
            <w:tcW w:w="3249" w:type="pct"/>
            <w:vAlign w:val="center"/>
          </w:tcPr>
          <w:p w:rsidR="00C37EA3" w:rsidRPr="00F97146" w:rsidRDefault="00C37EA3" w:rsidP="00EC2035">
            <w:pPr>
              <w:pStyle w:val="ListeParagraf"/>
              <w:tabs>
                <w:tab w:val="left" w:pos="7310"/>
              </w:tabs>
              <w:ind w:left="0"/>
              <w:jc w:val="left"/>
              <w:rPr>
                <w:rFonts w:cs="Times New Roman"/>
                <w:color w:val="000000" w:themeColor="text1"/>
                <w:sz w:val="18"/>
                <w:szCs w:val="18"/>
              </w:rPr>
            </w:pPr>
            <w:r w:rsidRPr="00F97146">
              <w:rPr>
                <w:rFonts w:cs="Times New Roman"/>
                <w:color w:val="000000" w:themeColor="text1"/>
                <w:sz w:val="18"/>
                <w:szCs w:val="18"/>
              </w:rPr>
              <w:t>Her sınıfta bir tane kaynaştırma eğitimi alan öğrenci olması (%)</w:t>
            </w:r>
          </w:p>
        </w:tc>
        <w:tc>
          <w:tcPr>
            <w:tcW w:w="520" w:type="pct"/>
            <w:shd w:val="clear" w:color="auto" w:fill="auto"/>
            <w:vAlign w:val="center"/>
          </w:tcPr>
          <w:p w:rsidR="00C37EA3" w:rsidRPr="00F97146" w:rsidRDefault="00C37EA3" w:rsidP="00F97146">
            <w:pPr>
              <w:spacing w:line="240" w:lineRule="auto"/>
              <w:jc w:val="left"/>
              <w:rPr>
                <w:rFonts w:cs="Times New Roman"/>
                <w:color w:val="000000" w:themeColor="text1"/>
                <w:sz w:val="18"/>
                <w:szCs w:val="18"/>
              </w:rPr>
            </w:pPr>
            <w:r w:rsidRPr="00F97146">
              <w:rPr>
                <w:rFonts w:cs="Times New Roman"/>
                <w:color w:val="000000" w:themeColor="text1"/>
                <w:sz w:val="18"/>
                <w:szCs w:val="18"/>
              </w:rPr>
              <w:t>(%)</w:t>
            </w:r>
            <w:r w:rsidR="00F97146" w:rsidRPr="00F97146">
              <w:rPr>
                <w:rFonts w:cs="Times New Roman"/>
                <w:color w:val="000000" w:themeColor="text1"/>
                <w:sz w:val="18"/>
                <w:szCs w:val="18"/>
              </w:rPr>
              <w:t xml:space="preserve"> 70</w:t>
            </w:r>
          </w:p>
        </w:tc>
        <w:tc>
          <w:tcPr>
            <w:tcW w:w="518" w:type="pct"/>
            <w:shd w:val="clear" w:color="auto" w:fill="auto"/>
            <w:vAlign w:val="center"/>
          </w:tcPr>
          <w:p w:rsidR="00C37EA3" w:rsidRPr="00F97146" w:rsidRDefault="00C37EA3" w:rsidP="00940B71">
            <w:pPr>
              <w:pStyle w:val="ListeParagraf"/>
              <w:tabs>
                <w:tab w:val="left" w:pos="7310"/>
              </w:tabs>
              <w:ind w:left="0"/>
              <w:jc w:val="left"/>
              <w:rPr>
                <w:rFonts w:cs="Times New Roman"/>
                <w:color w:val="000000" w:themeColor="text1"/>
                <w:sz w:val="18"/>
                <w:szCs w:val="18"/>
              </w:rPr>
            </w:pPr>
            <w:r w:rsidRPr="00F97146">
              <w:rPr>
                <w:rFonts w:cs="Times New Roman"/>
                <w:color w:val="000000" w:themeColor="text1"/>
                <w:sz w:val="18"/>
                <w:szCs w:val="18"/>
              </w:rPr>
              <w:t>(%)100</w:t>
            </w:r>
          </w:p>
        </w:tc>
      </w:tr>
      <w:tr w:rsidR="00EE72A6" w:rsidRPr="006B4820" w:rsidTr="00F97146">
        <w:trPr>
          <w:trHeight w:val="66"/>
          <w:jc w:val="center"/>
        </w:trPr>
        <w:tc>
          <w:tcPr>
            <w:tcW w:w="713" w:type="pct"/>
            <w:vAlign w:val="center"/>
          </w:tcPr>
          <w:p w:rsidR="00C37EA3" w:rsidRPr="00B743C3" w:rsidRDefault="00EE72A6" w:rsidP="00EE72A6">
            <w:pPr>
              <w:pStyle w:val="ListeParagraf"/>
              <w:tabs>
                <w:tab w:val="left" w:pos="7310"/>
              </w:tabs>
              <w:ind w:left="0" w:right="743"/>
              <w:jc w:val="center"/>
              <w:rPr>
                <w:rFonts w:cs="Times New Roman"/>
                <w:b/>
                <w:color w:val="000000" w:themeColor="text1"/>
                <w:sz w:val="18"/>
                <w:szCs w:val="18"/>
              </w:rPr>
            </w:pPr>
            <w:r w:rsidRPr="00B743C3">
              <w:rPr>
                <w:rFonts w:cs="Times New Roman"/>
                <w:b/>
                <w:color w:val="000000" w:themeColor="text1"/>
                <w:sz w:val="18"/>
                <w:szCs w:val="18"/>
              </w:rPr>
              <w:t>1.2.3</w:t>
            </w:r>
          </w:p>
        </w:tc>
        <w:tc>
          <w:tcPr>
            <w:tcW w:w="3249" w:type="pct"/>
            <w:vAlign w:val="center"/>
          </w:tcPr>
          <w:p w:rsidR="00C37EA3" w:rsidRPr="00B743C3" w:rsidRDefault="00C37EA3" w:rsidP="00EC2035">
            <w:pPr>
              <w:pStyle w:val="ListeParagraf"/>
              <w:tabs>
                <w:tab w:val="left" w:pos="7310"/>
              </w:tabs>
              <w:ind w:left="0"/>
              <w:jc w:val="left"/>
              <w:rPr>
                <w:rFonts w:cs="Times New Roman"/>
                <w:color w:val="000000" w:themeColor="text1"/>
                <w:sz w:val="18"/>
                <w:szCs w:val="18"/>
              </w:rPr>
            </w:pPr>
            <w:r w:rsidRPr="00B743C3">
              <w:rPr>
                <w:rFonts w:cs="Times New Roman"/>
                <w:color w:val="000000" w:themeColor="text1"/>
                <w:sz w:val="18"/>
                <w:szCs w:val="18"/>
              </w:rPr>
              <w:t>Bireysel Eğitim Planları</w:t>
            </w:r>
            <w:r w:rsidR="00DC57F9" w:rsidRPr="00B743C3">
              <w:rPr>
                <w:rFonts w:cs="Times New Roman"/>
                <w:color w:val="000000" w:themeColor="text1"/>
                <w:sz w:val="18"/>
                <w:szCs w:val="18"/>
              </w:rPr>
              <w:t xml:space="preserve">nın </w:t>
            </w:r>
            <w:r w:rsidR="00996E3C" w:rsidRPr="00B743C3">
              <w:rPr>
                <w:rFonts w:cs="Times New Roman"/>
                <w:color w:val="000000" w:themeColor="text1"/>
                <w:sz w:val="18"/>
                <w:szCs w:val="18"/>
              </w:rPr>
              <w:t xml:space="preserve">Hazırlanıp </w:t>
            </w:r>
            <w:r w:rsidR="00DC57F9" w:rsidRPr="00B743C3">
              <w:rPr>
                <w:rFonts w:cs="Times New Roman"/>
                <w:color w:val="000000" w:themeColor="text1"/>
                <w:sz w:val="18"/>
                <w:szCs w:val="18"/>
              </w:rPr>
              <w:t>Uygulanması</w:t>
            </w:r>
            <w:r w:rsidRPr="00B743C3">
              <w:rPr>
                <w:rFonts w:cs="Times New Roman"/>
                <w:color w:val="000000" w:themeColor="text1"/>
                <w:sz w:val="18"/>
                <w:szCs w:val="18"/>
              </w:rPr>
              <w:t xml:space="preserve"> </w:t>
            </w:r>
            <w:r w:rsidR="00F97146" w:rsidRPr="00B743C3">
              <w:rPr>
                <w:rFonts w:cs="Times New Roman"/>
                <w:color w:val="000000" w:themeColor="text1"/>
                <w:sz w:val="18"/>
                <w:szCs w:val="18"/>
              </w:rPr>
              <w:t xml:space="preserve">ve Planlarda uyarlama yapılması </w:t>
            </w:r>
            <w:r w:rsidRPr="00B743C3">
              <w:rPr>
                <w:rFonts w:cs="Times New Roman"/>
                <w:color w:val="000000" w:themeColor="text1"/>
                <w:sz w:val="18"/>
                <w:szCs w:val="18"/>
              </w:rPr>
              <w:t>(%)</w:t>
            </w:r>
          </w:p>
        </w:tc>
        <w:tc>
          <w:tcPr>
            <w:tcW w:w="520" w:type="pct"/>
            <w:shd w:val="clear" w:color="auto" w:fill="auto"/>
          </w:tcPr>
          <w:p w:rsidR="00C37EA3" w:rsidRPr="00B743C3" w:rsidRDefault="00C37EA3">
            <w:r w:rsidRPr="00B743C3">
              <w:rPr>
                <w:rFonts w:cs="Times New Roman"/>
                <w:color w:val="000000" w:themeColor="text1"/>
                <w:sz w:val="18"/>
                <w:szCs w:val="18"/>
              </w:rPr>
              <w:t>(%)100</w:t>
            </w:r>
          </w:p>
        </w:tc>
        <w:tc>
          <w:tcPr>
            <w:tcW w:w="518" w:type="pct"/>
            <w:shd w:val="clear" w:color="auto" w:fill="auto"/>
          </w:tcPr>
          <w:p w:rsidR="00C37EA3" w:rsidRPr="00B743C3" w:rsidRDefault="00C37EA3">
            <w:pPr>
              <w:rPr>
                <w:rFonts w:cs="Times New Roman"/>
                <w:color w:val="000000" w:themeColor="text1"/>
                <w:sz w:val="18"/>
                <w:szCs w:val="18"/>
              </w:rPr>
            </w:pPr>
            <w:r w:rsidRPr="00B743C3">
              <w:rPr>
                <w:rFonts w:cs="Times New Roman"/>
                <w:color w:val="000000" w:themeColor="text1"/>
                <w:sz w:val="18"/>
                <w:szCs w:val="18"/>
              </w:rPr>
              <w:t>(%)100</w:t>
            </w:r>
          </w:p>
          <w:p w:rsidR="00EE72A6" w:rsidRPr="00B743C3" w:rsidRDefault="00EE72A6"/>
        </w:tc>
      </w:tr>
      <w:tr w:rsidR="00510861" w:rsidRPr="006B4820" w:rsidTr="00F97146">
        <w:trPr>
          <w:trHeight w:val="66"/>
          <w:jc w:val="center"/>
        </w:trPr>
        <w:tc>
          <w:tcPr>
            <w:tcW w:w="713" w:type="pct"/>
            <w:vAlign w:val="center"/>
          </w:tcPr>
          <w:p w:rsidR="00510861" w:rsidRPr="00F97146" w:rsidRDefault="00F97146" w:rsidP="00510861">
            <w:pPr>
              <w:tabs>
                <w:tab w:val="left" w:pos="7310"/>
              </w:tabs>
              <w:ind w:right="743"/>
              <w:jc w:val="left"/>
              <w:rPr>
                <w:rFonts w:cs="Times New Roman"/>
                <w:b/>
                <w:color w:val="000000" w:themeColor="text1"/>
                <w:sz w:val="18"/>
                <w:szCs w:val="18"/>
              </w:rPr>
            </w:pPr>
            <w:r w:rsidRPr="00F97146">
              <w:rPr>
                <w:rFonts w:cs="Times New Roman"/>
                <w:b/>
                <w:color w:val="000000" w:themeColor="text1"/>
                <w:sz w:val="18"/>
                <w:szCs w:val="18"/>
              </w:rPr>
              <w:t>1.2.4</w:t>
            </w:r>
          </w:p>
        </w:tc>
        <w:tc>
          <w:tcPr>
            <w:tcW w:w="3249" w:type="pct"/>
            <w:vAlign w:val="center"/>
          </w:tcPr>
          <w:p w:rsidR="00510861" w:rsidRPr="00F97146" w:rsidRDefault="00510861" w:rsidP="00F04D23">
            <w:pPr>
              <w:pStyle w:val="ListeParagraf"/>
              <w:tabs>
                <w:tab w:val="left" w:pos="7310"/>
              </w:tabs>
              <w:ind w:left="0"/>
              <w:jc w:val="left"/>
              <w:rPr>
                <w:rFonts w:cs="Times New Roman"/>
                <w:color w:val="000000" w:themeColor="text1"/>
                <w:sz w:val="18"/>
                <w:szCs w:val="18"/>
              </w:rPr>
            </w:pPr>
            <w:r w:rsidRPr="00F97146">
              <w:rPr>
                <w:rFonts w:cs="Times New Roman"/>
                <w:color w:val="000000" w:themeColor="text1"/>
                <w:sz w:val="18"/>
                <w:szCs w:val="18"/>
              </w:rPr>
              <w:t>Okula %10 oranında ücretsiz öğrencinin kabul edilmesi (Sayı)</w:t>
            </w:r>
          </w:p>
        </w:tc>
        <w:tc>
          <w:tcPr>
            <w:tcW w:w="520" w:type="pct"/>
            <w:shd w:val="clear" w:color="auto" w:fill="auto"/>
            <w:vAlign w:val="center"/>
          </w:tcPr>
          <w:p w:rsidR="00510861" w:rsidRPr="00F97146" w:rsidRDefault="00F97146" w:rsidP="00F04D23">
            <w:pPr>
              <w:spacing w:line="240" w:lineRule="auto"/>
              <w:jc w:val="left"/>
              <w:rPr>
                <w:rFonts w:cs="Times New Roman"/>
                <w:color w:val="000000" w:themeColor="text1"/>
                <w:sz w:val="18"/>
                <w:szCs w:val="18"/>
              </w:rPr>
            </w:pPr>
            <w:r w:rsidRPr="00F97146">
              <w:rPr>
                <w:rFonts w:cs="Times New Roman"/>
                <w:color w:val="000000" w:themeColor="text1"/>
                <w:sz w:val="18"/>
                <w:szCs w:val="18"/>
              </w:rPr>
              <w:t>16</w:t>
            </w:r>
          </w:p>
        </w:tc>
        <w:tc>
          <w:tcPr>
            <w:tcW w:w="518" w:type="pct"/>
            <w:shd w:val="clear" w:color="auto" w:fill="auto"/>
            <w:vAlign w:val="center"/>
          </w:tcPr>
          <w:p w:rsidR="00510861" w:rsidRPr="00F97146" w:rsidRDefault="00F97146" w:rsidP="00F97146">
            <w:pPr>
              <w:pStyle w:val="ListeParagraf"/>
              <w:tabs>
                <w:tab w:val="left" w:pos="7310"/>
              </w:tabs>
              <w:ind w:left="0"/>
              <w:jc w:val="left"/>
              <w:rPr>
                <w:rFonts w:cs="Times New Roman"/>
                <w:color w:val="000000" w:themeColor="text1"/>
                <w:sz w:val="18"/>
                <w:szCs w:val="18"/>
              </w:rPr>
            </w:pPr>
            <w:r w:rsidRPr="00F97146">
              <w:rPr>
                <w:rFonts w:cs="Times New Roman"/>
                <w:color w:val="000000" w:themeColor="text1"/>
                <w:sz w:val="18"/>
                <w:szCs w:val="18"/>
              </w:rPr>
              <w:t>56</w:t>
            </w:r>
          </w:p>
        </w:tc>
      </w:tr>
    </w:tbl>
    <w:p w:rsidR="00646425" w:rsidRPr="00646425" w:rsidRDefault="00001603" w:rsidP="00646425">
      <w:pPr>
        <w:rPr>
          <w:sz w:val="20"/>
          <w:szCs w:val="20"/>
        </w:rPr>
      </w:pPr>
      <w:r w:rsidRPr="00001603">
        <w:rPr>
          <w:bCs/>
          <w:highlight w:val="yellow"/>
        </w:rPr>
        <w:pict>
          <v:shape id="_x0000_s1232" type="#_x0000_t202" style="position:absolute;left:0;text-align:left;margin-left:219.6pt;margin-top:8.85pt;width:202.55pt;height:38.25pt;z-index:251714560;mso-position-horizontal-relative:text;mso-position-vertical-relative:text" filled="f" stroked="f">
            <v:textbox style="mso-next-textbox:#_x0000_s1232">
              <w:txbxContent>
                <w:p w:rsidR="00AE6178" w:rsidRPr="00810159" w:rsidRDefault="00AE6178" w:rsidP="00646425"/>
              </w:txbxContent>
            </v:textbox>
          </v:shape>
        </w:pict>
      </w:r>
      <w:r w:rsidR="00646425">
        <w:rPr>
          <w:b/>
          <w:szCs w:val="24"/>
        </w:rPr>
        <w:t xml:space="preserve">      </w:t>
      </w:r>
      <w:r w:rsidR="00646425" w:rsidRPr="00646425">
        <w:rPr>
          <w:sz w:val="20"/>
          <w:szCs w:val="20"/>
        </w:rPr>
        <w:t xml:space="preserve"> Tablo </w:t>
      </w:r>
      <w:r w:rsidR="00646425">
        <w:rPr>
          <w:sz w:val="20"/>
          <w:szCs w:val="20"/>
        </w:rPr>
        <w:t xml:space="preserve">21: </w:t>
      </w:r>
      <w:r w:rsidR="00646425" w:rsidRPr="00646425">
        <w:rPr>
          <w:sz w:val="20"/>
          <w:szCs w:val="20"/>
        </w:rPr>
        <w:t xml:space="preserve"> Performans Göstergeleri Tablosu       </w:t>
      </w:r>
      <w:r w:rsidR="00646425">
        <w:rPr>
          <w:sz w:val="20"/>
          <w:szCs w:val="20"/>
        </w:rPr>
        <w:t xml:space="preserve">                     </w:t>
      </w:r>
      <w:r w:rsidR="00646425" w:rsidRPr="00646425">
        <w:rPr>
          <w:sz w:val="20"/>
          <w:szCs w:val="20"/>
        </w:rPr>
        <w:t xml:space="preserve"> Kaynakça: Sevgi Anaokulu İstatistikleri</w:t>
      </w:r>
    </w:p>
    <w:p w:rsidR="00483D59" w:rsidRPr="006B4820" w:rsidRDefault="00483D59" w:rsidP="00EC2035">
      <w:pPr>
        <w:pStyle w:val="ListeParagraf"/>
        <w:tabs>
          <w:tab w:val="left" w:pos="7310"/>
        </w:tabs>
        <w:ind w:left="0"/>
        <w:rPr>
          <w:rFonts w:cs="Times New Roman"/>
          <w:b/>
          <w:color w:val="000000" w:themeColor="text1"/>
          <w:szCs w:val="24"/>
        </w:rPr>
      </w:pPr>
    </w:p>
    <w:p w:rsidR="00483D59" w:rsidRPr="006B4820" w:rsidRDefault="00EE72A6" w:rsidP="00EC2035">
      <w:pPr>
        <w:rPr>
          <w:rFonts w:cs="Times New Roman"/>
          <w:b/>
          <w:color w:val="000000" w:themeColor="text1"/>
        </w:rPr>
      </w:pPr>
      <w:bookmarkStart w:id="42" w:name="_Toc409281036"/>
      <w:r>
        <w:rPr>
          <w:rFonts w:cs="Times New Roman"/>
          <w:b/>
          <w:color w:val="000000" w:themeColor="text1"/>
        </w:rPr>
        <w:t>Stratejiler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5778"/>
        <w:gridCol w:w="1530"/>
        <w:gridCol w:w="1529"/>
      </w:tblGrid>
      <w:tr w:rsidR="00EE72A6" w:rsidRPr="006B4820" w:rsidTr="00FF4036">
        <w:trPr>
          <w:trHeight w:val="487"/>
          <w:jc w:val="center"/>
        </w:trPr>
        <w:tc>
          <w:tcPr>
            <w:tcW w:w="242" w:type="pct"/>
            <w:shd w:val="clear" w:color="auto" w:fill="A8D08D"/>
            <w:vAlign w:val="center"/>
          </w:tcPr>
          <w:p w:rsidR="00EE72A6" w:rsidRPr="006B4820" w:rsidRDefault="00EE72A6" w:rsidP="00EC2035">
            <w:pPr>
              <w:pStyle w:val="ListeParagraf"/>
              <w:ind w:left="0"/>
              <w:jc w:val="left"/>
              <w:rPr>
                <w:rFonts w:cs="Times New Roman"/>
                <w:b/>
                <w:color w:val="000000" w:themeColor="text1"/>
                <w:sz w:val="18"/>
                <w:szCs w:val="18"/>
              </w:rPr>
            </w:pPr>
            <w:r w:rsidRPr="006B4820">
              <w:rPr>
                <w:rFonts w:cs="Times New Roman"/>
                <w:b/>
                <w:color w:val="000000" w:themeColor="text1"/>
                <w:sz w:val="18"/>
                <w:szCs w:val="18"/>
              </w:rPr>
              <w:t>No</w:t>
            </w:r>
          </w:p>
        </w:tc>
        <w:tc>
          <w:tcPr>
            <w:tcW w:w="3111" w:type="pct"/>
            <w:shd w:val="clear" w:color="auto" w:fill="A8D08D"/>
            <w:vAlign w:val="center"/>
          </w:tcPr>
          <w:p w:rsidR="00EE72A6" w:rsidRPr="006B4820" w:rsidRDefault="00EE72A6" w:rsidP="00EC2035">
            <w:pPr>
              <w:pStyle w:val="ListeParagraf"/>
              <w:ind w:left="0"/>
              <w:jc w:val="left"/>
              <w:rPr>
                <w:rFonts w:cs="Times New Roman"/>
                <w:b/>
                <w:color w:val="000000" w:themeColor="text1"/>
                <w:sz w:val="18"/>
                <w:szCs w:val="18"/>
              </w:rPr>
            </w:pPr>
            <w:r>
              <w:rPr>
                <w:rFonts w:cs="Times New Roman"/>
                <w:b/>
                <w:color w:val="000000" w:themeColor="text1"/>
                <w:sz w:val="18"/>
                <w:szCs w:val="18"/>
              </w:rPr>
              <w:t>Strateji</w:t>
            </w:r>
          </w:p>
        </w:tc>
        <w:tc>
          <w:tcPr>
            <w:tcW w:w="824" w:type="pct"/>
            <w:shd w:val="clear" w:color="auto" w:fill="A8D08D"/>
            <w:vAlign w:val="center"/>
          </w:tcPr>
          <w:p w:rsidR="00EE72A6" w:rsidRPr="006B4820" w:rsidRDefault="00EE72A6" w:rsidP="00D07C9E">
            <w:pPr>
              <w:pStyle w:val="ListeParagraf"/>
              <w:ind w:left="0"/>
              <w:jc w:val="center"/>
              <w:rPr>
                <w:rFonts w:cs="Times New Roman"/>
                <w:b/>
                <w:color w:val="000000" w:themeColor="text1"/>
                <w:sz w:val="18"/>
                <w:szCs w:val="18"/>
              </w:rPr>
            </w:pPr>
            <w:r w:rsidRPr="006B4820">
              <w:rPr>
                <w:rFonts w:cs="Times New Roman"/>
                <w:b/>
                <w:color w:val="000000" w:themeColor="text1"/>
                <w:sz w:val="18"/>
                <w:szCs w:val="18"/>
              </w:rPr>
              <w:t>Ana Sorumlu</w:t>
            </w:r>
          </w:p>
        </w:tc>
        <w:tc>
          <w:tcPr>
            <w:tcW w:w="823" w:type="pct"/>
            <w:shd w:val="clear" w:color="auto" w:fill="A8D08D"/>
            <w:vAlign w:val="center"/>
          </w:tcPr>
          <w:p w:rsidR="00EE72A6" w:rsidRPr="006B4820" w:rsidRDefault="00EE72A6" w:rsidP="00D07C9E">
            <w:pPr>
              <w:pStyle w:val="ListeParagraf"/>
              <w:ind w:left="0"/>
              <w:jc w:val="center"/>
              <w:rPr>
                <w:rFonts w:cs="Times New Roman"/>
                <w:b/>
                <w:color w:val="000000" w:themeColor="text1"/>
                <w:sz w:val="18"/>
                <w:szCs w:val="18"/>
              </w:rPr>
            </w:pPr>
            <w:r w:rsidRPr="006B4820">
              <w:rPr>
                <w:rFonts w:cs="Times New Roman"/>
                <w:b/>
                <w:color w:val="000000" w:themeColor="text1"/>
                <w:sz w:val="18"/>
                <w:szCs w:val="18"/>
              </w:rPr>
              <w:t>Diğer Sorumlu Birimler</w:t>
            </w:r>
          </w:p>
        </w:tc>
      </w:tr>
      <w:tr w:rsidR="00FF4036" w:rsidRPr="006B4820" w:rsidTr="00FF4036">
        <w:trPr>
          <w:trHeight w:val="962"/>
          <w:jc w:val="center"/>
        </w:trPr>
        <w:tc>
          <w:tcPr>
            <w:tcW w:w="242" w:type="pct"/>
            <w:shd w:val="clear" w:color="auto" w:fill="auto"/>
            <w:vAlign w:val="center"/>
          </w:tcPr>
          <w:p w:rsidR="00FF4036" w:rsidRPr="006B4820" w:rsidRDefault="00FF4036" w:rsidP="00EC2035">
            <w:pPr>
              <w:pStyle w:val="ListeParagraf"/>
              <w:numPr>
                <w:ilvl w:val="0"/>
                <w:numId w:val="4"/>
              </w:numPr>
              <w:jc w:val="left"/>
              <w:rPr>
                <w:rFonts w:cs="Times New Roman"/>
                <w:b/>
                <w:color w:val="000000" w:themeColor="text1"/>
                <w:sz w:val="18"/>
                <w:szCs w:val="18"/>
              </w:rPr>
            </w:pPr>
          </w:p>
        </w:tc>
        <w:tc>
          <w:tcPr>
            <w:tcW w:w="3111" w:type="pct"/>
            <w:shd w:val="clear" w:color="auto" w:fill="auto"/>
            <w:vAlign w:val="center"/>
          </w:tcPr>
          <w:p w:rsidR="00FF4036" w:rsidRPr="006B4820" w:rsidRDefault="00FF4036" w:rsidP="00FF4036">
            <w:pPr>
              <w:pStyle w:val="ListeParagraf"/>
              <w:ind w:left="0"/>
              <w:jc w:val="center"/>
              <w:rPr>
                <w:rFonts w:cs="Times New Roman"/>
                <w:color w:val="000000" w:themeColor="text1"/>
                <w:sz w:val="18"/>
                <w:szCs w:val="18"/>
              </w:rPr>
            </w:pPr>
            <w:r w:rsidRPr="006B4820">
              <w:rPr>
                <w:rFonts w:cs="Times New Roman"/>
                <w:color w:val="000000" w:themeColor="text1"/>
                <w:sz w:val="18"/>
                <w:szCs w:val="18"/>
              </w:rPr>
              <w:t xml:space="preserve">Okul öncesi eğitime alınacak çocukların </w:t>
            </w:r>
            <w:r>
              <w:rPr>
                <w:rFonts w:cs="Times New Roman"/>
                <w:color w:val="000000" w:themeColor="text1"/>
                <w:sz w:val="18"/>
                <w:szCs w:val="18"/>
              </w:rPr>
              <w:t xml:space="preserve">bireysel eğitim </w:t>
            </w:r>
            <w:r w:rsidRPr="006B4820">
              <w:rPr>
                <w:rFonts w:cs="Times New Roman"/>
                <w:color w:val="000000" w:themeColor="text1"/>
                <w:sz w:val="18"/>
                <w:szCs w:val="18"/>
              </w:rPr>
              <w:t>raporlarının incelenmesi</w:t>
            </w:r>
            <w:r>
              <w:rPr>
                <w:rFonts w:cs="Times New Roman"/>
                <w:color w:val="000000" w:themeColor="text1"/>
                <w:sz w:val="18"/>
                <w:szCs w:val="18"/>
              </w:rPr>
              <w:t xml:space="preserve"> ve </w:t>
            </w:r>
            <w:r w:rsidRPr="006B4820">
              <w:rPr>
                <w:rFonts w:cs="Times New Roman"/>
                <w:color w:val="000000" w:themeColor="text1"/>
                <w:sz w:val="18"/>
                <w:szCs w:val="18"/>
              </w:rPr>
              <w:t>20 kişilik bir sınıfa 1 tane özel eğitim öğrencisi verilmesi</w:t>
            </w:r>
          </w:p>
        </w:tc>
        <w:tc>
          <w:tcPr>
            <w:tcW w:w="824" w:type="pct"/>
            <w:vAlign w:val="center"/>
          </w:tcPr>
          <w:p w:rsidR="00FF4036" w:rsidRPr="006B4820" w:rsidRDefault="00FF4036" w:rsidP="00FF4036">
            <w:pPr>
              <w:pStyle w:val="ListeParagraf"/>
              <w:ind w:left="0"/>
              <w:jc w:val="center"/>
              <w:rPr>
                <w:rFonts w:cs="Times New Roman"/>
                <w:color w:val="000000" w:themeColor="text1"/>
                <w:sz w:val="18"/>
                <w:szCs w:val="18"/>
              </w:rPr>
            </w:pPr>
            <w:r>
              <w:rPr>
                <w:rFonts w:cs="Times New Roman"/>
                <w:color w:val="000000" w:themeColor="text1"/>
                <w:sz w:val="18"/>
                <w:szCs w:val="18"/>
              </w:rPr>
              <w:t xml:space="preserve">Müdür, </w:t>
            </w:r>
            <w:r w:rsidRPr="006B4820">
              <w:rPr>
                <w:rFonts w:cs="Times New Roman"/>
                <w:color w:val="000000" w:themeColor="text1"/>
                <w:sz w:val="18"/>
                <w:szCs w:val="18"/>
              </w:rPr>
              <w:t>Müdür Yardımcısı</w:t>
            </w:r>
          </w:p>
        </w:tc>
        <w:tc>
          <w:tcPr>
            <w:tcW w:w="823" w:type="pct"/>
            <w:vAlign w:val="center"/>
          </w:tcPr>
          <w:p w:rsidR="00FF4036" w:rsidRPr="006B4820" w:rsidRDefault="00FF4036" w:rsidP="00FF4036">
            <w:pPr>
              <w:pStyle w:val="ListeParagraf"/>
              <w:ind w:left="0"/>
              <w:jc w:val="center"/>
              <w:rPr>
                <w:rFonts w:cs="Times New Roman"/>
                <w:color w:val="000000" w:themeColor="text1"/>
                <w:sz w:val="18"/>
                <w:szCs w:val="18"/>
              </w:rPr>
            </w:pPr>
            <w:r w:rsidRPr="006B4820">
              <w:rPr>
                <w:rFonts w:cs="Times New Roman"/>
                <w:color w:val="000000" w:themeColor="text1"/>
                <w:sz w:val="18"/>
                <w:szCs w:val="18"/>
              </w:rPr>
              <w:t>Müdür Yardımcısı</w:t>
            </w:r>
            <w:r>
              <w:rPr>
                <w:rFonts w:cs="Times New Roman"/>
                <w:color w:val="000000" w:themeColor="text1"/>
                <w:sz w:val="18"/>
                <w:szCs w:val="18"/>
              </w:rPr>
              <w:t>,</w:t>
            </w:r>
          </w:p>
          <w:p w:rsidR="00FF4036" w:rsidRPr="006B4820" w:rsidRDefault="00FF4036" w:rsidP="00FF4036">
            <w:pPr>
              <w:pStyle w:val="ListeParagraf"/>
              <w:ind w:left="0"/>
              <w:jc w:val="center"/>
              <w:rPr>
                <w:rFonts w:cs="Times New Roman"/>
                <w:color w:val="000000" w:themeColor="text1"/>
                <w:sz w:val="18"/>
                <w:szCs w:val="18"/>
              </w:rPr>
            </w:pPr>
            <w:r>
              <w:rPr>
                <w:rFonts w:cs="Times New Roman"/>
                <w:color w:val="000000" w:themeColor="text1"/>
                <w:sz w:val="18"/>
                <w:szCs w:val="18"/>
              </w:rPr>
              <w:t>Seçici Komisyon</w:t>
            </w:r>
          </w:p>
        </w:tc>
      </w:tr>
      <w:tr w:rsidR="00FF4036" w:rsidRPr="006B4820" w:rsidTr="00FF4036">
        <w:trPr>
          <w:trHeight w:val="724"/>
          <w:jc w:val="center"/>
        </w:trPr>
        <w:tc>
          <w:tcPr>
            <w:tcW w:w="242" w:type="pct"/>
            <w:shd w:val="clear" w:color="auto" w:fill="auto"/>
            <w:vAlign w:val="center"/>
          </w:tcPr>
          <w:p w:rsidR="00FF4036" w:rsidRPr="006B4820" w:rsidRDefault="00FF4036" w:rsidP="00EC2035">
            <w:pPr>
              <w:pStyle w:val="ListeParagraf"/>
              <w:numPr>
                <w:ilvl w:val="0"/>
                <w:numId w:val="4"/>
              </w:numPr>
              <w:jc w:val="left"/>
              <w:rPr>
                <w:rFonts w:cs="Times New Roman"/>
                <w:b/>
                <w:color w:val="000000" w:themeColor="text1"/>
                <w:sz w:val="18"/>
                <w:szCs w:val="18"/>
              </w:rPr>
            </w:pPr>
          </w:p>
        </w:tc>
        <w:tc>
          <w:tcPr>
            <w:tcW w:w="3111" w:type="pct"/>
            <w:shd w:val="clear" w:color="auto" w:fill="auto"/>
            <w:vAlign w:val="center"/>
          </w:tcPr>
          <w:p w:rsidR="00FF4036" w:rsidRPr="006B4820" w:rsidRDefault="00FF4036" w:rsidP="00FF4036">
            <w:pPr>
              <w:pStyle w:val="ListeParagraf"/>
              <w:ind w:left="0"/>
              <w:jc w:val="center"/>
              <w:rPr>
                <w:rFonts w:cs="Times New Roman"/>
                <w:color w:val="000000" w:themeColor="text1"/>
                <w:sz w:val="18"/>
                <w:szCs w:val="18"/>
              </w:rPr>
            </w:pPr>
            <w:r w:rsidRPr="006B4820">
              <w:rPr>
                <w:rFonts w:cs="Times New Roman"/>
                <w:color w:val="000000" w:themeColor="text1"/>
                <w:sz w:val="18"/>
                <w:szCs w:val="18"/>
              </w:rPr>
              <w:t>Okula kabul edilecek özel eğitim öğrencisinin tuvalet eğitimini almış olması</w:t>
            </w:r>
            <w:r>
              <w:rPr>
                <w:rFonts w:cs="Times New Roman"/>
                <w:color w:val="000000" w:themeColor="text1"/>
                <w:sz w:val="18"/>
                <w:szCs w:val="18"/>
              </w:rPr>
              <w:t xml:space="preserve"> ve ö</w:t>
            </w:r>
            <w:r w:rsidRPr="006B4820">
              <w:rPr>
                <w:rFonts w:cs="Times New Roman"/>
                <w:color w:val="000000" w:themeColor="text1"/>
                <w:sz w:val="18"/>
                <w:szCs w:val="18"/>
              </w:rPr>
              <w:t>zel eğitim öğrencisi olarak okula kaydedilecek çocukların tek bir engelinin olması</w:t>
            </w:r>
          </w:p>
        </w:tc>
        <w:tc>
          <w:tcPr>
            <w:tcW w:w="824" w:type="pct"/>
            <w:vAlign w:val="center"/>
          </w:tcPr>
          <w:p w:rsidR="00FF4036" w:rsidRPr="006B4820" w:rsidRDefault="00FF4036" w:rsidP="00FF4036">
            <w:pPr>
              <w:pStyle w:val="ListeParagraf"/>
              <w:ind w:left="0"/>
              <w:jc w:val="center"/>
              <w:rPr>
                <w:rFonts w:cs="Times New Roman"/>
                <w:color w:val="000000" w:themeColor="text1"/>
                <w:sz w:val="18"/>
                <w:szCs w:val="18"/>
              </w:rPr>
            </w:pPr>
            <w:r w:rsidRPr="006B4820">
              <w:rPr>
                <w:rFonts w:cs="Times New Roman"/>
                <w:color w:val="000000" w:themeColor="text1"/>
                <w:sz w:val="18"/>
                <w:szCs w:val="18"/>
              </w:rPr>
              <w:t>Müdür</w:t>
            </w:r>
            <w:r>
              <w:rPr>
                <w:rFonts w:cs="Times New Roman"/>
                <w:color w:val="000000" w:themeColor="text1"/>
                <w:sz w:val="18"/>
                <w:szCs w:val="18"/>
              </w:rPr>
              <w:t xml:space="preserve">, Müdür </w:t>
            </w:r>
            <w:r w:rsidRPr="006B4820">
              <w:rPr>
                <w:rFonts w:cs="Times New Roman"/>
                <w:color w:val="000000" w:themeColor="text1"/>
                <w:sz w:val="18"/>
                <w:szCs w:val="18"/>
              </w:rPr>
              <w:t>Yardımcısı</w:t>
            </w:r>
          </w:p>
        </w:tc>
        <w:tc>
          <w:tcPr>
            <w:tcW w:w="823" w:type="pct"/>
            <w:vAlign w:val="center"/>
          </w:tcPr>
          <w:p w:rsidR="00FF4036" w:rsidRPr="006B4820" w:rsidRDefault="00FF4036" w:rsidP="00FF4036">
            <w:pPr>
              <w:pStyle w:val="ListeParagraf"/>
              <w:ind w:left="0"/>
              <w:jc w:val="center"/>
              <w:rPr>
                <w:rFonts w:cs="Times New Roman"/>
                <w:color w:val="000000" w:themeColor="text1"/>
                <w:sz w:val="18"/>
                <w:szCs w:val="18"/>
              </w:rPr>
            </w:pPr>
            <w:r w:rsidRPr="006B4820">
              <w:rPr>
                <w:rFonts w:cs="Times New Roman"/>
                <w:color w:val="000000" w:themeColor="text1"/>
                <w:sz w:val="18"/>
                <w:szCs w:val="18"/>
              </w:rPr>
              <w:t>Müdür Yardımcısı</w:t>
            </w:r>
            <w:r>
              <w:rPr>
                <w:rFonts w:cs="Times New Roman"/>
                <w:color w:val="000000" w:themeColor="text1"/>
                <w:sz w:val="18"/>
                <w:szCs w:val="18"/>
              </w:rPr>
              <w:t>,</w:t>
            </w:r>
          </w:p>
          <w:p w:rsidR="00FF4036" w:rsidRPr="006B4820" w:rsidRDefault="00FF4036" w:rsidP="00FF4036">
            <w:pPr>
              <w:pStyle w:val="ListeParagraf"/>
              <w:ind w:left="0"/>
              <w:jc w:val="center"/>
              <w:rPr>
                <w:rFonts w:cs="Times New Roman"/>
                <w:color w:val="000000" w:themeColor="text1"/>
                <w:sz w:val="18"/>
                <w:szCs w:val="18"/>
              </w:rPr>
            </w:pPr>
            <w:r>
              <w:rPr>
                <w:rFonts w:cs="Times New Roman"/>
                <w:color w:val="000000" w:themeColor="text1"/>
                <w:sz w:val="18"/>
                <w:szCs w:val="18"/>
              </w:rPr>
              <w:t>Seçici Komisyon</w:t>
            </w:r>
          </w:p>
        </w:tc>
      </w:tr>
      <w:tr w:rsidR="00FF4036" w:rsidRPr="006B4820" w:rsidTr="00FF4036">
        <w:trPr>
          <w:trHeight w:val="1173"/>
          <w:jc w:val="center"/>
        </w:trPr>
        <w:tc>
          <w:tcPr>
            <w:tcW w:w="242" w:type="pct"/>
            <w:shd w:val="clear" w:color="auto" w:fill="auto"/>
            <w:vAlign w:val="center"/>
          </w:tcPr>
          <w:p w:rsidR="00FF4036" w:rsidRPr="006B4820" w:rsidRDefault="00FF4036" w:rsidP="00EC2035">
            <w:pPr>
              <w:pStyle w:val="ListeParagraf"/>
              <w:numPr>
                <w:ilvl w:val="0"/>
                <w:numId w:val="4"/>
              </w:numPr>
              <w:jc w:val="left"/>
              <w:rPr>
                <w:rFonts w:cs="Times New Roman"/>
                <w:b/>
                <w:color w:val="000000" w:themeColor="text1"/>
                <w:sz w:val="18"/>
                <w:szCs w:val="18"/>
              </w:rPr>
            </w:pPr>
          </w:p>
        </w:tc>
        <w:tc>
          <w:tcPr>
            <w:tcW w:w="3111" w:type="pct"/>
            <w:shd w:val="clear" w:color="auto" w:fill="auto"/>
            <w:vAlign w:val="center"/>
          </w:tcPr>
          <w:p w:rsidR="00FF4036" w:rsidRPr="006B4820" w:rsidRDefault="00FF4036" w:rsidP="00FF4036">
            <w:pPr>
              <w:pStyle w:val="ListeParagraf"/>
              <w:ind w:left="0"/>
              <w:jc w:val="center"/>
              <w:rPr>
                <w:rFonts w:cs="Times New Roman"/>
                <w:color w:val="000000" w:themeColor="text1"/>
                <w:sz w:val="18"/>
                <w:szCs w:val="18"/>
              </w:rPr>
            </w:pPr>
            <w:r>
              <w:rPr>
                <w:rFonts w:cs="Times New Roman"/>
                <w:color w:val="000000" w:themeColor="text1"/>
                <w:sz w:val="18"/>
                <w:szCs w:val="18"/>
              </w:rPr>
              <w:t>V</w:t>
            </w:r>
            <w:r w:rsidRPr="006B4820">
              <w:rPr>
                <w:rFonts w:cs="Times New Roman"/>
                <w:color w:val="000000" w:themeColor="text1"/>
                <w:sz w:val="18"/>
                <w:szCs w:val="18"/>
              </w:rPr>
              <w:t xml:space="preserve">eli tarafından sunulan belgelerin </w:t>
            </w:r>
            <w:r>
              <w:rPr>
                <w:rFonts w:cs="Times New Roman"/>
                <w:color w:val="000000" w:themeColor="text1"/>
                <w:sz w:val="18"/>
                <w:szCs w:val="18"/>
              </w:rPr>
              <w:t xml:space="preserve">yönetmeliğe uygunluğunun </w:t>
            </w:r>
            <w:r w:rsidRPr="006B4820">
              <w:rPr>
                <w:rFonts w:cs="Times New Roman"/>
                <w:color w:val="000000" w:themeColor="text1"/>
                <w:sz w:val="18"/>
                <w:szCs w:val="18"/>
              </w:rPr>
              <w:t>incelenmesi</w:t>
            </w:r>
          </w:p>
          <w:p w:rsidR="00FF4036" w:rsidRPr="006B4820" w:rsidRDefault="00FF4036" w:rsidP="00FF4036">
            <w:pPr>
              <w:pStyle w:val="ListeParagraf"/>
              <w:ind w:left="0"/>
              <w:jc w:val="center"/>
              <w:rPr>
                <w:rFonts w:cs="Times New Roman"/>
                <w:color w:val="000000" w:themeColor="text1"/>
                <w:sz w:val="18"/>
                <w:szCs w:val="18"/>
              </w:rPr>
            </w:pPr>
            <w:proofErr w:type="gramStart"/>
            <w:r>
              <w:rPr>
                <w:rFonts w:cs="Times New Roman"/>
                <w:color w:val="000000" w:themeColor="text1"/>
                <w:sz w:val="18"/>
                <w:szCs w:val="18"/>
              </w:rPr>
              <w:t>ve</w:t>
            </w:r>
            <w:proofErr w:type="gramEnd"/>
            <w:r>
              <w:rPr>
                <w:rFonts w:cs="Times New Roman"/>
                <w:color w:val="000000" w:themeColor="text1"/>
                <w:sz w:val="18"/>
                <w:szCs w:val="18"/>
              </w:rPr>
              <w:t xml:space="preserve"> g</w:t>
            </w:r>
            <w:r w:rsidRPr="006B4820">
              <w:rPr>
                <w:rFonts w:cs="Times New Roman"/>
                <w:color w:val="000000" w:themeColor="text1"/>
                <w:sz w:val="18"/>
                <w:szCs w:val="18"/>
              </w:rPr>
              <w:t>erekli durumda ev ziyaretlerinin yapılması</w:t>
            </w:r>
          </w:p>
        </w:tc>
        <w:tc>
          <w:tcPr>
            <w:tcW w:w="824" w:type="pct"/>
            <w:vAlign w:val="center"/>
          </w:tcPr>
          <w:p w:rsidR="00FF4036" w:rsidRPr="006B4820" w:rsidRDefault="00FF4036" w:rsidP="00FF4036">
            <w:pPr>
              <w:pStyle w:val="ListeParagraf"/>
              <w:ind w:left="0"/>
              <w:jc w:val="center"/>
              <w:rPr>
                <w:rFonts w:cs="Times New Roman"/>
                <w:color w:val="000000" w:themeColor="text1"/>
                <w:sz w:val="18"/>
                <w:szCs w:val="18"/>
              </w:rPr>
            </w:pPr>
            <w:r>
              <w:rPr>
                <w:rFonts w:cs="Times New Roman"/>
                <w:color w:val="000000" w:themeColor="text1"/>
                <w:sz w:val="18"/>
                <w:szCs w:val="18"/>
              </w:rPr>
              <w:t xml:space="preserve">Müdür, </w:t>
            </w:r>
            <w:r w:rsidRPr="006B4820">
              <w:rPr>
                <w:rFonts w:cs="Times New Roman"/>
                <w:color w:val="000000" w:themeColor="text1"/>
                <w:sz w:val="18"/>
                <w:szCs w:val="18"/>
              </w:rPr>
              <w:t>Müdür Yardımcısı</w:t>
            </w:r>
          </w:p>
          <w:p w:rsidR="00FF4036" w:rsidRPr="006B4820" w:rsidRDefault="00FF4036" w:rsidP="00FF4036">
            <w:pPr>
              <w:pStyle w:val="ListeParagraf"/>
              <w:ind w:left="0"/>
              <w:jc w:val="center"/>
              <w:rPr>
                <w:rFonts w:cs="Times New Roman"/>
                <w:color w:val="000000" w:themeColor="text1"/>
                <w:sz w:val="18"/>
                <w:szCs w:val="18"/>
              </w:rPr>
            </w:pPr>
          </w:p>
        </w:tc>
        <w:tc>
          <w:tcPr>
            <w:tcW w:w="823" w:type="pct"/>
            <w:vAlign w:val="center"/>
          </w:tcPr>
          <w:p w:rsidR="00FF4036" w:rsidRPr="006B4820" w:rsidRDefault="00FF4036" w:rsidP="00FF4036">
            <w:pPr>
              <w:pStyle w:val="ListeParagraf"/>
              <w:ind w:left="0"/>
              <w:jc w:val="center"/>
              <w:rPr>
                <w:rFonts w:cs="Times New Roman"/>
                <w:color w:val="000000" w:themeColor="text1"/>
                <w:sz w:val="18"/>
                <w:szCs w:val="18"/>
              </w:rPr>
            </w:pPr>
            <w:r w:rsidRPr="006B4820">
              <w:rPr>
                <w:rFonts w:cs="Times New Roman"/>
                <w:color w:val="000000" w:themeColor="text1"/>
                <w:sz w:val="18"/>
                <w:szCs w:val="18"/>
              </w:rPr>
              <w:t>Müdür Yardımcısı</w:t>
            </w:r>
          </w:p>
          <w:p w:rsidR="00FF4036" w:rsidRPr="006B4820" w:rsidRDefault="00FF4036" w:rsidP="00FF4036">
            <w:pPr>
              <w:pStyle w:val="ListeParagraf"/>
              <w:ind w:left="0"/>
              <w:jc w:val="center"/>
              <w:rPr>
                <w:rFonts w:cs="Times New Roman"/>
                <w:color w:val="000000" w:themeColor="text1"/>
                <w:sz w:val="18"/>
                <w:szCs w:val="18"/>
              </w:rPr>
            </w:pPr>
            <w:r>
              <w:rPr>
                <w:rFonts w:cs="Times New Roman"/>
                <w:color w:val="000000" w:themeColor="text1"/>
                <w:sz w:val="18"/>
                <w:szCs w:val="18"/>
              </w:rPr>
              <w:t>Seçici Komisyon</w:t>
            </w:r>
          </w:p>
          <w:p w:rsidR="00FF4036" w:rsidRPr="006B4820" w:rsidRDefault="00FF4036" w:rsidP="00FF4036">
            <w:pPr>
              <w:pStyle w:val="ListeParagraf"/>
              <w:ind w:left="0"/>
              <w:jc w:val="center"/>
              <w:rPr>
                <w:rFonts w:cs="Times New Roman"/>
                <w:color w:val="000000" w:themeColor="text1"/>
                <w:sz w:val="18"/>
                <w:szCs w:val="18"/>
              </w:rPr>
            </w:pPr>
          </w:p>
        </w:tc>
      </w:tr>
    </w:tbl>
    <w:p w:rsidR="00FF4036" w:rsidRDefault="00FF4036" w:rsidP="00EC2035">
      <w:pPr>
        <w:pStyle w:val="Balk3"/>
        <w:spacing w:after="0"/>
        <w:rPr>
          <w:color w:val="000000" w:themeColor="text1"/>
        </w:rPr>
      </w:pPr>
      <w:bookmarkStart w:id="43" w:name="_Toc410061484"/>
      <w:bookmarkStart w:id="44" w:name="_Toc410315244"/>
    </w:p>
    <w:p w:rsidR="00646425" w:rsidRPr="00646425" w:rsidRDefault="00001603" w:rsidP="00646425">
      <w:pPr>
        <w:rPr>
          <w:sz w:val="20"/>
          <w:szCs w:val="20"/>
        </w:rPr>
      </w:pPr>
      <w:r w:rsidRPr="00001603">
        <w:rPr>
          <w:b/>
          <w:noProof/>
          <w:sz w:val="20"/>
          <w:szCs w:val="20"/>
          <w:lang w:eastAsia="tr-TR"/>
        </w:rPr>
        <w:pict>
          <v:shape id="_x0000_s1235" type="#_x0000_t202" style="position:absolute;left:0;text-align:left;margin-left:295.1pt;margin-top:5.05pt;width:180.75pt;height:38.25pt;z-index:251720704" filled="f" stroked="f">
            <v:textbox style="mso-next-textbox:#_x0000_s1235">
              <w:txbxContent>
                <w:p w:rsidR="00AE6178" w:rsidRDefault="00AE6178" w:rsidP="00646425"/>
              </w:txbxContent>
            </v:textbox>
          </v:shape>
        </w:pict>
      </w:r>
      <w:r w:rsidR="00646425">
        <w:rPr>
          <w:rFonts w:cs="Calibri"/>
          <w:b/>
          <w:bCs/>
          <w:sz w:val="20"/>
          <w:szCs w:val="20"/>
        </w:rPr>
        <w:t>Tablo 22</w:t>
      </w:r>
      <w:r w:rsidR="00646425" w:rsidRPr="00646425">
        <w:rPr>
          <w:rFonts w:cs="Calibri"/>
          <w:b/>
          <w:bCs/>
          <w:sz w:val="20"/>
          <w:szCs w:val="20"/>
        </w:rPr>
        <w:t>:</w:t>
      </w:r>
      <w:r w:rsidR="00646425" w:rsidRPr="00646425">
        <w:rPr>
          <w:rFonts w:cs="Calibri"/>
          <w:bCs/>
          <w:sz w:val="20"/>
          <w:szCs w:val="20"/>
        </w:rPr>
        <w:t xml:space="preserve"> </w:t>
      </w:r>
      <w:r w:rsidR="00646425">
        <w:rPr>
          <w:rFonts w:cs="Calibri"/>
          <w:bCs/>
          <w:color w:val="000000"/>
          <w:kern w:val="24"/>
          <w:sz w:val="20"/>
          <w:szCs w:val="20"/>
          <w:lang w:eastAsia="tr-TR"/>
        </w:rPr>
        <w:t xml:space="preserve">Stratejiler </w:t>
      </w:r>
      <w:proofErr w:type="gramStart"/>
      <w:r w:rsidR="00646425">
        <w:rPr>
          <w:rFonts w:cs="Calibri"/>
          <w:bCs/>
          <w:color w:val="000000"/>
          <w:kern w:val="24"/>
          <w:sz w:val="20"/>
          <w:szCs w:val="20"/>
          <w:lang w:eastAsia="tr-TR"/>
        </w:rPr>
        <w:t>T</w:t>
      </w:r>
      <w:r w:rsidR="00646425" w:rsidRPr="00646425">
        <w:rPr>
          <w:rFonts w:cs="Calibri"/>
          <w:bCs/>
          <w:color w:val="000000"/>
          <w:kern w:val="24"/>
          <w:sz w:val="20"/>
          <w:szCs w:val="20"/>
          <w:lang w:eastAsia="tr-TR"/>
        </w:rPr>
        <w:t xml:space="preserve">ablosu                      </w:t>
      </w:r>
      <w:r w:rsidR="00646425">
        <w:rPr>
          <w:rFonts w:cs="Calibri"/>
          <w:bCs/>
          <w:color w:val="000000"/>
          <w:kern w:val="24"/>
          <w:sz w:val="20"/>
          <w:szCs w:val="20"/>
          <w:lang w:eastAsia="tr-TR"/>
        </w:rPr>
        <w:t xml:space="preserve">                                                       </w:t>
      </w:r>
      <w:r w:rsidR="00646425" w:rsidRPr="00646425">
        <w:rPr>
          <w:rFonts w:cs="Calibri"/>
          <w:bCs/>
          <w:color w:val="000000"/>
          <w:kern w:val="24"/>
          <w:sz w:val="20"/>
          <w:szCs w:val="20"/>
          <w:lang w:eastAsia="tr-TR"/>
        </w:rPr>
        <w:t xml:space="preserve">         .</w:t>
      </w:r>
      <w:proofErr w:type="gramEnd"/>
      <w:r w:rsidR="00646425" w:rsidRPr="00646425">
        <w:rPr>
          <w:b/>
          <w:sz w:val="20"/>
          <w:szCs w:val="20"/>
        </w:rPr>
        <w:t xml:space="preserve"> Kaynakça:</w:t>
      </w:r>
      <w:r w:rsidR="00646425" w:rsidRPr="00646425">
        <w:rPr>
          <w:sz w:val="20"/>
          <w:szCs w:val="20"/>
        </w:rPr>
        <w:t xml:space="preserve"> Sevgi Anaokulu</w:t>
      </w:r>
    </w:p>
    <w:p w:rsidR="00646425" w:rsidRPr="00646425" w:rsidRDefault="00646425" w:rsidP="00646425">
      <w:pPr>
        <w:rPr>
          <w:rFonts w:cs="Calibri"/>
          <w:bCs/>
          <w:sz w:val="20"/>
          <w:szCs w:val="20"/>
        </w:rPr>
      </w:pPr>
    </w:p>
    <w:p w:rsidR="00646425" w:rsidRPr="00490314" w:rsidRDefault="00646425" w:rsidP="00646425">
      <w:pPr>
        <w:rPr>
          <w:b/>
          <w:szCs w:val="24"/>
        </w:rPr>
      </w:pPr>
    </w:p>
    <w:p w:rsidR="008D752C" w:rsidRDefault="008D752C" w:rsidP="00EC2035">
      <w:pPr>
        <w:pStyle w:val="Balk3"/>
        <w:spacing w:after="0"/>
        <w:rPr>
          <w:rFonts w:eastAsiaTheme="minorHAnsi" w:cstheme="minorBidi"/>
          <w:b w:val="0"/>
          <w:bCs w:val="0"/>
          <w:szCs w:val="22"/>
        </w:rPr>
      </w:pPr>
    </w:p>
    <w:p w:rsidR="00B743C3" w:rsidRPr="00B743C3" w:rsidRDefault="00B743C3" w:rsidP="00B743C3"/>
    <w:p w:rsidR="008D752C" w:rsidRPr="008D752C" w:rsidRDefault="008D752C" w:rsidP="008D752C"/>
    <w:p w:rsidR="00483D59" w:rsidRDefault="00483D59" w:rsidP="00EC2035">
      <w:pPr>
        <w:pStyle w:val="Balk3"/>
        <w:spacing w:after="0"/>
        <w:rPr>
          <w:color w:val="000000" w:themeColor="text1"/>
        </w:rPr>
      </w:pPr>
      <w:r w:rsidRPr="006B4820">
        <w:rPr>
          <w:color w:val="000000" w:themeColor="text1"/>
        </w:rPr>
        <w:t>TEMA: EĞİTİM-ÖĞRETİMDE KALİTE</w:t>
      </w:r>
      <w:bookmarkEnd w:id="42"/>
      <w:bookmarkEnd w:id="43"/>
      <w:bookmarkEnd w:id="44"/>
    </w:p>
    <w:p w:rsidR="00B743C3" w:rsidRPr="00B743C3" w:rsidRDefault="00B743C3" w:rsidP="00B743C3"/>
    <w:p w:rsidR="003A6448" w:rsidRPr="00B743C3" w:rsidRDefault="00B743C3" w:rsidP="0056666F">
      <w:pPr>
        <w:spacing w:line="360" w:lineRule="auto"/>
      </w:pPr>
      <w:r w:rsidRPr="00B743C3">
        <w:rPr>
          <w:rFonts w:eastAsia="Times New Roman"/>
          <w:szCs w:val="24"/>
        </w:rPr>
        <w:tab/>
      </w:r>
      <w:proofErr w:type="gramStart"/>
      <w:r w:rsidR="00E91AB4" w:rsidRPr="00B743C3">
        <w:rPr>
          <w:rFonts w:eastAsia="Times New Roman"/>
          <w:szCs w:val="24"/>
        </w:rPr>
        <w:t>Mevcut imkânların</w:t>
      </w:r>
      <w:r w:rsidR="003A6448" w:rsidRPr="00B743C3">
        <w:rPr>
          <w:rFonts w:eastAsia="Times New Roman"/>
          <w:szCs w:val="24"/>
        </w:rPr>
        <w:t xml:space="preserve"> en iyi şekilde kullanılarak</w:t>
      </w:r>
      <w:r w:rsidR="00E91AB4" w:rsidRPr="00B743C3">
        <w:rPr>
          <w:rFonts w:eastAsia="Times New Roman"/>
          <w:szCs w:val="24"/>
        </w:rPr>
        <w:t xml:space="preserve"> okulumuzda </w:t>
      </w:r>
      <w:r w:rsidR="00E91AB4" w:rsidRPr="00B743C3">
        <w:t>eğitim gören tüm öğrencilere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sağlamaya y</w:t>
      </w:r>
      <w:r w:rsidR="003A6448" w:rsidRPr="00B743C3">
        <w:rPr>
          <w:rFonts w:eastAsia="Times New Roman"/>
          <w:szCs w:val="24"/>
        </w:rPr>
        <w:t>önelik politikalar “EĞİTİM-ÖĞRETİMDE KALİTE” teması altında değerlendirilmektedir</w:t>
      </w:r>
      <w:proofErr w:type="gramEnd"/>
    </w:p>
    <w:p w:rsidR="003A6448" w:rsidRPr="00B743C3" w:rsidRDefault="003A6448" w:rsidP="0056666F">
      <w:pPr>
        <w:spacing w:line="360" w:lineRule="auto"/>
      </w:pPr>
    </w:p>
    <w:p w:rsidR="00483D59" w:rsidRPr="006B4820" w:rsidRDefault="00483D59" w:rsidP="0056666F">
      <w:pPr>
        <w:spacing w:line="360" w:lineRule="auto"/>
        <w:rPr>
          <w:rFonts w:cs="Times New Roman"/>
          <w:b/>
          <w:color w:val="000000" w:themeColor="text1"/>
        </w:rPr>
      </w:pPr>
      <w:bookmarkStart w:id="45" w:name="_Toc410061485"/>
      <w:bookmarkStart w:id="46" w:name="_Toc410315245"/>
      <w:r w:rsidRPr="006B4820">
        <w:rPr>
          <w:rFonts w:cs="Times New Roman"/>
          <w:b/>
          <w:color w:val="000000" w:themeColor="text1"/>
        </w:rPr>
        <w:t>Stratejik Amaç</w:t>
      </w:r>
      <w:bookmarkEnd w:id="45"/>
      <w:bookmarkEnd w:id="46"/>
      <w:r w:rsidRPr="006B4820">
        <w:rPr>
          <w:rFonts w:cs="Times New Roman"/>
          <w:b/>
          <w:color w:val="000000" w:themeColor="text1"/>
        </w:rPr>
        <w:t xml:space="preserve"> 2</w:t>
      </w:r>
    </w:p>
    <w:p w:rsidR="00483D59" w:rsidRDefault="00B743C3" w:rsidP="0056666F">
      <w:pPr>
        <w:spacing w:line="360" w:lineRule="auto"/>
        <w:rPr>
          <w:rFonts w:cs="Times New Roman"/>
          <w:color w:val="000000" w:themeColor="text1"/>
        </w:rPr>
      </w:pPr>
      <w:bookmarkStart w:id="47" w:name="_Toc410315246"/>
      <w:r>
        <w:rPr>
          <w:rFonts w:cs="Times New Roman"/>
          <w:color w:val="000000" w:themeColor="text1"/>
        </w:rPr>
        <w:tab/>
      </w:r>
      <w:r w:rsidR="00DE0B6B">
        <w:rPr>
          <w:rFonts w:cs="Times New Roman"/>
          <w:color w:val="000000" w:themeColor="text1"/>
        </w:rPr>
        <w:t>Okulumuzda eğitim</w:t>
      </w:r>
      <w:r w:rsidR="008D752C">
        <w:rPr>
          <w:rFonts w:cs="Times New Roman"/>
          <w:color w:val="000000" w:themeColor="text1"/>
        </w:rPr>
        <w:t>-öğretim</w:t>
      </w:r>
      <w:r w:rsidR="00DE0B6B">
        <w:rPr>
          <w:rFonts w:cs="Times New Roman"/>
          <w:color w:val="000000" w:themeColor="text1"/>
        </w:rPr>
        <w:t xml:space="preserve"> gören tüm öğrencilere</w:t>
      </w:r>
      <w:r w:rsidR="00483D59" w:rsidRPr="006B4820">
        <w:rPr>
          <w:rFonts w:cs="Times New Roman"/>
          <w:color w:val="000000" w:themeColor="text1"/>
        </w:rPr>
        <w:t xml:space="preserv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3A6448" w:rsidRPr="006B4820" w:rsidRDefault="003A6448" w:rsidP="0056666F">
      <w:pPr>
        <w:spacing w:line="360" w:lineRule="auto"/>
        <w:rPr>
          <w:rFonts w:cs="Times New Roman"/>
          <w:color w:val="000000" w:themeColor="text1"/>
        </w:rPr>
      </w:pPr>
    </w:p>
    <w:p w:rsidR="00483D59" w:rsidRPr="006B4820" w:rsidRDefault="00483D59" w:rsidP="0056666F">
      <w:pPr>
        <w:spacing w:line="360" w:lineRule="auto"/>
        <w:rPr>
          <w:rFonts w:cs="Times New Roman"/>
          <w:b/>
          <w:color w:val="000000" w:themeColor="text1"/>
        </w:rPr>
      </w:pPr>
      <w:r w:rsidRPr="006B4820">
        <w:rPr>
          <w:rFonts w:cs="Times New Roman"/>
          <w:b/>
          <w:color w:val="000000" w:themeColor="text1"/>
        </w:rPr>
        <w:t>Stratejik Hedef</w:t>
      </w:r>
      <w:bookmarkEnd w:id="47"/>
      <w:r w:rsidR="00D07C9E">
        <w:rPr>
          <w:rFonts w:cs="Times New Roman"/>
          <w:b/>
          <w:color w:val="000000" w:themeColor="text1"/>
        </w:rPr>
        <w:t xml:space="preserve"> </w:t>
      </w:r>
      <w:proofErr w:type="gramStart"/>
      <w:r w:rsidRPr="006B4820">
        <w:rPr>
          <w:rFonts w:cs="Times New Roman"/>
          <w:b/>
          <w:color w:val="000000" w:themeColor="text1"/>
        </w:rPr>
        <w:t>2.1</w:t>
      </w:r>
      <w:proofErr w:type="gramEnd"/>
    </w:p>
    <w:p w:rsidR="00483D59" w:rsidRDefault="008A63E7" w:rsidP="0056666F">
      <w:pPr>
        <w:spacing w:line="360" w:lineRule="auto"/>
        <w:rPr>
          <w:rFonts w:cs="Times New Roman"/>
          <w:color w:val="000000" w:themeColor="text1"/>
        </w:rPr>
      </w:pPr>
      <w:bookmarkStart w:id="48" w:name="_Toc410315247"/>
      <w:r>
        <w:rPr>
          <w:rFonts w:cs="Times New Roman"/>
          <w:color w:val="000000" w:themeColor="text1"/>
        </w:rPr>
        <w:tab/>
      </w:r>
      <w:r w:rsidR="00E91AB4">
        <w:rPr>
          <w:rFonts w:cs="Times New Roman"/>
          <w:color w:val="000000" w:themeColor="text1"/>
        </w:rPr>
        <w:t>Okulumuzda eğitim-öğretim gören ç</w:t>
      </w:r>
      <w:r w:rsidR="00483D59" w:rsidRPr="006B4820">
        <w:rPr>
          <w:rFonts w:cs="Times New Roman"/>
          <w:color w:val="000000" w:themeColor="text1"/>
        </w:rPr>
        <w:t xml:space="preserve">ocukların </w:t>
      </w:r>
      <w:r w:rsidR="00E91AB4">
        <w:rPr>
          <w:rFonts w:cs="Times New Roman"/>
          <w:color w:val="000000" w:themeColor="text1"/>
        </w:rPr>
        <w:t xml:space="preserve">bireysel özellikleri de dikkate alınarak </w:t>
      </w:r>
      <w:r w:rsidR="00483D59" w:rsidRPr="006B4820">
        <w:rPr>
          <w:rFonts w:cs="Times New Roman"/>
          <w:color w:val="000000" w:themeColor="text1"/>
        </w:rPr>
        <w:t>tüm gelişim alanların</w:t>
      </w:r>
      <w:r w:rsidR="00A75705">
        <w:rPr>
          <w:rFonts w:cs="Times New Roman"/>
          <w:color w:val="000000" w:themeColor="text1"/>
        </w:rPr>
        <w:t>ı destekleyecek etkinlikler düzenlemek.</w:t>
      </w:r>
    </w:p>
    <w:p w:rsidR="003A6448" w:rsidRDefault="003A6448" w:rsidP="0056666F">
      <w:pPr>
        <w:rPr>
          <w:rFonts w:cs="Times New Roman"/>
          <w:color w:val="000000" w:themeColor="text1"/>
        </w:rPr>
      </w:pPr>
    </w:p>
    <w:p w:rsidR="003A6448" w:rsidRPr="00490314" w:rsidRDefault="003A6448" w:rsidP="003A6448">
      <w:pPr>
        <w:spacing w:line="360" w:lineRule="auto"/>
        <w:ind w:firstLine="555"/>
        <w:rPr>
          <w:rFonts w:eastAsia="Times New Roman"/>
          <w:b/>
          <w:bCs/>
          <w:szCs w:val="24"/>
        </w:rPr>
      </w:pPr>
      <w:r w:rsidRPr="00490314">
        <w:rPr>
          <w:rFonts w:eastAsia="Times New Roman"/>
          <w:b/>
          <w:bCs/>
          <w:szCs w:val="24"/>
        </w:rPr>
        <w:t xml:space="preserve">Hedefin Mevcut Durumu </w:t>
      </w:r>
    </w:p>
    <w:p w:rsidR="003A6448" w:rsidRPr="00510861" w:rsidRDefault="003A6448" w:rsidP="008D752C">
      <w:pPr>
        <w:spacing w:line="360" w:lineRule="auto"/>
        <w:ind w:firstLine="555"/>
        <w:rPr>
          <w:rFonts w:eastAsia="Times New Roman"/>
          <w:bCs/>
          <w:color w:val="000000" w:themeColor="text1"/>
          <w:szCs w:val="24"/>
        </w:rPr>
      </w:pPr>
      <w:r w:rsidRPr="00B25F03">
        <w:rPr>
          <w:rFonts w:eastAsia="Times New Roman"/>
          <w:bCs/>
          <w:szCs w:val="24"/>
        </w:rPr>
        <w:t>Okulumuz öğrencileri</w:t>
      </w:r>
      <w:r w:rsidR="008D752C">
        <w:rPr>
          <w:rFonts w:eastAsia="Times New Roman"/>
          <w:bCs/>
          <w:szCs w:val="24"/>
        </w:rPr>
        <w:t>;</w:t>
      </w:r>
      <w:r w:rsidRPr="00B25F03">
        <w:rPr>
          <w:rFonts w:eastAsia="Times New Roman"/>
          <w:bCs/>
          <w:szCs w:val="24"/>
        </w:rPr>
        <w:t xml:space="preserve"> </w:t>
      </w:r>
      <w:r w:rsidRPr="00510861">
        <w:rPr>
          <w:rFonts w:eastAsia="Times New Roman"/>
          <w:bCs/>
          <w:color w:val="000000" w:themeColor="text1"/>
          <w:szCs w:val="24"/>
        </w:rPr>
        <w:t>kaliteli bir eğitim için zihinsel, dil, sosyal</w:t>
      </w:r>
      <w:r w:rsidR="008D752C">
        <w:rPr>
          <w:rFonts w:eastAsia="Times New Roman"/>
          <w:bCs/>
          <w:color w:val="000000" w:themeColor="text1"/>
          <w:szCs w:val="24"/>
        </w:rPr>
        <w:t>-</w:t>
      </w:r>
      <w:r w:rsidRPr="00510861">
        <w:rPr>
          <w:rFonts w:eastAsia="Times New Roman"/>
          <w:bCs/>
          <w:color w:val="000000" w:themeColor="text1"/>
          <w:szCs w:val="24"/>
        </w:rPr>
        <w:t xml:space="preserve"> duygusal ve öz bakım becerilerinin gelişimine yö</w:t>
      </w:r>
      <w:r w:rsidR="008D752C">
        <w:rPr>
          <w:rFonts w:eastAsia="Times New Roman"/>
          <w:bCs/>
          <w:color w:val="000000" w:themeColor="text1"/>
          <w:szCs w:val="24"/>
        </w:rPr>
        <w:t xml:space="preserve">nelik </w:t>
      </w:r>
      <w:r w:rsidR="008D752C" w:rsidRPr="00510861">
        <w:rPr>
          <w:rFonts w:eastAsia="Times New Roman"/>
          <w:bCs/>
          <w:color w:val="000000" w:themeColor="text1"/>
          <w:szCs w:val="24"/>
        </w:rPr>
        <w:t>sosyal</w:t>
      </w:r>
      <w:r w:rsidR="008D752C">
        <w:rPr>
          <w:rFonts w:eastAsia="Times New Roman"/>
          <w:bCs/>
          <w:szCs w:val="24"/>
        </w:rPr>
        <w:t xml:space="preserve">, </w:t>
      </w:r>
      <w:r w:rsidR="008D752C" w:rsidRPr="00B25F03">
        <w:rPr>
          <w:rFonts w:eastAsia="Times New Roman"/>
          <w:bCs/>
          <w:szCs w:val="24"/>
        </w:rPr>
        <w:t>kültürel</w:t>
      </w:r>
      <w:r w:rsidR="008D752C">
        <w:rPr>
          <w:rFonts w:eastAsia="Times New Roman"/>
          <w:bCs/>
          <w:color w:val="000000" w:themeColor="text1"/>
          <w:szCs w:val="24"/>
        </w:rPr>
        <w:t>,</w:t>
      </w:r>
      <w:r w:rsidR="008D752C" w:rsidRPr="00510861">
        <w:rPr>
          <w:rFonts w:eastAsia="Times New Roman"/>
          <w:bCs/>
          <w:color w:val="000000" w:themeColor="text1"/>
          <w:szCs w:val="24"/>
        </w:rPr>
        <w:t xml:space="preserve"> sanatsal</w:t>
      </w:r>
      <w:r w:rsidR="008D752C">
        <w:rPr>
          <w:rFonts w:eastAsia="Times New Roman"/>
          <w:bCs/>
          <w:color w:val="000000" w:themeColor="text1"/>
          <w:szCs w:val="24"/>
        </w:rPr>
        <w:t xml:space="preserve"> ve</w:t>
      </w:r>
      <w:r w:rsidR="008D752C" w:rsidRPr="00510861">
        <w:rPr>
          <w:rFonts w:eastAsia="Times New Roman"/>
          <w:bCs/>
          <w:color w:val="000000" w:themeColor="text1"/>
          <w:szCs w:val="24"/>
        </w:rPr>
        <w:t xml:space="preserve"> sportif </w:t>
      </w:r>
      <w:r w:rsidR="008D752C">
        <w:rPr>
          <w:rFonts w:eastAsia="Times New Roman"/>
          <w:bCs/>
          <w:color w:val="000000" w:themeColor="text1"/>
          <w:szCs w:val="24"/>
        </w:rPr>
        <w:t>faaliyetlerle desteklenmekt</w:t>
      </w:r>
      <w:r w:rsidRPr="00510861">
        <w:rPr>
          <w:rFonts w:eastAsia="Times New Roman"/>
          <w:bCs/>
          <w:color w:val="000000" w:themeColor="text1"/>
          <w:szCs w:val="24"/>
        </w:rPr>
        <w:t xml:space="preserve">edir. 2014 yılında okul genelinde </w:t>
      </w:r>
      <w:r w:rsidR="00D07C9E" w:rsidRPr="00510861">
        <w:rPr>
          <w:rFonts w:eastAsia="Times New Roman"/>
          <w:bCs/>
          <w:color w:val="000000" w:themeColor="text1"/>
          <w:szCs w:val="24"/>
        </w:rPr>
        <w:t>34</w:t>
      </w:r>
      <w:r w:rsidRPr="00510861">
        <w:rPr>
          <w:rFonts w:eastAsia="Times New Roman"/>
          <w:bCs/>
          <w:color w:val="000000" w:themeColor="text1"/>
          <w:szCs w:val="24"/>
        </w:rPr>
        <w:t xml:space="preserve"> </w:t>
      </w:r>
      <w:r w:rsidR="00D07C9E" w:rsidRPr="00510861">
        <w:rPr>
          <w:rFonts w:eastAsia="Times New Roman"/>
          <w:bCs/>
          <w:color w:val="000000" w:themeColor="text1"/>
          <w:szCs w:val="24"/>
        </w:rPr>
        <w:t>etkinlik</w:t>
      </w:r>
      <w:r w:rsidRPr="00510861">
        <w:rPr>
          <w:rFonts w:eastAsia="Times New Roman"/>
          <w:bCs/>
          <w:color w:val="000000" w:themeColor="text1"/>
          <w:szCs w:val="24"/>
        </w:rPr>
        <w:t xml:space="preserve"> yapılmış, bu faaliyetlere</w:t>
      </w:r>
      <w:r w:rsidR="008D082E" w:rsidRPr="00510861">
        <w:rPr>
          <w:rFonts w:eastAsia="Times New Roman"/>
          <w:bCs/>
          <w:color w:val="000000" w:themeColor="text1"/>
          <w:szCs w:val="24"/>
        </w:rPr>
        <w:t xml:space="preserve"> toplam 489</w:t>
      </w:r>
      <w:r w:rsidRPr="00510861">
        <w:rPr>
          <w:rFonts w:eastAsia="Times New Roman"/>
          <w:bCs/>
          <w:color w:val="000000" w:themeColor="text1"/>
          <w:szCs w:val="24"/>
        </w:rPr>
        <w:t xml:space="preserve"> öğrenci katılmıştır. 1</w:t>
      </w:r>
      <w:r w:rsidR="008D082E" w:rsidRPr="00510861">
        <w:rPr>
          <w:rFonts w:eastAsia="Times New Roman"/>
          <w:bCs/>
          <w:color w:val="000000" w:themeColor="text1"/>
          <w:szCs w:val="24"/>
        </w:rPr>
        <w:t>6</w:t>
      </w:r>
      <w:r w:rsidRPr="00510861">
        <w:rPr>
          <w:rFonts w:eastAsia="Times New Roman"/>
          <w:bCs/>
          <w:color w:val="000000" w:themeColor="text1"/>
          <w:szCs w:val="24"/>
        </w:rPr>
        <w:t xml:space="preserve"> tiyatro, </w:t>
      </w:r>
      <w:r w:rsidR="008D082E" w:rsidRPr="00510861">
        <w:rPr>
          <w:rFonts w:eastAsia="Times New Roman"/>
          <w:bCs/>
          <w:color w:val="000000" w:themeColor="text1"/>
          <w:szCs w:val="24"/>
        </w:rPr>
        <w:t xml:space="preserve">3 </w:t>
      </w:r>
      <w:r w:rsidR="0033261C">
        <w:rPr>
          <w:rFonts w:eastAsia="Times New Roman"/>
          <w:bCs/>
          <w:color w:val="000000" w:themeColor="text1"/>
          <w:szCs w:val="24"/>
        </w:rPr>
        <w:t xml:space="preserve">sinema, </w:t>
      </w:r>
      <w:r w:rsidR="008D082E" w:rsidRPr="00510861">
        <w:rPr>
          <w:rFonts w:eastAsia="Times New Roman"/>
          <w:bCs/>
          <w:color w:val="000000" w:themeColor="text1"/>
          <w:szCs w:val="24"/>
        </w:rPr>
        <w:t>6</w:t>
      </w:r>
      <w:r w:rsidR="0033261C">
        <w:rPr>
          <w:rFonts w:eastAsia="Times New Roman"/>
          <w:bCs/>
          <w:color w:val="000000" w:themeColor="text1"/>
          <w:szCs w:val="24"/>
        </w:rPr>
        <w:t xml:space="preserve"> gezi düzenlenmiştir</w:t>
      </w:r>
      <w:proofErr w:type="gramStart"/>
      <w:r w:rsidR="0033261C">
        <w:rPr>
          <w:rFonts w:eastAsia="Times New Roman"/>
          <w:bCs/>
          <w:color w:val="000000" w:themeColor="text1"/>
          <w:szCs w:val="24"/>
        </w:rPr>
        <w:t>.</w:t>
      </w:r>
      <w:r w:rsidRPr="00510861">
        <w:rPr>
          <w:rFonts w:eastAsia="Times New Roman"/>
          <w:bCs/>
          <w:color w:val="000000" w:themeColor="text1"/>
          <w:szCs w:val="24"/>
        </w:rPr>
        <w:t>.</w:t>
      </w:r>
      <w:proofErr w:type="gramEnd"/>
      <w:r w:rsidR="008D082E" w:rsidRPr="00510861">
        <w:rPr>
          <w:rFonts w:eastAsia="Times New Roman"/>
          <w:bCs/>
          <w:color w:val="000000" w:themeColor="text1"/>
          <w:szCs w:val="24"/>
        </w:rPr>
        <w:t xml:space="preserve"> 23 Nisan Şenliği, Anneler Günü ve Mezuniyet </w:t>
      </w:r>
      <w:r w:rsidR="00510861" w:rsidRPr="00510861">
        <w:rPr>
          <w:rFonts w:eastAsia="Times New Roman"/>
          <w:bCs/>
          <w:color w:val="000000" w:themeColor="text1"/>
          <w:szCs w:val="24"/>
        </w:rPr>
        <w:t>Kutlama P</w:t>
      </w:r>
      <w:r w:rsidR="008D082E" w:rsidRPr="00510861">
        <w:rPr>
          <w:rFonts w:eastAsia="Times New Roman"/>
          <w:bCs/>
          <w:color w:val="000000" w:themeColor="text1"/>
          <w:szCs w:val="24"/>
        </w:rPr>
        <w:t>rogramı gerçekleştirilmiştir.</w:t>
      </w:r>
      <w:r w:rsidRPr="00510861">
        <w:rPr>
          <w:rFonts w:eastAsia="Times New Roman"/>
          <w:bCs/>
          <w:color w:val="000000" w:themeColor="text1"/>
          <w:szCs w:val="24"/>
        </w:rPr>
        <w:t xml:space="preserve"> Sağlık ve hijyen konusunda bireylerin </w:t>
      </w:r>
      <w:proofErr w:type="gramStart"/>
      <w:r w:rsidRPr="00510861">
        <w:rPr>
          <w:rFonts w:eastAsia="Times New Roman"/>
          <w:bCs/>
          <w:color w:val="000000" w:themeColor="text1"/>
          <w:szCs w:val="24"/>
        </w:rPr>
        <w:t>bilinçlendirilmesi  amacıyla</w:t>
      </w:r>
      <w:proofErr w:type="gramEnd"/>
      <w:r w:rsidRPr="00510861">
        <w:rPr>
          <w:rFonts w:eastAsia="Times New Roman"/>
          <w:bCs/>
          <w:color w:val="000000" w:themeColor="text1"/>
          <w:szCs w:val="24"/>
        </w:rPr>
        <w:t xml:space="preserve"> Beslenme Dostu Okullar Projesi ve Beyaz Bayrak projesi ile birlikte 2 proje yürütülmektedir. </w:t>
      </w:r>
      <w:r w:rsidR="0033261C">
        <w:rPr>
          <w:rFonts w:eastAsia="Times New Roman"/>
          <w:bCs/>
          <w:color w:val="000000" w:themeColor="text1"/>
          <w:szCs w:val="24"/>
        </w:rPr>
        <w:t xml:space="preserve">Ayrıca sınıflar bazında sınıftaki öğrencilerin ihtiyaçları doğrultusunda her dönem en az 1 </w:t>
      </w:r>
      <w:proofErr w:type="spellStart"/>
      <w:r w:rsidR="0033261C">
        <w:rPr>
          <w:rFonts w:eastAsia="Times New Roman"/>
          <w:bCs/>
          <w:color w:val="000000" w:themeColor="text1"/>
          <w:szCs w:val="24"/>
        </w:rPr>
        <w:t>Regilio</w:t>
      </w:r>
      <w:proofErr w:type="spellEnd"/>
      <w:r w:rsidR="0033261C">
        <w:rPr>
          <w:rFonts w:eastAsia="Times New Roman"/>
          <w:bCs/>
          <w:color w:val="000000" w:themeColor="text1"/>
          <w:szCs w:val="24"/>
        </w:rPr>
        <w:t xml:space="preserve"> </w:t>
      </w:r>
      <w:proofErr w:type="spellStart"/>
      <w:r w:rsidR="0033261C">
        <w:rPr>
          <w:rFonts w:eastAsia="Times New Roman"/>
          <w:bCs/>
          <w:color w:val="000000" w:themeColor="text1"/>
          <w:szCs w:val="24"/>
        </w:rPr>
        <w:t>Emillio</w:t>
      </w:r>
      <w:proofErr w:type="spellEnd"/>
      <w:r w:rsidR="0033261C">
        <w:rPr>
          <w:rFonts w:eastAsia="Times New Roman"/>
          <w:bCs/>
          <w:color w:val="000000" w:themeColor="text1"/>
          <w:szCs w:val="24"/>
        </w:rPr>
        <w:t xml:space="preserve"> Proje Yaklaşımı kapsamında projeler uygulanmaktadır. </w:t>
      </w:r>
      <w:r w:rsidRPr="00510861">
        <w:rPr>
          <w:rFonts w:eastAsia="Times New Roman"/>
          <w:bCs/>
          <w:color w:val="000000" w:themeColor="text1"/>
          <w:szCs w:val="24"/>
        </w:rPr>
        <w:t xml:space="preserve">Okulumuz temizlik, </w:t>
      </w:r>
      <w:proofErr w:type="gramStart"/>
      <w:r w:rsidRPr="00510861">
        <w:rPr>
          <w:rFonts w:eastAsia="Times New Roman"/>
          <w:bCs/>
          <w:color w:val="000000" w:themeColor="text1"/>
          <w:szCs w:val="24"/>
        </w:rPr>
        <w:t>hijyen</w:t>
      </w:r>
      <w:proofErr w:type="gramEnd"/>
      <w:r w:rsidRPr="00510861">
        <w:rPr>
          <w:rFonts w:eastAsia="Times New Roman"/>
          <w:bCs/>
          <w:color w:val="000000" w:themeColor="text1"/>
          <w:szCs w:val="24"/>
        </w:rPr>
        <w:t xml:space="preserve"> koşullarını yerine ge</w:t>
      </w:r>
      <w:r w:rsidR="00510861" w:rsidRPr="00510861">
        <w:rPr>
          <w:rFonts w:eastAsia="Times New Roman"/>
          <w:bCs/>
          <w:color w:val="000000" w:themeColor="text1"/>
          <w:szCs w:val="24"/>
        </w:rPr>
        <w:t xml:space="preserve">tirdiğinden dolayı Beyaz Bayrağa sahiptir. </w:t>
      </w:r>
      <w:r w:rsidRPr="00510861">
        <w:rPr>
          <w:rFonts w:eastAsia="Times New Roman"/>
          <w:bCs/>
          <w:color w:val="000000" w:themeColor="text1"/>
          <w:szCs w:val="24"/>
        </w:rPr>
        <w:t xml:space="preserve">Beslenme Dostu Okullar Projesi </w:t>
      </w:r>
      <w:r w:rsidR="0033261C">
        <w:rPr>
          <w:rFonts w:eastAsia="Times New Roman"/>
          <w:bCs/>
          <w:color w:val="000000" w:themeColor="text1"/>
          <w:szCs w:val="24"/>
        </w:rPr>
        <w:t xml:space="preserve">sertifikasına sahiptir ve bu </w:t>
      </w:r>
      <w:r w:rsidRPr="00510861">
        <w:rPr>
          <w:rFonts w:eastAsia="Times New Roman"/>
          <w:bCs/>
          <w:color w:val="000000" w:themeColor="text1"/>
          <w:szCs w:val="24"/>
        </w:rPr>
        <w:t xml:space="preserve">kapsamında çalışmalar devam etmektedir. </w:t>
      </w:r>
      <w:r w:rsidR="0033261C">
        <w:rPr>
          <w:rFonts w:eastAsia="Times New Roman"/>
          <w:bCs/>
          <w:color w:val="000000" w:themeColor="text1"/>
          <w:szCs w:val="24"/>
        </w:rPr>
        <w:t xml:space="preserve">Yönetimde standardizasyonu </w:t>
      </w:r>
      <w:r w:rsidR="0033261C">
        <w:rPr>
          <w:rFonts w:eastAsia="Times New Roman"/>
          <w:bCs/>
          <w:color w:val="000000" w:themeColor="text1"/>
          <w:szCs w:val="24"/>
        </w:rPr>
        <w:lastRenderedPageBreak/>
        <w:t xml:space="preserve">sağlamak için Toplam Kalite Yönetimi ve ISO 9001-2008 Kalite Yönetim Sistemi uygulanmaktadır. </w:t>
      </w:r>
    </w:p>
    <w:p w:rsidR="003A6448" w:rsidRPr="00510861" w:rsidRDefault="003A6448" w:rsidP="003A6448">
      <w:pPr>
        <w:tabs>
          <w:tab w:val="left" w:pos="709"/>
        </w:tabs>
        <w:spacing w:line="360" w:lineRule="auto"/>
        <w:rPr>
          <w:rFonts w:eastAsia="Times New Roman"/>
          <w:bCs/>
          <w:color w:val="000000" w:themeColor="text1"/>
          <w:szCs w:val="24"/>
        </w:rPr>
      </w:pPr>
      <w:r w:rsidRPr="00510861">
        <w:rPr>
          <w:rFonts w:eastAsia="Times New Roman"/>
          <w:bCs/>
          <w:color w:val="000000" w:themeColor="text1"/>
          <w:szCs w:val="24"/>
        </w:rPr>
        <w:tab/>
      </w:r>
      <w:r w:rsidRPr="00510861">
        <w:rPr>
          <w:color w:val="000000" w:themeColor="text1"/>
          <w:szCs w:val="24"/>
        </w:rPr>
        <w:t xml:space="preserve"> Okulumuzda eğitim öğretim gören öğrencilerin bedensel, zihinsel, dil, sosyal ve duygusal ve öz bakım becerilerini gelişimlerine yönelik faaliyetlere katılım oranını ve öğrencilerin başarı düzeylerini artırmak hedeflenmektedir.</w:t>
      </w:r>
    </w:p>
    <w:p w:rsidR="003A6448" w:rsidRDefault="003A6448" w:rsidP="00EC2035">
      <w:pPr>
        <w:rPr>
          <w:rFonts w:cs="Times New Roman"/>
          <w:color w:val="000000" w:themeColor="text1"/>
        </w:rPr>
      </w:pPr>
    </w:p>
    <w:bookmarkEnd w:id="48"/>
    <w:p w:rsidR="0033261C" w:rsidRDefault="0033261C" w:rsidP="008475CE">
      <w:pPr>
        <w:jc w:val="left"/>
        <w:rPr>
          <w:b/>
          <w:szCs w:val="24"/>
        </w:rPr>
      </w:pPr>
    </w:p>
    <w:p w:rsidR="008475CE" w:rsidRPr="00490314" w:rsidRDefault="008475CE" w:rsidP="008475CE">
      <w:pPr>
        <w:jc w:val="left"/>
        <w:rPr>
          <w:b/>
          <w:szCs w:val="24"/>
        </w:rPr>
      </w:pPr>
      <w:r w:rsidRPr="00490314">
        <w:rPr>
          <w:b/>
          <w:szCs w:val="24"/>
        </w:rPr>
        <w:t>Performans göstergeleri</w:t>
      </w:r>
    </w:p>
    <w:tbl>
      <w:tblPr>
        <w:tblW w:w="5339"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5046"/>
        <w:gridCol w:w="1476"/>
        <w:gridCol w:w="1406"/>
        <w:gridCol w:w="8"/>
      </w:tblGrid>
      <w:tr w:rsidR="008475CE" w:rsidRPr="00490314" w:rsidTr="00757736">
        <w:trPr>
          <w:gridAfter w:val="1"/>
          <w:wAfter w:w="4" w:type="pct"/>
          <w:trHeight w:val="20"/>
          <w:jc w:val="center"/>
        </w:trPr>
        <w:tc>
          <w:tcPr>
            <w:tcW w:w="999" w:type="pct"/>
            <w:vMerge w:val="restart"/>
            <w:tcBorders>
              <w:top w:val="single" w:sz="4" w:space="0" w:color="auto"/>
              <w:left w:val="single" w:sz="4" w:space="0" w:color="auto"/>
              <w:right w:val="single" w:sz="4" w:space="0" w:color="auto"/>
            </w:tcBorders>
            <w:shd w:val="clear" w:color="auto" w:fill="92CDDC"/>
            <w:vAlign w:val="center"/>
          </w:tcPr>
          <w:p w:rsidR="008475CE" w:rsidRPr="00490314" w:rsidRDefault="008475CE" w:rsidP="00D07C9E">
            <w:pPr>
              <w:pStyle w:val="ListeParagraf"/>
              <w:tabs>
                <w:tab w:val="left" w:pos="7310"/>
              </w:tabs>
              <w:ind w:left="0"/>
              <w:rPr>
                <w:b/>
                <w:sz w:val="18"/>
                <w:szCs w:val="18"/>
              </w:rPr>
            </w:pPr>
            <w:r w:rsidRPr="00490314">
              <w:rPr>
                <w:b/>
                <w:sz w:val="18"/>
                <w:szCs w:val="18"/>
              </w:rPr>
              <w:t>No</w:t>
            </w:r>
          </w:p>
        </w:tc>
        <w:tc>
          <w:tcPr>
            <w:tcW w:w="2544" w:type="pct"/>
            <w:vMerge w:val="restart"/>
            <w:tcBorders>
              <w:top w:val="single" w:sz="4" w:space="0" w:color="auto"/>
              <w:left w:val="single" w:sz="4" w:space="0" w:color="auto"/>
              <w:bottom w:val="single" w:sz="4" w:space="0" w:color="auto"/>
              <w:right w:val="single" w:sz="4" w:space="0" w:color="auto"/>
            </w:tcBorders>
            <w:shd w:val="clear" w:color="auto" w:fill="92CDDC"/>
            <w:vAlign w:val="center"/>
            <w:hideMark/>
          </w:tcPr>
          <w:p w:rsidR="008475CE" w:rsidRPr="00490314" w:rsidRDefault="008475CE" w:rsidP="00D07C9E">
            <w:pPr>
              <w:pStyle w:val="ListeParagraf"/>
              <w:tabs>
                <w:tab w:val="left" w:pos="7310"/>
              </w:tabs>
              <w:ind w:left="0"/>
              <w:rPr>
                <w:b/>
                <w:sz w:val="18"/>
                <w:szCs w:val="18"/>
              </w:rPr>
            </w:pPr>
            <w:r w:rsidRPr="00490314">
              <w:rPr>
                <w:b/>
                <w:sz w:val="18"/>
                <w:szCs w:val="18"/>
              </w:rPr>
              <w:t>Performans Göstergesi</w:t>
            </w:r>
          </w:p>
        </w:tc>
        <w:tc>
          <w:tcPr>
            <w:tcW w:w="744" w:type="pct"/>
            <w:tcBorders>
              <w:top w:val="single" w:sz="4" w:space="0" w:color="auto"/>
              <w:left w:val="single" w:sz="4" w:space="0" w:color="auto"/>
              <w:bottom w:val="single" w:sz="4" w:space="0" w:color="auto"/>
              <w:right w:val="single" w:sz="4" w:space="0" w:color="auto"/>
            </w:tcBorders>
            <w:shd w:val="clear" w:color="auto" w:fill="92CDDC"/>
          </w:tcPr>
          <w:p w:rsidR="008475CE" w:rsidRPr="00490314" w:rsidRDefault="008475CE" w:rsidP="00D07C9E">
            <w:pPr>
              <w:pStyle w:val="ListeParagraf"/>
              <w:tabs>
                <w:tab w:val="left" w:pos="7310"/>
              </w:tabs>
              <w:ind w:left="0"/>
              <w:rPr>
                <w:b/>
                <w:sz w:val="18"/>
                <w:szCs w:val="18"/>
              </w:rPr>
            </w:pPr>
            <w:r w:rsidRPr="00490314">
              <w:rPr>
                <w:b/>
                <w:sz w:val="18"/>
                <w:szCs w:val="18"/>
              </w:rPr>
              <w:t>Önceki yıllar</w:t>
            </w:r>
          </w:p>
        </w:tc>
        <w:tc>
          <w:tcPr>
            <w:tcW w:w="709" w:type="pct"/>
            <w:shd w:val="clear" w:color="auto" w:fill="92CDDC"/>
          </w:tcPr>
          <w:p w:rsidR="008475CE" w:rsidRDefault="008475CE" w:rsidP="00D07C9E">
            <w:pPr>
              <w:pStyle w:val="ListeParagraf"/>
              <w:tabs>
                <w:tab w:val="left" w:pos="7310"/>
              </w:tabs>
              <w:ind w:left="0"/>
              <w:rPr>
                <w:b/>
                <w:sz w:val="18"/>
                <w:szCs w:val="18"/>
              </w:rPr>
            </w:pPr>
            <w:r w:rsidRPr="00490314">
              <w:rPr>
                <w:b/>
                <w:sz w:val="18"/>
                <w:szCs w:val="18"/>
              </w:rPr>
              <w:t>Hedef</w:t>
            </w:r>
          </w:p>
          <w:p w:rsidR="00757736" w:rsidRPr="00490314" w:rsidRDefault="00757736" w:rsidP="00D07C9E">
            <w:pPr>
              <w:pStyle w:val="ListeParagraf"/>
              <w:tabs>
                <w:tab w:val="left" w:pos="7310"/>
              </w:tabs>
              <w:ind w:left="0"/>
              <w:rPr>
                <w:b/>
                <w:sz w:val="18"/>
                <w:szCs w:val="18"/>
              </w:rPr>
            </w:pPr>
          </w:p>
        </w:tc>
      </w:tr>
      <w:tr w:rsidR="00757736" w:rsidRPr="00490314" w:rsidTr="00757736">
        <w:trPr>
          <w:trHeight w:val="20"/>
          <w:jc w:val="center"/>
        </w:trPr>
        <w:tc>
          <w:tcPr>
            <w:tcW w:w="999" w:type="pct"/>
            <w:vMerge/>
            <w:tcBorders>
              <w:left w:val="single" w:sz="4" w:space="0" w:color="auto"/>
              <w:bottom w:val="single" w:sz="4" w:space="0" w:color="auto"/>
              <w:right w:val="single" w:sz="4" w:space="0" w:color="auto"/>
            </w:tcBorders>
            <w:shd w:val="clear" w:color="auto" w:fill="FABF8F"/>
            <w:vAlign w:val="center"/>
          </w:tcPr>
          <w:p w:rsidR="00757736" w:rsidRPr="00490314" w:rsidRDefault="00757736" w:rsidP="00D07C9E">
            <w:pPr>
              <w:spacing w:line="240" w:lineRule="auto"/>
              <w:rPr>
                <w:b/>
                <w:sz w:val="20"/>
                <w:szCs w:val="20"/>
              </w:rPr>
            </w:pPr>
          </w:p>
        </w:tc>
        <w:tc>
          <w:tcPr>
            <w:tcW w:w="2544" w:type="pct"/>
            <w:vMerge/>
            <w:tcBorders>
              <w:top w:val="single" w:sz="4" w:space="0" w:color="auto"/>
              <w:left w:val="single" w:sz="4" w:space="0" w:color="auto"/>
              <w:bottom w:val="single" w:sz="4" w:space="0" w:color="auto"/>
              <w:right w:val="single" w:sz="4" w:space="0" w:color="auto"/>
            </w:tcBorders>
            <w:shd w:val="clear" w:color="auto" w:fill="FABF8F"/>
            <w:vAlign w:val="center"/>
            <w:hideMark/>
          </w:tcPr>
          <w:p w:rsidR="00757736" w:rsidRPr="00490314" w:rsidRDefault="00757736" w:rsidP="00D07C9E">
            <w:pPr>
              <w:spacing w:line="240" w:lineRule="auto"/>
              <w:rPr>
                <w:b/>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757736" w:rsidRPr="00490314" w:rsidRDefault="00757736" w:rsidP="00D07C9E">
            <w:pPr>
              <w:tabs>
                <w:tab w:val="left" w:pos="7310"/>
              </w:tabs>
              <w:contextualSpacing/>
              <w:rPr>
                <w:b/>
                <w:sz w:val="20"/>
                <w:szCs w:val="20"/>
              </w:rPr>
            </w:pPr>
            <w:r w:rsidRPr="00490314">
              <w:rPr>
                <w:b/>
                <w:sz w:val="18"/>
                <w:szCs w:val="18"/>
              </w:rPr>
              <w:t>2014</w:t>
            </w:r>
          </w:p>
        </w:tc>
        <w:tc>
          <w:tcPr>
            <w:tcW w:w="713"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757736" w:rsidRDefault="00757736" w:rsidP="00D07C9E">
            <w:pPr>
              <w:tabs>
                <w:tab w:val="left" w:pos="7310"/>
              </w:tabs>
              <w:contextualSpacing/>
              <w:rPr>
                <w:b/>
                <w:sz w:val="18"/>
                <w:szCs w:val="18"/>
              </w:rPr>
            </w:pPr>
            <w:r w:rsidRPr="00490314">
              <w:rPr>
                <w:b/>
                <w:sz w:val="18"/>
                <w:szCs w:val="18"/>
              </w:rPr>
              <w:t>2019</w:t>
            </w:r>
          </w:p>
          <w:p w:rsidR="00757736" w:rsidRPr="00490314" w:rsidRDefault="00757736" w:rsidP="00D07C9E">
            <w:pPr>
              <w:tabs>
                <w:tab w:val="left" w:pos="7310"/>
              </w:tabs>
              <w:contextualSpacing/>
              <w:rPr>
                <w:b/>
                <w:sz w:val="20"/>
                <w:szCs w:val="20"/>
              </w:rPr>
            </w:pPr>
          </w:p>
        </w:tc>
      </w:tr>
      <w:tr w:rsidR="00551E92" w:rsidRPr="00490314" w:rsidTr="00551E92">
        <w:trPr>
          <w:trHeight w:val="613"/>
          <w:jc w:val="center"/>
        </w:trPr>
        <w:tc>
          <w:tcPr>
            <w:tcW w:w="999" w:type="pct"/>
            <w:tcBorders>
              <w:left w:val="single" w:sz="4" w:space="0" w:color="auto"/>
              <w:right w:val="single" w:sz="4" w:space="0" w:color="auto"/>
            </w:tcBorders>
            <w:vAlign w:val="center"/>
          </w:tcPr>
          <w:p w:rsidR="00551E92" w:rsidRPr="00490314" w:rsidRDefault="00551E92" w:rsidP="00D07C9E">
            <w:pPr>
              <w:pStyle w:val="ListeParagraf"/>
              <w:tabs>
                <w:tab w:val="left" w:pos="528"/>
                <w:tab w:val="left" w:pos="7310"/>
              </w:tabs>
              <w:rPr>
                <w:b/>
                <w:sz w:val="18"/>
                <w:szCs w:val="18"/>
              </w:rPr>
            </w:pPr>
            <w:r>
              <w:rPr>
                <w:b/>
                <w:sz w:val="18"/>
                <w:szCs w:val="18"/>
              </w:rPr>
              <w:t>2.1.1.</w:t>
            </w:r>
          </w:p>
        </w:tc>
        <w:tc>
          <w:tcPr>
            <w:tcW w:w="2544" w:type="pct"/>
            <w:tcBorders>
              <w:left w:val="single" w:sz="4" w:space="0" w:color="auto"/>
              <w:right w:val="single" w:sz="4" w:space="0" w:color="auto"/>
            </w:tcBorders>
            <w:shd w:val="clear" w:color="auto" w:fill="auto"/>
            <w:vAlign w:val="center"/>
          </w:tcPr>
          <w:p w:rsidR="00551E92" w:rsidRPr="00490314" w:rsidRDefault="00551E92" w:rsidP="00D07C9E">
            <w:pPr>
              <w:tabs>
                <w:tab w:val="left" w:pos="7310"/>
              </w:tabs>
              <w:contextualSpacing/>
              <w:rPr>
                <w:sz w:val="18"/>
                <w:szCs w:val="18"/>
              </w:rPr>
            </w:pPr>
            <w:r w:rsidRPr="002229C5">
              <w:rPr>
                <w:sz w:val="18"/>
                <w:szCs w:val="18"/>
              </w:rPr>
              <w:t xml:space="preserve">Sosyal-kültürel etkinliklerden en az bir faaliyete katılan öğrenci </w:t>
            </w:r>
            <w:r>
              <w:rPr>
                <w:sz w:val="18"/>
                <w:szCs w:val="18"/>
              </w:rPr>
              <w:t>sayısı</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contextualSpacing/>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contextualSpacing/>
              <w:rPr>
                <w:sz w:val="20"/>
                <w:szCs w:val="20"/>
                <w:highlight w:val="yellow"/>
              </w:rPr>
            </w:pPr>
          </w:p>
        </w:tc>
      </w:tr>
      <w:tr w:rsidR="00551E92" w:rsidRPr="00490314" w:rsidTr="00551E92">
        <w:trPr>
          <w:trHeight w:val="375"/>
          <w:jc w:val="center"/>
        </w:trPr>
        <w:tc>
          <w:tcPr>
            <w:tcW w:w="999" w:type="pct"/>
            <w:tcBorders>
              <w:left w:val="single" w:sz="4" w:space="0" w:color="auto"/>
              <w:right w:val="single" w:sz="4" w:space="0" w:color="auto"/>
            </w:tcBorders>
            <w:vAlign w:val="center"/>
          </w:tcPr>
          <w:p w:rsidR="00551E92" w:rsidRPr="00490314" w:rsidRDefault="00551E92" w:rsidP="00D07C9E">
            <w:pPr>
              <w:pStyle w:val="ListeParagraf"/>
              <w:tabs>
                <w:tab w:val="left" w:pos="528"/>
                <w:tab w:val="left" w:pos="7310"/>
              </w:tabs>
              <w:rPr>
                <w:b/>
                <w:sz w:val="18"/>
                <w:szCs w:val="18"/>
              </w:rPr>
            </w:pPr>
            <w:r>
              <w:rPr>
                <w:b/>
                <w:sz w:val="18"/>
                <w:szCs w:val="18"/>
              </w:rPr>
              <w:t>2.1.2</w:t>
            </w:r>
          </w:p>
        </w:tc>
        <w:tc>
          <w:tcPr>
            <w:tcW w:w="2544" w:type="pct"/>
            <w:tcBorders>
              <w:left w:val="single" w:sz="4" w:space="0" w:color="auto"/>
              <w:right w:val="single" w:sz="4" w:space="0" w:color="auto"/>
            </w:tcBorders>
            <w:shd w:val="clear" w:color="auto" w:fill="auto"/>
            <w:vAlign w:val="center"/>
          </w:tcPr>
          <w:p w:rsidR="00551E92" w:rsidRPr="00490314" w:rsidRDefault="00551E92" w:rsidP="00D07C9E">
            <w:pPr>
              <w:tabs>
                <w:tab w:val="left" w:pos="7310"/>
              </w:tabs>
              <w:contextualSpacing/>
              <w:rPr>
                <w:sz w:val="18"/>
                <w:szCs w:val="18"/>
              </w:rPr>
            </w:pPr>
            <w:r w:rsidRPr="002229C5">
              <w:rPr>
                <w:sz w:val="18"/>
                <w:szCs w:val="18"/>
              </w:rPr>
              <w:t>Öğrencilere yönelik yapılan sosyal etkinlik sayısı</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contextualSpacing/>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contextualSpacing/>
              <w:rPr>
                <w:sz w:val="20"/>
                <w:szCs w:val="20"/>
                <w:highlight w:val="yellow"/>
              </w:rPr>
            </w:pPr>
          </w:p>
        </w:tc>
      </w:tr>
      <w:tr w:rsidR="00551E92" w:rsidRPr="00490314" w:rsidTr="00551E92">
        <w:trPr>
          <w:trHeight w:val="20"/>
          <w:jc w:val="center"/>
        </w:trPr>
        <w:tc>
          <w:tcPr>
            <w:tcW w:w="999" w:type="pct"/>
            <w:tcBorders>
              <w:left w:val="single" w:sz="4" w:space="0" w:color="auto"/>
              <w:right w:val="single" w:sz="4" w:space="0" w:color="auto"/>
            </w:tcBorders>
            <w:vAlign w:val="center"/>
          </w:tcPr>
          <w:p w:rsidR="00551E92" w:rsidRPr="00490314" w:rsidRDefault="00551E92" w:rsidP="00D07C9E">
            <w:pPr>
              <w:pStyle w:val="ListeParagraf"/>
              <w:tabs>
                <w:tab w:val="left" w:pos="528"/>
                <w:tab w:val="left" w:pos="7310"/>
              </w:tabs>
              <w:rPr>
                <w:b/>
                <w:sz w:val="18"/>
                <w:szCs w:val="18"/>
              </w:rPr>
            </w:pPr>
            <w:r>
              <w:rPr>
                <w:b/>
                <w:sz w:val="18"/>
                <w:szCs w:val="18"/>
              </w:rPr>
              <w:t>2.1.3</w:t>
            </w:r>
          </w:p>
        </w:tc>
        <w:tc>
          <w:tcPr>
            <w:tcW w:w="2544" w:type="pct"/>
            <w:tcBorders>
              <w:left w:val="single" w:sz="4" w:space="0" w:color="auto"/>
              <w:right w:val="single" w:sz="4" w:space="0" w:color="auto"/>
            </w:tcBorders>
            <w:shd w:val="clear" w:color="auto" w:fill="auto"/>
            <w:vAlign w:val="center"/>
          </w:tcPr>
          <w:p w:rsidR="00551E92" w:rsidRPr="00490314" w:rsidRDefault="00551E92" w:rsidP="00D07C9E">
            <w:pPr>
              <w:pStyle w:val="ListeParagraf"/>
              <w:tabs>
                <w:tab w:val="left" w:pos="7310"/>
              </w:tabs>
              <w:spacing w:line="240" w:lineRule="auto"/>
              <w:ind w:left="0"/>
              <w:rPr>
                <w:sz w:val="18"/>
                <w:szCs w:val="18"/>
              </w:rPr>
            </w:pPr>
            <w:proofErr w:type="spellStart"/>
            <w:r w:rsidRPr="00551E92">
              <w:rPr>
                <w:color w:val="000000"/>
                <w:sz w:val="18"/>
                <w:szCs w:val="18"/>
              </w:rPr>
              <w:t>Obezite</w:t>
            </w:r>
            <w:proofErr w:type="spellEnd"/>
            <w:r w:rsidRPr="00551E92">
              <w:rPr>
                <w:color w:val="000000"/>
                <w:sz w:val="18"/>
                <w:szCs w:val="18"/>
              </w:rPr>
              <w:t>, sağlıklı yaşam ve sağlıklı beslenme konusunda düzenlenen faaliyet sayısı</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pStyle w:val="ListeParagraf"/>
              <w:tabs>
                <w:tab w:val="left" w:pos="7310"/>
              </w:tabs>
              <w:ind w:left="0"/>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spacing w:line="240" w:lineRule="auto"/>
              <w:contextualSpacing/>
              <w:rPr>
                <w:sz w:val="20"/>
                <w:szCs w:val="20"/>
                <w:highlight w:val="yellow"/>
              </w:rPr>
            </w:pPr>
          </w:p>
        </w:tc>
      </w:tr>
      <w:tr w:rsidR="00551E92" w:rsidRPr="00490314" w:rsidTr="00551E92">
        <w:trPr>
          <w:trHeight w:val="20"/>
          <w:jc w:val="center"/>
        </w:trPr>
        <w:tc>
          <w:tcPr>
            <w:tcW w:w="999" w:type="pct"/>
            <w:tcBorders>
              <w:left w:val="single" w:sz="4" w:space="0" w:color="auto"/>
              <w:right w:val="single" w:sz="4" w:space="0" w:color="auto"/>
            </w:tcBorders>
            <w:vAlign w:val="center"/>
          </w:tcPr>
          <w:p w:rsidR="00551E92" w:rsidRPr="00490314" w:rsidRDefault="00551E92" w:rsidP="00D07C9E">
            <w:pPr>
              <w:pStyle w:val="ListeParagraf"/>
              <w:tabs>
                <w:tab w:val="left" w:pos="528"/>
                <w:tab w:val="left" w:pos="7310"/>
              </w:tabs>
              <w:rPr>
                <w:b/>
                <w:sz w:val="18"/>
                <w:szCs w:val="18"/>
              </w:rPr>
            </w:pPr>
            <w:r>
              <w:rPr>
                <w:b/>
                <w:sz w:val="18"/>
                <w:szCs w:val="18"/>
              </w:rPr>
              <w:t>2.1.4</w:t>
            </w:r>
          </w:p>
        </w:tc>
        <w:tc>
          <w:tcPr>
            <w:tcW w:w="2544" w:type="pct"/>
            <w:tcBorders>
              <w:left w:val="single" w:sz="4" w:space="0" w:color="auto"/>
              <w:right w:val="single" w:sz="4" w:space="0" w:color="auto"/>
            </w:tcBorders>
            <w:shd w:val="clear" w:color="auto" w:fill="auto"/>
            <w:vAlign w:val="center"/>
          </w:tcPr>
          <w:p w:rsidR="00551E92" w:rsidRPr="00490314" w:rsidRDefault="00551E92" w:rsidP="00D07C9E">
            <w:pPr>
              <w:pStyle w:val="ListeParagraf"/>
              <w:tabs>
                <w:tab w:val="left" w:pos="7310"/>
              </w:tabs>
              <w:spacing w:line="240" w:lineRule="auto"/>
              <w:ind w:left="0"/>
              <w:rPr>
                <w:sz w:val="18"/>
                <w:szCs w:val="18"/>
              </w:rPr>
            </w:pPr>
            <w:r w:rsidRPr="00551E92">
              <w:rPr>
                <w:sz w:val="18"/>
                <w:szCs w:val="18"/>
              </w:rPr>
              <w:t>Okulumuzda uygulanan değerler eğitimi sayısı</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pStyle w:val="ListeParagraf"/>
              <w:tabs>
                <w:tab w:val="left" w:pos="7310"/>
              </w:tabs>
              <w:ind w:left="0"/>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spacing w:line="240" w:lineRule="auto"/>
              <w:contextualSpacing/>
              <w:rPr>
                <w:sz w:val="20"/>
                <w:szCs w:val="20"/>
                <w:highlight w:val="yellow"/>
              </w:rPr>
            </w:pPr>
          </w:p>
        </w:tc>
      </w:tr>
      <w:tr w:rsidR="00551E92" w:rsidRPr="00490314" w:rsidTr="00551E92">
        <w:trPr>
          <w:trHeight w:val="20"/>
          <w:jc w:val="center"/>
        </w:trPr>
        <w:tc>
          <w:tcPr>
            <w:tcW w:w="999" w:type="pct"/>
            <w:tcBorders>
              <w:left w:val="single" w:sz="4" w:space="0" w:color="auto"/>
              <w:right w:val="single" w:sz="4" w:space="0" w:color="auto"/>
            </w:tcBorders>
            <w:vAlign w:val="center"/>
          </w:tcPr>
          <w:p w:rsidR="00551E92" w:rsidRPr="00490314" w:rsidRDefault="00551E92" w:rsidP="00D07C9E">
            <w:pPr>
              <w:pStyle w:val="ListeParagraf"/>
              <w:tabs>
                <w:tab w:val="left" w:pos="528"/>
                <w:tab w:val="left" w:pos="7310"/>
              </w:tabs>
              <w:rPr>
                <w:b/>
                <w:sz w:val="18"/>
                <w:szCs w:val="18"/>
              </w:rPr>
            </w:pPr>
            <w:r>
              <w:rPr>
                <w:b/>
                <w:sz w:val="18"/>
                <w:szCs w:val="18"/>
              </w:rPr>
              <w:t>2.1.5</w:t>
            </w:r>
          </w:p>
        </w:tc>
        <w:tc>
          <w:tcPr>
            <w:tcW w:w="2544" w:type="pct"/>
            <w:tcBorders>
              <w:left w:val="single" w:sz="4" w:space="0" w:color="auto"/>
              <w:right w:val="single" w:sz="4" w:space="0" w:color="auto"/>
            </w:tcBorders>
            <w:shd w:val="clear" w:color="auto" w:fill="auto"/>
            <w:vAlign w:val="center"/>
          </w:tcPr>
          <w:p w:rsidR="00551E92" w:rsidRPr="00490314" w:rsidRDefault="00551E92" w:rsidP="00D07C9E">
            <w:pPr>
              <w:pStyle w:val="ListeParagraf"/>
              <w:tabs>
                <w:tab w:val="left" w:pos="7310"/>
              </w:tabs>
              <w:spacing w:line="240" w:lineRule="auto"/>
              <w:ind w:left="0"/>
              <w:rPr>
                <w:sz w:val="18"/>
                <w:szCs w:val="18"/>
              </w:rPr>
            </w:pPr>
            <w:r w:rsidRPr="00551E92">
              <w:rPr>
                <w:sz w:val="18"/>
                <w:szCs w:val="18"/>
              </w:rPr>
              <w:t>EKYS ödül sürecinde ekip/kurum kategorisinde ödül sürecine ilçe/il bakanlık/düzeyinde alınan derece sayısı</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pStyle w:val="ListeParagraf"/>
              <w:tabs>
                <w:tab w:val="left" w:pos="7310"/>
              </w:tabs>
              <w:ind w:left="0"/>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spacing w:line="240" w:lineRule="auto"/>
              <w:contextualSpacing/>
              <w:rPr>
                <w:sz w:val="20"/>
                <w:szCs w:val="20"/>
                <w:highlight w:val="yellow"/>
              </w:rPr>
            </w:pPr>
          </w:p>
        </w:tc>
      </w:tr>
      <w:tr w:rsidR="00551E92" w:rsidRPr="00490314" w:rsidTr="00551E92">
        <w:trPr>
          <w:trHeight w:val="20"/>
          <w:jc w:val="center"/>
        </w:trPr>
        <w:tc>
          <w:tcPr>
            <w:tcW w:w="999" w:type="pct"/>
            <w:tcBorders>
              <w:left w:val="single" w:sz="4" w:space="0" w:color="auto"/>
              <w:right w:val="single" w:sz="4" w:space="0" w:color="auto"/>
            </w:tcBorders>
            <w:vAlign w:val="center"/>
          </w:tcPr>
          <w:p w:rsidR="00551E92" w:rsidRDefault="00551E92" w:rsidP="00847F7D">
            <w:pPr>
              <w:pStyle w:val="ListeParagraf"/>
              <w:tabs>
                <w:tab w:val="left" w:pos="528"/>
                <w:tab w:val="left" w:pos="7310"/>
              </w:tabs>
              <w:rPr>
                <w:b/>
                <w:sz w:val="18"/>
                <w:szCs w:val="18"/>
              </w:rPr>
            </w:pPr>
            <w:r>
              <w:rPr>
                <w:b/>
                <w:sz w:val="18"/>
                <w:szCs w:val="18"/>
              </w:rPr>
              <w:t>2.1.6</w:t>
            </w:r>
          </w:p>
        </w:tc>
        <w:tc>
          <w:tcPr>
            <w:tcW w:w="2544" w:type="pct"/>
            <w:tcBorders>
              <w:left w:val="single" w:sz="4" w:space="0" w:color="auto"/>
              <w:right w:val="single" w:sz="4" w:space="0" w:color="auto"/>
            </w:tcBorders>
            <w:shd w:val="clear" w:color="auto" w:fill="auto"/>
            <w:vAlign w:val="center"/>
          </w:tcPr>
          <w:p w:rsidR="00551E92" w:rsidRPr="00490314" w:rsidRDefault="00551E92" w:rsidP="00847F7D">
            <w:pPr>
              <w:pStyle w:val="ListeParagraf"/>
              <w:tabs>
                <w:tab w:val="left" w:pos="7310"/>
              </w:tabs>
              <w:spacing w:line="240" w:lineRule="auto"/>
              <w:ind w:left="0"/>
              <w:rPr>
                <w:sz w:val="18"/>
                <w:szCs w:val="18"/>
              </w:rPr>
            </w:pPr>
            <w:r w:rsidRPr="00551E92">
              <w:rPr>
                <w:rFonts w:cs="Times New Roman"/>
                <w:color w:val="000000" w:themeColor="text1"/>
                <w:sz w:val="18"/>
                <w:szCs w:val="18"/>
              </w:rPr>
              <w:t>Uluslararası hareketlilik programlarına/projelerine katılan öğretmen sayısı</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pStyle w:val="ListeParagraf"/>
              <w:tabs>
                <w:tab w:val="left" w:pos="7310"/>
              </w:tabs>
              <w:ind w:left="0"/>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spacing w:line="240" w:lineRule="auto"/>
              <w:contextualSpacing/>
              <w:rPr>
                <w:sz w:val="20"/>
                <w:szCs w:val="20"/>
                <w:highlight w:val="yellow"/>
              </w:rPr>
            </w:pPr>
          </w:p>
        </w:tc>
      </w:tr>
      <w:tr w:rsidR="00551E92" w:rsidRPr="00490314" w:rsidTr="00551E92">
        <w:trPr>
          <w:trHeight w:val="20"/>
          <w:jc w:val="center"/>
        </w:trPr>
        <w:tc>
          <w:tcPr>
            <w:tcW w:w="999" w:type="pct"/>
            <w:tcBorders>
              <w:left w:val="single" w:sz="4" w:space="0" w:color="auto"/>
              <w:right w:val="single" w:sz="4" w:space="0" w:color="auto"/>
            </w:tcBorders>
            <w:vAlign w:val="center"/>
          </w:tcPr>
          <w:p w:rsidR="00551E92" w:rsidRDefault="00551E92" w:rsidP="00847F7D">
            <w:pPr>
              <w:pStyle w:val="ListeParagraf"/>
              <w:tabs>
                <w:tab w:val="left" w:pos="528"/>
                <w:tab w:val="left" w:pos="7310"/>
              </w:tabs>
              <w:rPr>
                <w:b/>
                <w:sz w:val="18"/>
                <w:szCs w:val="18"/>
              </w:rPr>
            </w:pPr>
            <w:r>
              <w:rPr>
                <w:b/>
                <w:sz w:val="18"/>
                <w:szCs w:val="18"/>
              </w:rPr>
              <w:t>2.1.7</w:t>
            </w:r>
          </w:p>
        </w:tc>
        <w:tc>
          <w:tcPr>
            <w:tcW w:w="2544" w:type="pct"/>
            <w:tcBorders>
              <w:left w:val="single" w:sz="4" w:space="0" w:color="auto"/>
              <w:right w:val="single" w:sz="4" w:space="0" w:color="auto"/>
            </w:tcBorders>
            <w:shd w:val="clear" w:color="auto" w:fill="auto"/>
            <w:vAlign w:val="center"/>
          </w:tcPr>
          <w:p w:rsidR="00551E92" w:rsidRPr="00490314" w:rsidRDefault="00551E92" w:rsidP="00847F7D">
            <w:pPr>
              <w:pStyle w:val="ListeParagraf"/>
              <w:tabs>
                <w:tab w:val="left" w:pos="7310"/>
              </w:tabs>
              <w:spacing w:line="240" w:lineRule="auto"/>
              <w:ind w:left="0"/>
              <w:rPr>
                <w:sz w:val="18"/>
                <w:szCs w:val="18"/>
              </w:rPr>
            </w:pPr>
            <w:r w:rsidRPr="00551E92">
              <w:rPr>
                <w:rFonts w:cs="Times New Roman"/>
                <w:color w:val="000000" w:themeColor="text1"/>
                <w:sz w:val="18"/>
                <w:szCs w:val="18"/>
              </w:rPr>
              <w:t>KA1/ KA2 projesi kapsamında yapılan kurumsal/bireysel proje başvuru sayısı</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pStyle w:val="ListeParagraf"/>
              <w:tabs>
                <w:tab w:val="left" w:pos="7310"/>
              </w:tabs>
              <w:ind w:left="0"/>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spacing w:line="240" w:lineRule="auto"/>
              <w:contextualSpacing/>
              <w:rPr>
                <w:sz w:val="20"/>
                <w:szCs w:val="20"/>
                <w:highlight w:val="yellow"/>
              </w:rPr>
            </w:pPr>
          </w:p>
        </w:tc>
      </w:tr>
      <w:tr w:rsidR="00551E92" w:rsidRPr="00490314" w:rsidTr="00551E92">
        <w:trPr>
          <w:trHeight w:val="20"/>
          <w:jc w:val="center"/>
        </w:trPr>
        <w:tc>
          <w:tcPr>
            <w:tcW w:w="999" w:type="pct"/>
            <w:tcBorders>
              <w:left w:val="single" w:sz="4" w:space="0" w:color="auto"/>
              <w:right w:val="single" w:sz="4" w:space="0" w:color="auto"/>
            </w:tcBorders>
            <w:vAlign w:val="center"/>
          </w:tcPr>
          <w:p w:rsidR="00551E92" w:rsidRDefault="00551E92" w:rsidP="00847F7D">
            <w:pPr>
              <w:pStyle w:val="ListeParagraf"/>
              <w:tabs>
                <w:tab w:val="left" w:pos="528"/>
                <w:tab w:val="left" w:pos="7310"/>
              </w:tabs>
              <w:rPr>
                <w:b/>
                <w:sz w:val="18"/>
                <w:szCs w:val="18"/>
              </w:rPr>
            </w:pPr>
            <w:r>
              <w:rPr>
                <w:b/>
                <w:sz w:val="18"/>
                <w:szCs w:val="18"/>
              </w:rPr>
              <w:t>2.1.8</w:t>
            </w:r>
          </w:p>
        </w:tc>
        <w:tc>
          <w:tcPr>
            <w:tcW w:w="2544" w:type="pct"/>
            <w:tcBorders>
              <w:left w:val="single" w:sz="4" w:space="0" w:color="auto"/>
              <w:right w:val="single" w:sz="4" w:space="0" w:color="auto"/>
            </w:tcBorders>
            <w:shd w:val="clear" w:color="auto" w:fill="auto"/>
            <w:vAlign w:val="center"/>
          </w:tcPr>
          <w:p w:rsidR="00551E92" w:rsidRPr="00490314" w:rsidRDefault="00551E92" w:rsidP="00847F7D">
            <w:pPr>
              <w:pStyle w:val="ListeParagraf"/>
              <w:tabs>
                <w:tab w:val="left" w:pos="7310"/>
              </w:tabs>
              <w:spacing w:line="240" w:lineRule="auto"/>
              <w:ind w:left="0"/>
              <w:rPr>
                <w:sz w:val="18"/>
                <w:szCs w:val="18"/>
              </w:rPr>
            </w:pPr>
            <w:r w:rsidRPr="00551E92">
              <w:rPr>
                <w:rFonts w:cs="Times New Roman"/>
                <w:color w:val="000000" w:themeColor="text1"/>
                <w:sz w:val="18"/>
                <w:szCs w:val="18"/>
              </w:rPr>
              <w:t xml:space="preserve">Kabul edilen proje sayısı </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pStyle w:val="ListeParagraf"/>
              <w:tabs>
                <w:tab w:val="left" w:pos="7310"/>
              </w:tabs>
              <w:ind w:left="0"/>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spacing w:line="240" w:lineRule="auto"/>
              <w:contextualSpacing/>
              <w:rPr>
                <w:sz w:val="20"/>
                <w:szCs w:val="20"/>
                <w:highlight w:val="yellow"/>
              </w:rPr>
            </w:pPr>
          </w:p>
        </w:tc>
      </w:tr>
      <w:tr w:rsidR="00551E92" w:rsidRPr="00490314" w:rsidTr="00551E92">
        <w:trPr>
          <w:trHeight w:val="20"/>
          <w:jc w:val="center"/>
        </w:trPr>
        <w:tc>
          <w:tcPr>
            <w:tcW w:w="999" w:type="pct"/>
            <w:tcBorders>
              <w:left w:val="single" w:sz="4" w:space="0" w:color="auto"/>
              <w:right w:val="single" w:sz="4" w:space="0" w:color="auto"/>
            </w:tcBorders>
            <w:vAlign w:val="center"/>
          </w:tcPr>
          <w:p w:rsidR="00551E92" w:rsidRDefault="00551E92" w:rsidP="00D07C9E">
            <w:pPr>
              <w:pStyle w:val="ListeParagraf"/>
              <w:tabs>
                <w:tab w:val="left" w:pos="528"/>
                <w:tab w:val="left" w:pos="7310"/>
              </w:tabs>
              <w:rPr>
                <w:b/>
                <w:sz w:val="18"/>
                <w:szCs w:val="18"/>
              </w:rPr>
            </w:pPr>
            <w:r>
              <w:rPr>
                <w:b/>
                <w:sz w:val="18"/>
                <w:szCs w:val="18"/>
              </w:rPr>
              <w:t>2.1.9</w:t>
            </w:r>
          </w:p>
        </w:tc>
        <w:tc>
          <w:tcPr>
            <w:tcW w:w="2544" w:type="pct"/>
            <w:tcBorders>
              <w:left w:val="single" w:sz="4" w:space="0" w:color="auto"/>
              <w:right w:val="single" w:sz="4" w:space="0" w:color="auto"/>
            </w:tcBorders>
            <w:shd w:val="clear" w:color="auto" w:fill="auto"/>
            <w:vAlign w:val="center"/>
          </w:tcPr>
          <w:p w:rsidR="00551E92" w:rsidRPr="00490314" w:rsidRDefault="00551E92" w:rsidP="00D07C9E">
            <w:pPr>
              <w:pStyle w:val="ListeParagraf"/>
              <w:tabs>
                <w:tab w:val="left" w:pos="7310"/>
              </w:tabs>
              <w:spacing w:line="240" w:lineRule="auto"/>
              <w:ind w:left="0"/>
              <w:rPr>
                <w:sz w:val="18"/>
                <w:szCs w:val="18"/>
              </w:rPr>
            </w:pPr>
            <w:r>
              <w:rPr>
                <w:sz w:val="18"/>
                <w:szCs w:val="18"/>
              </w:rPr>
              <w:t>Okulumuzda uygulanan projelerin sayısı</w:t>
            </w:r>
          </w:p>
        </w:tc>
        <w:tc>
          <w:tcPr>
            <w:tcW w:w="744" w:type="pct"/>
            <w:tcBorders>
              <w:left w:val="single" w:sz="4" w:space="0" w:color="auto"/>
              <w:right w:val="single" w:sz="4" w:space="0" w:color="auto"/>
            </w:tcBorders>
            <w:shd w:val="clear" w:color="auto" w:fill="auto"/>
            <w:vAlign w:val="center"/>
          </w:tcPr>
          <w:p w:rsidR="00551E92" w:rsidRPr="008475CE" w:rsidRDefault="00551E92" w:rsidP="00D07C9E">
            <w:pPr>
              <w:pStyle w:val="ListeParagraf"/>
              <w:tabs>
                <w:tab w:val="left" w:pos="7310"/>
              </w:tabs>
              <w:ind w:left="0"/>
              <w:rPr>
                <w:sz w:val="18"/>
                <w:szCs w:val="18"/>
                <w:highlight w:val="yellow"/>
              </w:rPr>
            </w:pPr>
          </w:p>
        </w:tc>
        <w:tc>
          <w:tcPr>
            <w:tcW w:w="713" w:type="pct"/>
            <w:gridSpan w:val="2"/>
            <w:tcBorders>
              <w:left w:val="single" w:sz="4" w:space="0" w:color="auto"/>
              <w:right w:val="single" w:sz="4" w:space="0" w:color="auto"/>
            </w:tcBorders>
            <w:shd w:val="clear" w:color="auto" w:fill="auto"/>
            <w:vAlign w:val="center"/>
          </w:tcPr>
          <w:p w:rsidR="00551E92" w:rsidRPr="008475CE" w:rsidRDefault="00551E92" w:rsidP="00D07C9E">
            <w:pPr>
              <w:tabs>
                <w:tab w:val="left" w:pos="7310"/>
              </w:tabs>
              <w:spacing w:line="240" w:lineRule="auto"/>
              <w:contextualSpacing/>
              <w:rPr>
                <w:sz w:val="20"/>
                <w:szCs w:val="20"/>
                <w:highlight w:val="yellow"/>
              </w:rPr>
            </w:pPr>
          </w:p>
        </w:tc>
      </w:tr>
    </w:tbl>
    <w:p w:rsidR="008475CE" w:rsidRPr="00646425" w:rsidRDefault="00001603" w:rsidP="00646425">
      <w:pPr>
        <w:rPr>
          <w:sz w:val="20"/>
          <w:szCs w:val="20"/>
        </w:rPr>
      </w:pPr>
      <w:r w:rsidRPr="00001603">
        <w:rPr>
          <w:bCs/>
          <w:highlight w:val="yellow"/>
        </w:rPr>
        <w:pict>
          <v:shape id="_x0000_s1233" type="#_x0000_t202" style="position:absolute;left:0;text-align:left;margin-left:219.6pt;margin-top:8.85pt;width:202.55pt;height:38.25pt;z-index:251716608;mso-position-horizontal-relative:text;mso-position-vertical-relative:text" filled="f" stroked="f">
            <v:textbox style="mso-next-textbox:#_x0000_s1233">
              <w:txbxContent>
                <w:p w:rsidR="00AE6178" w:rsidRPr="00810159" w:rsidRDefault="00AE6178" w:rsidP="00646425"/>
              </w:txbxContent>
            </v:textbox>
          </v:shape>
        </w:pict>
      </w:r>
      <w:r w:rsidR="00646425">
        <w:rPr>
          <w:b/>
          <w:szCs w:val="24"/>
        </w:rPr>
        <w:t xml:space="preserve">      </w:t>
      </w:r>
      <w:r w:rsidR="00646425" w:rsidRPr="00646425">
        <w:rPr>
          <w:sz w:val="20"/>
          <w:szCs w:val="20"/>
        </w:rPr>
        <w:t xml:space="preserve"> Tablo </w:t>
      </w:r>
      <w:r w:rsidR="00646425">
        <w:rPr>
          <w:sz w:val="20"/>
          <w:szCs w:val="20"/>
        </w:rPr>
        <w:t xml:space="preserve">23: </w:t>
      </w:r>
      <w:r w:rsidR="00646425" w:rsidRPr="00646425">
        <w:rPr>
          <w:sz w:val="20"/>
          <w:szCs w:val="20"/>
        </w:rPr>
        <w:t xml:space="preserve"> Performans Göstergeleri Tablosu       </w:t>
      </w:r>
      <w:r w:rsidR="00646425">
        <w:rPr>
          <w:sz w:val="20"/>
          <w:szCs w:val="20"/>
        </w:rPr>
        <w:t xml:space="preserve">                     </w:t>
      </w:r>
      <w:r w:rsidR="00646425" w:rsidRPr="00646425">
        <w:rPr>
          <w:sz w:val="20"/>
          <w:szCs w:val="20"/>
        </w:rPr>
        <w:t xml:space="preserve"> Kaynakça: Sevgi Anaokulu İstatistikleri</w:t>
      </w:r>
    </w:p>
    <w:p w:rsidR="008475CE" w:rsidRPr="00490314" w:rsidRDefault="008475CE" w:rsidP="008475CE">
      <w:pPr>
        <w:shd w:val="clear" w:color="auto" w:fill="FFFFFF"/>
        <w:jc w:val="left"/>
        <w:rPr>
          <w:b/>
          <w:szCs w:val="24"/>
        </w:rPr>
      </w:pPr>
      <w:r w:rsidRPr="00490314">
        <w:rPr>
          <w:b/>
          <w:szCs w:val="24"/>
        </w:rPr>
        <w:t>Stratejiler</w:t>
      </w:r>
    </w:p>
    <w:tbl>
      <w:tblPr>
        <w:tblW w:w="549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1"/>
        <w:gridCol w:w="5940"/>
        <w:gridCol w:w="1280"/>
        <w:gridCol w:w="1825"/>
      </w:tblGrid>
      <w:tr w:rsidR="008475CE" w:rsidRPr="00490314" w:rsidTr="00317F3E">
        <w:trPr>
          <w:trHeight w:val="693"/>
        </w:trPr>
        <w:tc>
          <w:tcPr>
            <w:tcW w:w="569" w:type="pct"/>
            <w:shd w:val="clear" w:color="auto" w:fill="FABF8F"/>
            <w:vAlign w:val="center"/>
          </w:tcPr>
          <w:p w:rsidR="008475CE" w:rsidRPr="00490314" w:rsidRDefault="008475CE" w:rsidP="00D07C9E">
            <w:pPr>
              <w:rPr>
                <w:b/>
                <w:sz w:val="18"/>
                <w:szCs w:val="18"/>
              </w:rPr>
            </w:pPr>
            <w:r w:rsidRPr="00490314">
              <w:rPr>
                <w:b/>
                <w:sz w:val="18"/>
                <w:szCs w:val="18"/>
              </w:rPr>
              <w:t>No</w:t>
            </w:r>
          </w:p>
        </w:tc>
        <w:tc>
          <w:tcPr>
            <w:tcW w:w="2910" w:type="pct"/>
            <w:shd w:val="clear" w:color="auto" w:fill="FABF8F"/>
            <w:vAlign w:val="center"/>
          </w:tcPr>
          <w:p w:rsidR="008475CE" w:rsidRPr="00490314" w:rsidRDefault="008475CE" w:rsidP="00D07C9E">
            <w:pPr>
              <w:rPr>
                <w:b/>
                <w:sz w:val="18"/>
                <w:szCs w:val="18"/>
              </w:rPr>
            </w:pPr>
            <w:r w:rsidRPr="00490314">
              <w:rPr>
                <w:b/>
                <w:sz w:val="18"/>
                <w:szCs w:val="18"/>
              </w:rPr>
              <w:t>Stratejiler</w:t>
            </w:r>
          </w:p>
        </w:tc>
        <w:tc>
          <w:tcPr>
            <w:tcW w:w="627" w:type="pct"/>
            <w:shd w:val="clear" w:color="auto" w:fill="FABF8F"/>
            <w:vAlign w:val="center"/>
          </w:tcPr>
          <w:p w:rsidR="008475CE" w:rsidRPr="00490314" w:rsidRDefault="008475CE" w:rsidP="00D07C9E">
            <w:pPr>
              <w:rPr>
                <w:b/>
                <w:sz w:val="18"/>
                <w:szCs w:val="18"/>
              </w:rPr>
            </w:pPr>
            <w:r w:rsidRPr="00490314">
              <w:rPr>
                <w:b/>
                <w:sz w:val="18"/>
                <w:szCs w:val="18"/>
              </w:rPr>
              <w:t>Ana Sorumlu</w:t>
            </w:r>
          </w:p>
        </w:tc>
        <w:tc>
          <w:tcPr>
            <w:tcW w:w="894" w:type="pct"/>
            <w:shd w:val="clear" w:color="auto" w:fill="FABF8F"/>
            <w:vAlign w:val="center"/>
          </w:tcPr>
          <w:p w:rsidR="008475CE" w:rsidRPr="00490314" w:rsidRDefault="008475CE" w:rsidP="00D07C9E">
            <w:pPr>
              <w:rPr>
                <w:b/>
                <w:sz w:val="18"/>
                <w:szCs w:val="18"/>
              </w:rPr>
            </w:pPr>
            <w:r w:rsidRPr="00490314">
              <w:rPr>
                <w:b/>
                <w:sz w:val="18"/>
                <w:szCs w:val="18"/>
              </w:rPr>
              <w:t>Diğer Sorumlu Birimler</w:t>
            </w:r>
          </w:p>
        </w:tc>
      </w:tr>
      <w:tr w:rsidR="008475CE" w:rsidRPr="00490314" w:rsidTr="00317F3E">
        <w:trPr>
          <w:trHeight w:val="636"/>
        </w:trPr>
        <w:tc>
          <w:tcPr>
            <w:tcW w:w="569" w:type="pct"/>
            <w:shd w:val="clear" w:color="auto" w:fill="FABF8F"/>
            <w:vAlign w:val="center"/>
          </w:tcPr>
          <w:p w:rsidR="008475CE" w:rsidRPr="00490314" w:rsidRDefault="00B37BDF" w:rsidP="00B37BDF">
            <w:pPr>
              <w:pStyle w:val="ListeParagraf"/>
              <w:ind w:left="459" w:right="-23"/>
              <w:rPr>
                <w:sz w:val="18"/>
                <w:szCs w:val="18"/>
              </w:rPr>
            </w:pPr>
            <w:r>
              <w:rPr>
                <w:sz w:val="18"/>
                <w:szCs w:val="18"/>
              </w:rPr>
              <w:t>1</w:t>
            </w:r>
          </w:p>
        </w:tc>
        <w:tc>
          <w:tcPr>
            <w:tcW w:w="2910" w:type="pct"/>
            <w:shd w:val="clear" w:color="auto" w:fill="FDE9D9"/>
            <w:vAlign w:val="center"/>
          </w:tcPr>
          <w:p w:rsidR="008475CE" w:rsidRPr="00490314" w:rsidRDefault="008475CE" w:rsidP="00D07C9E">
            <w:pPr>
              <w:pStyle w:val="ListeParagraf"/>
              <w:ind w:left="85"/>
              <w:rPr>
                <w:sz w:val="18"/>
                <w:szCs w:val="18"/>
              </w:rPr>
            </w:pPr>
            <w:r w:rsidRPr="00490314">
              <w:rPr>
                <w:sz w:val="18"/>
                <w:szCs w:val="18"/>
              </w:rPr>
              <w:t>Okulumuzda Eğitimde Kalite Yönetim Sistemi (EKYS) çalışmaları kapsamında ekip ve kurum kategorisi ödül sürecine katılımı sağlanacak, İlçe/İl ve Bakanlık sürecinde derece almaya yönelik çalışmalar yapılacaktır.</w:t>
            </w:r>
          </w:p>
        </w:tc>
        <w:tc>
          <w:tcPr>
            <w:tcW w:w="627" w:type="pct"/>
            <w:shd w:val="clear" w:color="auto" w:fill="FDE9D9"/>
            <w:vAlign w:val="center"/>
          </w:tcPr>
          <w:p w:rsidR="008475CE" w:rsidRPr="00490314" w:rsidRDefault="008475CE" w:rsidP="008475CE">
            <w:pPr>
              <w:spacing w:line="0" w:lineRule="atLeast"/>
              <w:rPr>
                <w:sz w:val="18"/>
                <w:szCs w:val="18"/>
              </w:rPr>
            </w:pPr>
            <w:r>
              <w:rPr>
                <w:sz w:val="18"/>
                <w:szCs w:val="18"/>
              </w:rPr>
              <w:t>Müdür, M</w:t>
            </w:r>
            <w:r w:rsidRPr="00490314">
              <w:rPr>
                <w:sz w:val="18"/>
                <w:szCs w:val="18"/>
              </w:rPr>
              <w:t>üdür Yardımcısı</w:t>
            </w:r>
          </w:p>
        </w:tc>
        <w:tc>
          <w:tcPr>
            <w:tcW w:w="894" w:type="pct"/>
            <w:shd w:val="clear" w:color="auto" w:fill="FDE9D9"/>
            <w:vAlign w:val="center"/>
          </w:tcPr>
          <w:p w:rsidR="008475CE" w:rsidRPr="00490314" w:rsidRDefault="008475CE" w:rsidP="008475CE">
            <w:pPr>
              <w:pStyle w:val="ListeParagraf"/>
              <w:ind w:left="0"/>
              <w:rPr>
                <w:sz w:val="18"/>
                <w:szCs w:val="18"/>
              </w:rPr>
            </w:pPr>
            <w:proofErr w:type="spellStart"/>
            <w:r w:rsidRPr="00490314">
              <w:rPr>
                <w:sz w:val="18"/>
                <w:szCs w:val="18"/>
              </w:rPr>
              <w:t>Ogye</w:t>
            </w:r>
            <w:proofErr w:type="spellEnd"/>
            <w:r w:rsidRPr="00490314">
              <w:rPr>
                <w:sz w:val="18"/>
                <w:szCs w:val="18"/>
              </w:rPr>
              <w:t xml:space="preserve"> Ekip Üyeleri/Kalite Kurulu</w:t>
            </w:r>
            <w:r>
              <w:rPr>
                <w:sz w:val="18"/>
                <w:szCs w:val="18"/>
              </w:rPr>
              <w:t>, Öğretmenler</w:t>
            </w:r>
          </w:p>
        </w:tc>
      </w:tr>
      <w:tr w:rsidR="008475CE" w:rsidRPr="00490314" w:rsidTr="00317F3E">
        <w:trPr>
          <w:trHeight w:val="434"/>
        </w:trPr>
        <w:tc>
          <w:tcPr>
            <w:tcW w:w="569" w:type="pct"/>
            <w:shd w:val="clear" w:color="auto" w:fill="FABF8F"/>
            <w:vAlign w:val="center"/>
          </w:tcPr>
          <w:p w:rsidR="008475CE" w:rsidRPr="00490314" w:rsidRDefault="00B37BDF" w:rsidP="00B37BDF">
            <w:pPr>
              <w:pStyle w:val="ListeParagraf"/>
              <w:ind w:left="459" w:right="-23"/>
              <w:rPr>
                <w:sz w:val="18"/>
                <w:szCs w:val="18"/>
              </w:rPr>
            </w:pPr>
            <w:r>
              <w:rPr>
                <w:sz w:val="18"/>
                <w:szCs w:val="18"/>
              </w:rPr>
              <w:t>2</w:t>
            </w:r>
          </w:p>
        </w:tc>
        <w:tc>
          <w:tcPr>
            <w:tcW w:w="2910" w:type="pct"/>
            <w:shd w:val="clear" w:color="auto" w:fill="FDE9D9"/>
            <w:vAlign w:val="center"/>
          </w:tcPr>
          <w:p w:rsidR="008475CE" w:rsidRPr="00490314" w:rsidRDefault="008475CE" w:rsidP="00551E92">
            <w:pPr>
              <w:ind w:left="85"/>
              <w:rPr>
                <w:sz w:val="18"/>
                <w:szCs w:val="18"/>
              </w:rPr>
            </w:pPr>
            <w:r w:rsidRPr="00490314">
              <w:rPr>
                <w:sz w:val="18"/>
                <w:szCs w:val="18"/>
              </w:rPr>
              <w:t>Sosyal ve kültürel etkinlik sayısı ve öğrencilerin söz konusu faaliyetlere katılım</w:t>
            </w:r>
            <w:r w:rsidR="00551E92">
              <w:rPr>
                <w:sz w:val="18"/>
                <w:szCs w:val="18"/>
              </w:rPr>
              <w:t xml:space="preserve"> sayısı</w:t>
            </w:r>
            <w:r w:rsidRPr="00490314">
              <w:rPr>
                <w:sz w:val="18"/>
                <w:szCs w:val="18"/>
              </w:rPr>
              <w:t xml:space="preserve"> artırılacaktır.</w:t>
            </w:r>
          </w:p>
        </w:tc>
        <w:tc>
          <w:tcPr>
            <w:tcW w:w="627" w:type="pct"/>
            <w:shd w:val="clear" w:color="auto" w:fill="FDE9D9"/>
            <w:vAlign w:val="center"/>
          </w:tcPr>
          <w:p w:rsidR="008475CE" w:rsidRPr="00490314" w:rsidRDefault="008475CE" w:rsidP="00D07C9E">
            <w:pPr>
              <w:spacing w:line="0" w:lineRule="atLeast"/>
              <w:contextualSpacing/>
              <w:rPr>
                <w:sz w:val="20"/>
                <w:szCs w:val="20"/>
              </w:rPr>
            </w:pPr>
            <w:r>
              <w:rPr>
                <w:sz w:val="20"/>
                <w:szCs w:val="20"/>
              </w:rPr>
              <w:t xml:space="preserve">Müdür, </w:t>
            </w:r>
            <w:r w:rsidRPr="00490314">
              <w:rPr>
                <w:sz w:val="20"/>
                <w:szCs w:val="20"/>
              </w:rPr>
              <w:t>Müdür Yardımcısı</w:t>
            </w:r>
          </w:p>
        </w:tc>
        <w:tc>
          <w:tcPr>
            <w:tcW w:w="894" w:type="pct"/>
            <w:shd w:val="clear" w:color="auto" w:fill="FDE9D9"/>
            <w:vAlign w:val="center"/>
          </w:tcPr>
          <w:p w:rsidR="008475CE" w:rsidRPr="00490314" w:rsidRDefault="008475CE" w:rsidP="00D07C9E">
            <w:pPr>
              <w:spacing w:line="0" w:lineRule="atLeast"/>
              <w:contextualSpacing/>
              <w:rPr>
                <w:sz w:val="20"/>
                <w:szCs w:val="20"/>
              </w:rPr>
            </w:pPr>
            <w:r w:rsidRPr="00490314">
              <w:rPr>
                <w:sz w:val="20"/>
                <w:szCs w:val="20"/>
              </w:rPr>
              <w:t>O</w:t>
            </w:r>
            <w:r>
              <w:rPr>
                <w:sz w:val="20"/>
                <w:szCs w:val="20"/>
              </w:rPr>
              <w:t>AB, Sosyal Etkinlikler Komisyonu</w:t>
            </w:r>
          </w:p>
        </w:tc>
      </w:tr>
      <w:tr w:rsidR="00551E92" w:rsidRPr="00490314" w:rsidTr="00847F7D">
        <w:trPr>
          <w:trHeight w:val="858"/>
        </w:trPr>
        <w:tc>
          <w:tcPr>
            <w:tcW w:w="569" w:type="pct"/>
            <w:shd w:val="clear" w:color="auto" w:fill="FABF8F"/>
            <w:vAlign w:val="center"/>
          </w:tcPr>
          <w:p w:rsidR="00551E92" w:rsidRPr="00490314" w:rsidRDefault="00551E92" w:rsidP="00B37BDF">
            <w:pPr>
              <w:pStyle w:val="ListeParagraf"/>
              <w:ind w:left="459" w:right="-23"/>
              <w:rPr>
                <w:sz w:val="18"/>
                <w:szCs w:val="18"/>
              </w:rPr>
            </w:pPr>
            <w:r>
              <w:rPr>
                <w:sz w:val="18"/>
                <w:szCs w:val="18"/>
              </w:rPr>
              <w:t>3</w:t>
            </w:r>
          </w:p>
        </w:tc>
        <w:tc>
          <w:tcPr>
            <w:tcW w:w="2910" w:type="pct"/>
            <w:shd w:val="clear" w:color="auto" w:fill="FDE9D9"/>
            <w:vAlign w:val="center"/>
          </w:tcPr>
          <w:p w:rsidR="00551E92" w:rsidRPr="00490314" w:rsidRDefault="00551E92" w:rsidP="008475CE">
            <w:pPr>
              <w:ind w:left="85"/>
              <w:rPr>
                <w:sz w:val="18"/>
                <w:szCs w:val="18"/>
              </w:rPr>
            </w:pPr>
            <w:r w:rsidRPr="00490314">
              <w:rPr>
                <w:sz w:val="18"/>
                <w:szCs w:val="18"/>
              </w:rPr>
              <w:t xml:space="preserve">Okul sağlığı ve hijyen konularında öğrencilerin, ailelerin ve çalışanların bilinçlendirilmesine yönelik faaliyetler yapılacaktır. </w:t>
            </w:r>
          </w:p>
        </w:tc>
        <w:tc>
          <w:tcPr>
            <w:tcW w:w="627" w:type="pct"/>
            <w:shd w:val="clear" w:color="auto" w:fill="FDE9D9"/>
          </w:tcPr>
          <w:p w:rsidR="00551E92" w:rsidRDefault="00551E92">
            <w:r w:rsidRPr="003F604F">
              <w:rPr>
                <w:sz w:val="20"/>
                <w:szCs w:val="20"/>
              </w:rPr>
              <w:t>Müdür, Müdür Yardımcısı</w:t>
            </w:r>
          </w:p>
        </w:tc>
        <w:tc>
          <w:tcPr>
            <w:tcW w:w="894" w:type="pct"/>
            <w:shd w:val="clear" w:color="auto" w:fill="FDE9D9"/>
            <w:vAlign w:val="center"/>
          </w:tcPr>
          <w:p w:rsidR="00551E92" w:rsidRPr="00490314" w:rsidRDefault="00551E92" w:rsidP="00D07C9E">
            <w:pPr>
              <w:pStyle w:val="ListeParagraf"/>
              <w:spacing w:line="0" w:lineRule="atLeast"/>
              <w:ind w:left="0"/>
              <w:rPr>
                <w:sz w:val="18"/>
                <w:szCs w:val="18"/>
              </w:rPr>
            </w:pPr>
            <w:r w:rsidRPr="00490314">
              <w:rPr>
                <w:sz w:val="18"/>
                <w:szCs w:val="18"/>
              </w:rPr>
              <w:t>Rehber Öğretmen</w:t>
            </w:r>
            <w:r>
              <w:rPr>
                <w:sz w:val="18"/>
                <w:szCs w:val="18"/>
              </w:rPr>
              <w:t>, Öğretmenler</w:t>
            </w:r>
          </w:p>
        </w:tc>
      </w:tr>
      <w:tr w:rsidR="00551E92" w:rsidRPr="00490314" w:rsidTr="00847F7D">
        <w:trPr>
          <w:trHeight w:val="1079"/>
        </w:trPr>
        <w:tc>
          <w:tcPr>
            <w:tcW w:w="569" w:type="pct"/>
            <w:shd w:val="clear" w:color="auto" w:fill="FABF8F"/>
            <w:vAlign w:val="center"/>
          </w:tcPr>
          <w:p w:rsidR="00551E92" w:rsidRPr="00490314" w:rsidRDefault="00551E92" w:rsidP="00B37BDF">
            <w:pPr>
              <w:pStyle w:val="ListeParagraf"/>
              <w:ind w:left="459" w:right="-23"/>
              <w:rPr>
                <w:sz w:val="18"/>
                <w:szCs w:val="18"/>
              </w:rPr>
            </w:pPr>
            <w:r>
              <w:rPr>
                <w:sz w:val="18"/>
                <w:szCs w:val="18"/>
              </w:rPr>
              <w:t>4</w:t>
            </w:r>
          </w:p>
        </w:tc>
        <w:tc>
          <w:tcPr>
            <w:tcW w:w="2910" w:type="pct"/>
            <w:shd w:val="clear" w:color="auto" w:fill="FDE9D9"/>
            <w:vAlign w:val="center"/>
          </w:tcPr>
          <w:p w:rsidR="00551E92" w:rsidRPr="00490314" w:rsidRDefault="00551E92" w:rsidP="00D07C9E">
            <w:pPr>
              <w:ind w:left="85"/>
              <w:rPr>
                <w:sz w:val="18"/>
                <w:szCs w:val="18"/>
              </w:rPr>
            </w:pPr>
            <w:r w:rsidRPr="006B4820">
              <w:rPr>
                <w:rFonts w:cs="Times New Roman"/>
                <w:color w:val="000000" w:themeColor="text1"/>
                <w:sz w:val="18"/>
                <w:szCs w:val="18"/>
              </w:rPr>
              <w:t>Proje başvuru</w:t>
            </w:r>
            <w:r>
              <w:rPr>
                <w:rFonts w:cs="Times New Roman"/>
                <w:color w:val="000000" w:themeColor="text1"/>
                <w:sz w:val="18"/>
                <w:szCs w:val="18"/>
              </w:rPr>
              <w:t>larının yapılması ve süreç takip edilecektir.</w:t>
            </w:r>
          </w:p>
        </w:tc>
        <w:tc>
          <w:tcPr>
            <w:tcW w:w="627" w:type="pct"/>
            <w:shd w:val="clear" w:color="auto" w:fill="FDE9D9"/>
          </w:tcPr>
          <w:p w:rsidR="00551E92" w:rsidRDefault="00551E92">
            <w:r w:rsidRPr="003F604F">
              <w:rPr>
                <w:sz w:val="20"/>
                <w:szCs w:val="20"/>
              </w:rPr>
              <w:t>Müdür, Müdür Yardımcısı</w:t>
            </w:r>
          </w:p>
        </w:tc>
        <w:tc>
          <w:tcPr>
            <w:tcW w:w="894" w:type="pct"/>
            <w:shd w:val="clear" w:color="auto" w:fill="FDE9D9"/>
            <w:vAlign w:val="center"/>
          </w:tcPr>
          <w:p w:rsidR="00551E92" w:rsidRPr="00490314" w:rsidRDefault="002467BC" w:rsidP="00D07C9E">
            <w:pPr>
              <w:pStyle w:val="ListeParagraf"/>
              <w:spacing w:line="0" w:lineRule="atLeast"/>
              <w:ind w:left="0"/>
              <w:rPr>
                <w:sz w:val="18"/>
                <w:szCs w:val="18"/>
              </w:rPr>
            </w:pPr>
            <w:r>
              <w:rPr>
                <w:sz w:val="18"/>
                <w:szCs w:val="18"/>
              </w:rPr>
              <w:t>Öğretmenler ve Proje Ekibi</w:t>
            </w:r>
          </w:p>
        </w:tc>
      </w:tr>
      <w:tr w:rsidR="00551E92" w:rsidRPr="00490314" w:rsidTr="00847F7D">
        <w:trPr>
          <w:trHeight w:val="1079"/>
        </w:trPr>
        <w:tc>
          <w:tcPr>
            <w:tcW w:w="569" w:type="pct"/>
            <w:shd w:val="clear" w:color="auto" w:fill="FABF8F"/>
            <w:vAlign w:val="center"/>
          </w:tcPr>
          <w:p w:rsidR="00551E92" w:rsidRDefault="00551E92" w:rsidP="00B37BDF">
            <w:pPr>
              <w:pStyle w:val="ListeParagraf"/>
              <w:ind w:left="459" w:right="-23"/>
              <w:rPr>
                <w:sz w:val="18"/>
                <w:szCs w:val="18"/>
              </w:rPr>
            </w:pPr>
            <w:r>
              <w:rPr>
                <w:sz w:val="18"/>
                <w:szCs w:val="18"/>
              </w:rPr>
              <w:t>5</w:t>
            </w:r>
          </w:p>
        </w:tc>
        <w:tc>
          <w:tcPr>
            <w:tcW w:w="2910" w:type="pct"/>
            <w:shd w:val="clear" w:color="auto" w:fill="FDE9D9"/>
            <w:vAlign w:val="center"/>
          </w:tcPr>
          <w:p w:rsidR="00551E92" w:rsidRPr="006B4820" w:rsidRDefault="00551E92" w:rsidP="00D07C9E">
            <w:pPr>
              <w:jc w:val="left"/>
              <w:rPr>
                <w:rFonts w:cs="Times New Roman"/>
                <w:color w:val="000000" w:themeColor="text1"/>
                <w:sz w:val="18"/>
                <w:szCs w:val="18"/>
              </w:rPr>
            </w:pPr>
            <w:r w:rsidRPr="006B4820">
              <w:rPr>
                <w:rFonts w:cs="Times New Roman"/>
                <w:color w:val="000000" w:themeColor="text1"/>
                <w:sz w:val="18"/>
                <w:szCs w:val="18"/>
              </w:rPr>
              <w:t>Okulda proje üretecek bir ekibi</w:t>
            </w:r>
            <w:r>
              <w:rPr>
                <w:rFonts w:cs="Times New Roman"/>
                <w:color w:val="000000" w:themeColor="text1"/>
                <w:sz w:val="18"/>
                <w:szCs w:val="18"/>
              </w:rPr>
              <w:t xml:space="preserve"> oluşturulacaktır.</w:t>
            </w:r>
          </w:p>
        </w:tc>
        <w:tc>
          <w:tcPr>
            <w:tcW w:w="627" w:type="pct"/>
            <w:shd w:val="clear" w:color="auto" w:fill="FDE9D9"/>
          </w:tcPr>
          <w:p w:rsidR="00551E92" w:rsidRDefault="00551E92">
            <w:pPr>
              <w:rPr>
                <w:sz w:val="20"/>
                <w:szCs w:val="20"/>
              </w:rPr>
            </w:pPr>
            <w:r w:rsidRPr="003F604F">
              <w:rPr>
                <w:sz w:val="20"/>
                <w:szCs w:val="20"/>
              </w:rPr>
              <w:t>Müdür, Müdür Yardımcısı</w:t>
            </w:r>
            <w:r>
              <w:rPr>
                <w:sz w:val="20"/>
                <w:szCs w:val="20"/>
              </w:rPr>
              <w:t>,</w:t>
            </w:r>
          </w:p>
          <w:p w:rsidR="00551E92" w:rsidRDefault="00551E92" w:rsidP="00551E92">
            <w:r>
              <w:rPr>
                <w:sz w:val="20"/>
                <w:szCs w:val="20"/>
              </w:rPr>
              <w:t>Öğretmenler Kurulu</w:t>
            </w:r>
          </w:p>
        </w:tc>
        <w:tc>
          <w:tcPr>
            <w:tcW w:w="894" w:type="pct"/>
            <w:shd w:val="clear" w:color="auto" w:fill="FDE9D9"/>
            <w:vAlign w:val="center"/>
          </w:tcPr>
          <w:p w:rsidR="00551E92" w:rsidRPr="00490314" w:rsidRDefault="002467BC" w:rsidP="00D07C9E">
            <w:pPr>
              <w:pStyle w:val="ListeParagraf"/>
              <w:spacing w:line="0" w:lineRule="atLeast"/>
              <w:ind w:left="0"/>
              <w:rPr>
                <w:sz w:val="18"/>
                <w:szCs w:val="18"/>
              </w:rPr>
            </w:pPr>
            <w:r>
              <w:rPr>
                <w:sz w:val="18"/>
                <w:szCs w:val="18"/>
              </w:rPr>
              <w:t>Öğretmenler ve Proje Ekibi</w:t>
            </w:r>
          </w:p>
        </w:tc>
      </w:tr>
    </w:tbl>
    <w:p w:rsidR="00646425" w:rsidRPr="003F7D47" w:rsidRDefault="00001603" w:rsidP="00646425">
      <w:pPr>
        <w:rPr>
          <w:sz w:val="18"/>
          <w:szCs w:val="18"/>
        </w:rPr>
      </w:pPr>
      <w:r w:rsidRPr="00001603">
        <w:rPr>
          <w:rFonts w:cs="Calibri"/>
          <w:bCs/>
          <w:noProof/>
          <w:sz w:val="18"/>
          <w:szCs w:val="18"/>
          <w:lang w:eastAsia="tr-TR"/>
        </w:rPr>
        <w:pict>
          <v:shape id="_x0000_s1215" type="#_x0000_t202" style="position:absolute;left:0;text-align:left;margin-left:239.85pt;margin-top:2.2pt;width:267.75pt;height:21.2pt;z-index:251704320;mso-position-horizontal-relative:text;mso-position-vertical-relative:text" filled="f" stroked="f">
            <v:textbox style="mso-next-textbox:#_x0000_s1215">
              <w:txbxContent>
                <w:p w:rsidR="00AE6178" w:rsidRPr="00646425" w:rsidRDefault="00AE6178" w:rsidP="00646425">
                  <w:pPr>
                    <w:rPr>
                      <w:szCs w:val="18"/>
                    </w:rPr>
                  </w:pPr>
                </w:p>
              </w:txbxContent>
            </v:textbox>
          </v:shape>
        </w:pict>
      </w:r>
      <w:r w:rsidR="00646425" w:rsidRPr="00646425">
        <w:rPr>
          <w:rFonts w:cs="Calibri"/>
          <w:bCs/>
          <w:sz w:val="18"/>
          <w:szCs w:val="18"/>
        </w:rPr>
        <w:t>Tablo 24</w:t>
      </w:r>
      <w:r w:rsidR="008475CE" w:rsidRPr="00646425">
        <w:rPr>
          <w:rFonts w:cs="Calibri"/>
          <w:bCs/>
          <w:sz w:val="18"/>
          <w:szCs w:val="18"/>
        </w:rPr>
        <w:t xml:space="preserve">: </w:t>
      </w:r>
      <w:r w:rsidR="00646425" w:rsidRPr="00646425">
        <w:rPr>
          <w:rFonts w:cs="Calibri"/>
          <w:bCs/>
          <w:color w:val="000000"/>
          <w:kern w:val="24"/>
          <w:sz w:val="18"/>
          <w:szCs w:val="18"/>
          <w:lang w:eastAsia="tr-TR"/>
        </w:rPr>
        <w:t>Stratejiler T</w:t>
      </w:r>
      <w:r w:rsidR="008475CE" w:rsidRPr="00646425">
        <w:rPr>
          <w:rFonts w:cs="Calibri"/>
          <w:bCs/>
          <w:color w:val="000000"/>
          <w:kern w:val="24"/>
          <w:sz w:val="18"/>
          <w:szCs w:val="18"/>
          <w:lang w:eastAsia="tr-TR"/>
        </w:rPr>
        <w:t xml:space="preserve">ablosu.    </w:t>
      </w:r>
      <w:r w:rsidR="00646425" w:rsidRPr="00646425">
        <w:rPr>
          <w:rFonts w:cs="Calibri"/>
          <w:bCs/>
          <w:color w:val="000000"/>
          <w:kern w:val="24"/>
          <w:sz w:val="18"/>
          <w:szCs w:val="18"/>
          <w:lang w:eastAsia="tr-TR"/>
        </w:rPr>
        <w:t xml:space="preserve">                                                                                                 </w:t>
      </w:r>
      <w:r w:rsidR="008475CE" w:rsidRPr="00646425">
        <w:rPr>
          <w:rFonts w:cs="Calibri"/>
          <w:bCs/>
          <w:color w:val="000000"/>
          <w:kern w:val="24"/>
          <w:sz w:val="18"/>
          <w:szCs w:val="18"/>
          <w:lang w:eastAsia="tr-TR"/>
        </w:rPr>
        <w:t xml:space="preserve"> </w:t>
      </w:r>
      <w:r w:rsidR="00646425" w:rsidRPr="00646425">
        <w:rPr>
          <w:sz w:val="18"/>
          <w:szCs w:val="18"/>
        </w:rPr>
        <w:t>Kaynakça: Sevgi Anaokulu</w:t>
      </w:r>
    </w:p>
    <w:p w:rsidR="00483D59" w:rsidRDefault="00423319" w:rsidP="00EC2035">
      <w:pPr>
        <w:pStyle w:val="Balk3"/>
        <w:spacing w:after="0"/>
        <w:rPr>
          <w:color w:val="000000" w:themeColor="text1"/>
        </w:rPr>
      </w:pPr>
      <w:bookmarkStart w:id="49" w:name="_Toc409281037"/>
      <w:bookmarkStart w:id="50" w:name="_Toc410061486"/>
      <w:bookmarkStart w:id="51" w:name="_Toc410315255"/>
      <w:r>
        <w:rPr>
          <w:color w:val="000000" w:themeColor="text1"/>
        </w:rPr>
        <w:lastRenderedPageBreak/>
        <w:t>T</w:t>
      </w:r>
      <w:r w:rsidR="00483D59" w:rsidRPr="006B4820">
        <w:rPr>
          <w:color w:val="000000" w:themeColor="text1"/>
        </w:rPr>
        <w:t>EMA: KURUMSAL KAPASİTE</w:t>
      </w:r>
      <w:bookmarkEnd w:id="49"/>
      <w:bookmarkEnd w:id="50"/>
      <w:bookmarkEnd w:id="51"/>
    </w:p>
    <w:p w:rsidR="003A6448" w:rsidRDefault="003A6448" w:rsidP="003A6448"/>
    <w:p w:rsidR="003A6448" w:rsidRPr="00646425" w:rsidRDefault="003A6448" w:rsidP="00646425">
      <w:pPr>
        <w:spacing w:line="360" w:lineRule="auto"/>
        <w:ind w:firstLine="708"/>
        <w:rPr>
          <w:rFonts w:eastAsia="Times New Roman"/>
          <w:bCs/>
          <w:szCs w:val="24"/>
        </w:rPr>
      </w:pPr>
      <w:r w:rsidRPr="007B12F7">
        <w:rPr>
          <w:rFonts w:eastAsia="Times New Roman"/>
          <w:bCs/>
          <w:szCs w:val="24"/>
        </w:rPr>
        <w:t xml:space="preserve">Okulumuzda Kurumsal kapasitenin geliştirilmesine yönelik olarak fiziki, mali ve teknolojik altyapının geliştirilmesi, beşeri kaynakların niteliğinin artırılması ile yönetim ve organizasyon yapısının geliştirilmesine yönelik politikalar “KURUMSAL KAPASİTE” teması altında ele alınmaktadır. </w:t>
      </w:r>
    </w:p>
    <w:p w:rsidR="00483D59" w:rsidRPr="006B4820" w:rsidRDefault="00483D59" w:rsidP="00EC2035">
      <w:pPr>
        <w:rPr>
          <w:rFonts w:cs="Times New Roman"/>
          <w:b/>
          <w:color w:val="000000" w:themeColor="text1"/>
        </w:rPr>
      </w:pPr>
      <w:bookmarkStart w:id="52" w:name="_Toc410061487"/>
      <w:bookmarkStart w:id="53" w:name="_Toc410315256"/>
      <w:r w:rsidRPr="006B4820">
        <w:rPr>
          <w:rFonts w:cs="Times New Roman"/>
          <w:b/>
          <w:color w:val="000000" w:themeColor="text1"/>
        </w:rPr>
        <w:t>Stratejik Amaç</w:t>
      </w:r>
      <w:bookmarkEnd w:id="52"/>
      <w:bookmarkEnd w:id="53"/>
      <w:r w:rsidRPr="006B4820">
        <w:rPr>
          <w:rFonts w:cs="Times New Roman"/>
          <w:b/>
          <w:color w:val="000000" w:themeColor="text1"/>
        </w:rPr>
        <w:t xml:space="preserve"> 3</w:t>
      </w:r>
    </w:p>
    <w:p w:rsidR="00317F3E" w:rsidRPr="00646425" w:rsidRDefault="00483D59" w:rsidP="00646425">
      <w:pPr>
        <w:tabs>
          <w:tab w:val="left" w:pos="426"/>
        </w:tabs>
        <w:rPr>
          <w:rFonts w:cs="Times New Roman"/>
          <w:color w:val="000000" w:themeColor="text1"/>
        </w:rPr>
      </w:pPr>
      <w:bookmarkStart w:id="54" w:name="_Toc410315257"/>
      <w:r w:rsidRPr="006B4820">
        <w:rPr>
          <w:rFonts w:cs="Times New Roman"/>
          <w:color w:val="000000" w:themeColor="text1"/>
        </w:rPr>
        <w:t>Beşeri, fiziki, mali ve teknolojik yapı ile yönetim ve organizasyon yapısını iyileştirerek eğitime erişimi ve eğitimde kaliteyi artıracak etkin ve verimli işleyen bir kurumsal yapıyı tesis etmek.</w:t>
      </w:r>
      <w:r w:rsidR="008A63E7">
        <w:rPr>
          <w:rFonts w:cs="Times New Roman"/>
          <w:b/>
          <w:color w:val="000000" w:themeColor="text1"/>
        </w:rPr>
        <w:tab/>
      </w:r>
    </w:p>
    <w:p w:rsidR="00483D59" w:rsidRPr="006B4820" w:rsidRDefault="00483D59" w:rsidP="00EC2035">
      <w:pPr>
        <w:rPr>
          <w:rFonts w:cs="Times New Roman"/>
          <w:b/>
          <w:color w:val="000000" w:themeColor="text1"/>
        </w:rPr>
      </w:pPr>
      <w:r w:rsidRPr="006B4820">
        <w:rPr>
          <w:rFonts w:cs="Times New Roman"/>
          <w:b/>
          <w:color w:val="000000" w:themeColor="text1"/>
        </w:rPr>
        <w:t>Stratejik Hedef</w:t>
      </w:r>
      <w:bookmarkEnd w:id="54"/>
      <w:r w:rsidR="00EA3B6A">
        <w:rPr>
          <w:rFonts w:cs="Times New Roman"/>
          <w:b/>
          <w:color w:val="000000" w:themeColor="text1"/>
        </w:rPr>
        <w:t xml:space="preserve"> </w:t>
      </w:r>
      <w:proofErr w:type="gramStart"/>
      <w:r w:rsidRPr="006B4820">
        <w:rPr>
          <w:rFonts w:cs="Times New Roman"/>
          <w:b/>
          <w:color w:val="000000" w:themeColor="text1"/>
        </w:rPr>
        <w:t>3.1</w:t>
      </w:r>
      <w:proofErr w:type="gramEnd"/>
    </w:p>
    <w:p w:rsidR="00483D59" w:rsidRDefault="002467BC" w:rsidP="00DE0B6B">
      <w:pPr>
        <w:tabs>
          <w:tab w:val="left" w:pos="0"/>
        </w:tabs>
        <w:rPr>
          <w:rFonts w:cs="Times New Roman"/>
          <w:color w:val="000000" w:themeColor="text1"/>
        </w:rPr>
      </w:pPr>
      <w:bookmarkStart w:id="55" w:name="_Toc410315258"/>
      <w:r>
        <w:rPr>
          <w:rFonts w:cs="Times New Roman"/>
          <w:color w:val="000000" w:themeColor="text1"/>
        </w:rPr>
        <w:t>Okulumuz hizmetlerinin kaliteli ve etkin bir şekilde yürütülmesini</w:t>
      </w:r>
      <w:r w:rsidR="00483D59" w:rsidRPr="006B4820">
        <w:rPr>
          <w:rFonts w:cs="Times New Roman"/>
          <w:color w:val="000000" w:themeColor="text1"/>
        </w:rPr>
        <w:t xml:space="preserve"> sağlamak üzere insan kaynaklarının yapısını ve niteliğini geliştirmek.</w:t>
      </w:r>
    </w:p>
    <w:p w:rsidR="008A09C4" w:rsidRDefault="008A09C4" w:rsidP="008A09C4">
      <w:pPr>
        <w:spacing w:line="360" w:lineRule="auto"/>
        <w:ind w:firstLine="555"/>
        <w:rPr>
          <w:rFonts w:eastAsia="Times New Roman"/>
          <w:b/>
          <w:bCs/>
          <w:szCs w:val="24"/>
        </w:rPr>
      </w:pPr>
    </w:p>
    <w:p w:rsidR="001B7FE0" w:rsidRPr="002467BC" w:rsidRDefault="001B7FE0" w:rsidP="001B7FE0">
      <w:pPr>
        <w:keepNext/>
        <w:keepLines/>
        <w:ind w:left="567"/>
        <w:jc w:val="left"/>
        <w:outlineLvl w:val="2"/>
        <w:rPr>
          <w:b/>
          <w:szCs w:val="24"/>
        </w:rPr>
      </w:pPr>
      <w:r w:rsidRPr="002467BC">
        <w:rPr>
          <w:rFonts w:eastAsia="Times New Roman"/>
          <w:b/>
          <w:bCs/>
          <w:szCs w:val="24"/>
        </w:rPr>
        <w:t>Hedefin Mevcut Durumu</w:t>
      </w:r>
    </w:p>
    <w:p w:rsidR="001B7FE0" w:rsidRPr="00676760" w:rsidRDefault="001B7FE0" w:rsidP="002229C5">
      <w:pPr>
        <w:ind w:firstLine="414"/>
      </w:pPr>
      <w:r w:rsidRPr="002467BC">
        <w:t>2014 yılı verile</w:t>
      </w:r>
      <w:r w:rsidR="002229C5" w:rsidRPr="002467BC">
        <w:t>rine göre okulumuz</w:t>
      </w:r>
      <w:r w:rsidR="002229C5" w:rsidRPr="002229C5">
        <w:t xml:space="preserve"> bünyesinde 27</w:t>
      </w:r>
      <w:r w:rsidRPr="002229C5">
        <w:t xml:space="preserve"> öğretmenimiz görev yapmaktadır.  Okulumuzda 1 okul müdürü, 1 müdür yardımcısı mevcuttur. Yöneticilerimizden 1'i (Okul müdürü)</w:t>
      </w:r>
      <w:r w:rsidR="002229C5" w:rsidRPr="002229C5">
        <w:t xml:space="preserve"> </w:t>
      </w:r>
      <w:r w:rsidRPr="002229C5">
        <w:t xml:space="preserve">Yüksek lisans mezunu, müdür yardımcısı </w:t>
      </w:r>
      <w:r w:rsidRPr="002467BC">
        <w:t xml:space="preserve">lisans mezunudur. Öğretmenlerimizin </w:t>
      </w:r>
      <w:r w:rsidR="002467BC" w:rsidRPr="002467BC">
        <w:t xml:space="preserve">26’sı lisans mezunu olup 1 öğretmenimiz </w:t>
      </w:r>
      <w:proofErr w:type="spellStart"/>
      <w:r w:rsidR="002467BC" w:rsidRPr="002467BC">
        <w:t>önlisans</w:t>
      </w:r>
      <w:proofErr w:type="spellEnd"/>
      <w:r w:rsidR="002467BC" w:rsidRPr="002467BC">
        <w:t xml:space="preserve"> </w:t>
      </w:r>
      <w:r w:rsidRPr="002467BC">
        <w:t>mezunudur.</w:t>
      </w:r>
      <w:r w:rsidR="00121B3E">
        <w:t xml:space="preserve"> </w:t>
      </w:r>
      <w:r w:rsidR="002229C5" w:rsidRPr="002467BC">
        <w:t xml:space="preserve"> </w:t>
      </w:r>
      <w:r w:rsidRPr="002467BC">
        <w:t xml:space="preserve">Okulumuz insan kaynaklarının eğitilmesine ve yetiştirilmesine büyük önem vermektedir. </w:t>
      </w:r>
      <w:r w:rsidR="002467BC">
        <w:t xml:space="preserve">Okulumuzda her yıl öğretmenlerimizin ihtiyaçları doğrultusunda mahalli </w:t>
      </w:r>
      <w:proofErr w:type="spellStart"/>
      <w:r w:rsidR="002467BC">
        <w:t>hizmetiçi</w:t>
      </w:r>
      <w:proofErr w:type="spellEnd"/>
      <w:r w:rsidR="002467BC">
        <w:t xml:space="preserve"> eğitim faaliyeti </w:t>
      </w:r>
      <w:r w:rsidR="00797FF8">
        <w:t>düzenlenmekte ve öğretmenlerimizin katılımı sağlanmaktadır</w:t>
      </w:r>
      <w:r w:rsidR="00797FF8" w:rsidRPr="007633E1">
        <w:t xml:space="preserve">. </w:t>
      </w:r>
      <w:r w:rsidRPr="007633E1">
        <w:t xml:space="preserve">2014 yılında okulumuzda </w:t>
      </w:r>
      <w:r w:rsidR="002467BC" w:rsidRPr="007633E1">
        <w:t xml:space="preserve">düzenlenen </w:t>
      </w:r>
      <w:r w:rsidR="007633E1" w:rsidRPr="007633E1">
        <w:t xml:space="preserve">hizmet içi faaliyetine katılan </w:t>
      </w:r>
      <w:proofErr w:type="gramStart"/>
      <w:r w:rsidR="007633E1" w:rsidRPr="007633E1">
        <w:t xml:space="preserve">13 </w:t>
      </w:r>
      <w:r w:rsidRPr="007633E1">
        <w:t xml:space="preserve"> öğretmenimiz</w:t>
      </w:r>
      <w:proofErr w:type="gramEnd"/>
      <w:r w:rsidRPr="007633E1">
        <w:t xml:space="preserve"> mevcuttur. Kişi başı eğitim saati ise 30 saattir.</w:t>
      </w:r>
      <w:r w:rsidRPr="00676760">
        <w:t xml:space="preserve"> </w:t>
      </w:r>
    </w:p>
    <w:bookmarkEnd w:id="55"/>
    <w:p w:rsidR="00DE0B6B" w:rsidRPr="00490314" w:rsidRDefault="00DE0B6B" w:rsidP="00DE0B6B">
      <w:pPr>
        <w:jc w:val="left"/>
        <w:rPr>
          <w:b/>
        </w:rPr>
      </w:pPr>
      <w:r w:rsidRPr="00490314">
        <w:rPr>
          <w:b/>
        </w:rPr>
        <w:t>Performans Göstergeleri</w:t>
      </w:r>
    </w:p>
    <w:tbl>
      <w:tblPr>
        <w:tblpPr w:leftFromText="141" w:rightFromText="141" w:vertAnchor="text" w:horzAnchor="margin" w:tblpXSpec="center" w:tblpY="301"/>
        <w:tblW w:w="41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
        <w:gridCol w:w="4174"/>
        <w:gridCol w:w="1780"/>
        <w:gridCol w:w="6"/>
        <w:gridCol w:w="977"/>
      </w:tblGrid>
      <w:tr w:rsidR="00DE0B6B" w:rsidRPr="00490314" w:rsidTr="004B61B8">
        <w:trPr>
          <w:trHeight w:val="270"/>
        </w:trPr>
        <w:tc>
          <w:tcPr>
            <w:tcW w:w="549" w:type="pct"/>
            <w:vMerge w:val="restart"/>
            <w:shd w:val="clear" w:color="auto" w:fill="FABF8F"/>
            <w:vAlign w:val="center"/>
          </w:tcPr>
          <w:p w:rsidR="00DE0B6B" w:rsidRPr="004B61B8" w:rsidRDefault="00DE0B6B" w:rsidP="00DE0B6B">
            <w:pPr>
              <w:rPr>
                <w:szCs w:val="24"/>
              </w:rPr>
            </w:pPr>
            <w:r w:rsidRPr="004B61B8">
              <w:rPr>
                <w:b/>
                <w:szCs w:val="24"/>
              </w:rPr>
              <w:t>No</w:t>
            </w:r>
          </w:p>
        </w:tc>
        <w:tc>
          <w:tcPr>
            <w:tcW w:w="2679" w:type="pct"/>
            <w:vMerge w:val="restart"/>
            <w:shd w:val="clear" w:color="auto" w:fill="FABF8F"/>
            <w:vAlign w:val="bottom"/>
          </w:tcPr>
          <w:p w:rsidR="00DE0B6B" w:rsidRPr="004B61B8" w:rsidRDefault="00DE0B6B" w:rsidP="00DE0B6B">
            <w:pPr>
              <w:rPr>
                <w:b/>
                <w:szCs w:val="24"/>
              </w:rPr>
            </w:pPr>
            <w:r w:rsidRPr="004B61B8">
              <w:rPr>
                <w:b/>
                <w:szCs w:val="24"/>
              </w:rPr>
              <w:t>Performans Göstergeleri</w:t>
            </w:r>
          </w:p>
        </w:tc>
        <w:tc>
          <w:tcPr>
            <w:tcW w:w="1142" w:type="pct"/>
            <w:shd w:val="clear" w:color="auto" w:fill="FABF8F"/>
            <w:vAlign w:val="bottom"/>
          </w:tcPr>
          <w:p w:rsidR="00DE0B6B" w:rsidRPr="004B61B8" w:rsidRDefault="00DE0B6B" w:rsidP="00DE0B6B">
            <w:pPr>
              <w:rPr>
                <w:b/>
                <w:szCs w:val="24"/>
              </w:rPr>
            </w:pPr>
            <w:r w:rsidRPr="004B61B8">
              <w:rPr>
                <w:b/>
                <w:szCs w:val="24"/>
              </w:rPr>
              <w:t>Önceki Yıllar</w:t>
            </w:r>
          </w:p>
        </w:tc>
        <w:tc>
          <w:tcPr>
            <w:tcW w:w="630" w:type="pct"/>
            <w:gridSpan w:val="2"/>
            <w:shd w:val="clear" w:color="auto" w:fill="FABF8F"/>
            <w:vAlign w:val="center"/>
          </w:tcPr>
          <w:p w:rsidR="00DE0B6B" w:rsidRPr="00DE0B6B" w:rsidRDefault="00DE0B6B" w:rsidP="00DE0B6B">
            <w:pPr>
              <w:rPr>
                <w:b/>
                <w:szCs w:val="24"/>
                <w:highlight w:val="yellow"/>
              </w:rPr>
            </w:pPr>
            <w:r w:rsidRPr="00121B3E">
              <w:rPr>
                <w:b/>
                <w:szCs w:val="24"/>
              </w:rPr>
              <w:t>Hedef</w:t>
            </w:r>
          </w:p>
        </w:tc>
      </w:tr>
      <w:tr w:rsidR="00797FF8" w:rsidRPr="00490314" w:rsidTr="004B61B8">
        <w:trPr>
          <w:trHeight w:val="315"/>
        </w:trPr>
        <w:tc>
          <w:tcPr>
            <w:tcW w:w="549" w:type="pct"/>
            <w:vMerge/>
            <w:shd w:val="clear" w:color="auto" w:fill="FABF8F"/>
            <w:vAlign w:val="center"/>
          </w:tcPr>
          <w:p w:rsidR="00797FF8" w:rsidRPr="004B61B8" w:rsidRDefault="00797FF8" w:rsidP="00DE0B6B">
            <w:pPr>
              <w:rPr>
                <w:b/>
                <w:szCs w:val="24"/>
              </w:rPr>
            </w:pPr>
          </w:p>
        </w:tc>
        <w:tc>
          <w:tcPr>
            <w:tcW w:w="2679" w:type="pct"/>
            <w:vMerge/>
            <w:shd w:val="clear" w:color="auto" w:fill="FABF8F"/>
            <w:vAlign w:val="center"/>
          </w:tcPr>
          <w:p w:rsidR="00797FF8" w:rsidRPr="004B61B8" w:rsidRDefault="00797FF8" w:rsidP="00DE0B6B">
            <w:pPr>
              <w:rPr>
                <w:b/>
                <w:szCs w:val="24"/>
              </w:rPr>
            </w:pPr>
          </w:p>
        </w:tc>
        <w:tc>
          <w:tcPr>
            <w:tcW w:w="1145" w:type="pct"/>
            <w:gridSpan w:val="2"/>
            <w:shd w:val="clear" w:color="auto" w:fill="FABF8F"/>
            <w:vAlign w:val="center"/>
          </w:tcPr>
          <w:p w:rsidR="00797FF8" w:rsidRPr="004B61B8" w:rsidRDefault="00797FF8" w:rsidP="00DE0B6B">
            <w:pPr>
              <w:rPr>
                <w:b/>
                <w:szCs w:val="24"/>
              </w:rPr>
            </w:pPr>
            <w:r w:rsidRPr="004B61B8">
              <w:rPr>
                <w:b/>
                <w:szCs w:val="24"/>
              </w:rPr>
              <w:t>2014</w:t>
            </w:r>
          </w:p>
        </w:tc>
        <w:tc>
          <w:tcPr>
            <w:tcW w:w="626" w:type="pct"/>
            <w:shd w:val="clear" w:color="auto" w:fill="FABF8F"/>
            <w:vAlign w:val="center"/>
          </w:tcPr>
          <w:p w:rsidR="00797FF8" w:rsidRPr="00490314" w:rsidRDefault="00797FF8" w:rsidP="00DE0B6B">
            <w:pPr>
              <w:rPr>
                <w:b/>
                <w:szCs w:val="24"/>
              </w:rPr>
            </w:pPr>
            <w:r w:rsidRPr="00490314">
              <w:rPr>
                <w:b/>
                <w:szCs w:val="24"/>
              </w:rPr>
              <w:t>2019</w:t>
            </w:r>
          </w:p>
        </w:tc>
      </w:tr>
      <w:tr w:rsidR="00797FF8" w:rsidRPr="00490314" w:rsidTr="004B61B8">
        <w:trPr>
          <w:trHeight w:val="397"/>
        </w:trPr>
        <w:tc>
          <w:tcPr>
            <w:tcW w:w="549" w:type="pct"/>
            <w:shd w:val="clear" w:color="auto" w:fill="FABF8F"/>
            <w:vAlign w:val="center"/>
          </w:tcPr>
          <w:p w:rsidR="00797FF8" w:rsidRPr="004B61B8" w:rsidRDefault="00797FF8" w:rsidP="00DE0B6B">
            <w:pPr>
              <w:spacing w:line="240" w:lineRule="auto"/>
              <w:ind w:left="40"/>
              <w:rPr>
                <w:b/>
                <w:color w:val="000000"/>
                <w:szCs w:val="24"/>
              </w:rPr>
            </w:pPr>
            <w:r w:rsidRPr="004B61B8">
              <w:rPr>
                <w:b/>
                <w:color w:val="000000"/>
                <w:szCs w:val="24"/>
              </w:rPr>
              <w:t>3.1.1.</w:t>
            </w:r>
          </w:p>
        </w:tc>
        <w:tc>
          <w:tcPr>
            <w:tcW w:w="2679" w:type="pct"/>
            <w:shd w:val="clear" w:color="auto" w:fill="FDE9D9"/>
            <w:vAlign w:val="center"/>
          </w:tcPr>
          <w:p w:rsidR="00797FF8" w:rsidRPr="004B61B8" w:rsidRDefault="00797FF8" w:rsidP="00DE0B6B">
            <w:pPr>
              <w:rPr>
                <w:szCs w:val="24"/>
              </w:rPr>
            </w:pPr>
            <w:r w:rsidRPr="004B61B8">
              <w:rPr>
                <w:szCs w:val="24"/>
              </w:rPr>
              <w:t>Öğretmen başına düşen öğrenci sayısı</w:t>
            </w:r>
          </w:p>
        </w:tc>
        <w:tc>
          <w:tcPr>
            <w:tcW w:w="1142" w:type="pct"/>
            <w:shd w:val="clear" w:color="auto" w:fill="FDE9D9"/>
            <w:vAlign w:val="center"/>
          </w:tcPr>
          <w:p w:rsidR="00797FF8" w:rsidRPr="004B61B8" w:rsidRDefault="00797FF8" w:rsidP="00DE0B6B">
            <w:pPr>
              <w:spacing w:line="240" w:lineRule="auto"/>
              <w:rPr>
                <w:szCs w:val="24"/>
              </w:rPr>
            </w:pPr>
            <w:r w:rsidRPr="004B61B8">
              <w:rPr>
                <w:szCs w:val="24"/>
              </w:rPr>
              <w:t>20</w:t>
            </w:r>
          </w:p>
        </w:tc>
        <w:tc>
          <w:tcPr>
            <w:tcW w:w="630" w:type="pct"/>
            <w:gridSpan w:val="2"/>
            <w:shd w:val="clear" w:color="auto" w:fill="FDE9D9"/>
            <w:vAlign w:val="center"/>
          </w:tcPr>
          <w:p w:rsidR="00797FF8" w:rsidRPr="00490314" w:rsidRDefault="00797FF8" w:rsidP="00DE0B6B">
            <w:pPr>
              <w:rPr>
                <w:szCs w:val="24"/>
              </w:rPr>
            </w:pPr>
            <w:r>
              <w:rPr>
                <w:szCs w:val="24"/>
              </w:rPr>
              <w:t>20</w:t>
            </w:r>
          </w:p>
        </w:tc>
      </w:tr>
      <w:tr w:rsidR="00797FF8" w:rsidRPr="00490314" w:rsidTr="004B61B8">
        <w:trPr>
          <w:trHeight w:val="397"/>
        </w:trPr>
        <w:tc>
          <w:tcPr>
            <w:tcW w:w="549" w:type="pct"/>
            <w:shd w:val="clear" w:color="auto" w:fill="FABF8F"/>
            <w:vAlign w:val="center"/>
          </w:tcPr>
          <w:p w:rsidR="00797FF8" w:rsidRPr="007633E1" w:rsidRDefault="00797FF8" w:rsidP="00DE0B6B">
            <w:pPr>
              <w:spacing w:line="240" w:lineRule="auto"/>
              <w:ind w:left="40"/>
              <w:rPr>
                <w:b/>
                <w:color w:val="000000"/>
                <w:szCs w:val="24"/>
              </w:rPr>
            </w:pPr>
            <w:r w:rsidRPr="007633E1">
              <w:rPr>
                <w:b/>
                <w:color w:val="000000"/>
                <w:szCs w:val="24"/>
              </w:rPr>
              <w:t>3.1.2</w:t>
            </w:r>
          </w:p>
        </w:tc>
        <w:tc>
          <w:tcPr>
            <w:tcW w:w="2679" w:type="pct"/>
            <w:shd w:val="clear" w:color="auto" w:fill="FDE9D9"/>
            <w:vAlign w:val="center"/>
          </w:tcPr>
          <w:p w:rsidR="00797FF8" w:rsidRPr="007633E1" w:rsidRDefault="00797FF8" w:rsidP="00DE0B6B">
            <w:pPr>
              <w:rPr>
                <w:szCs w:val="24"/>
              </w:rPr>
            </w:pPr>
            <w:r w:rsidRPr="007633E1">
              <w:rPr>
                <w:szCs w:val="24"/>
              </w:rPr>
              <w:t>Öğretmenlerin katıldığı hizmet içi faaliyet sayısı</w:t>
            </w:r>
          </w:p>
        </w:tc>
        <w:tc>
          <w:tcPr>
            <w:tcW w:w="1142" w:type="pct"/>
            <w:shd w:val="clear" w:color="auto" w:fill="FDE9D9"/>
            <w:vAlign w:val="center"/>
          </w:tcPr>
          <w:p w:rsidR="00797FF8" w:rsidRPr="007633E1" w:rsidRDefault="007633E1" w:rsidP="00DE0B6B">
            <w:pPr>
              <w:spacing w:line="240" w:lineRule="auto"/>
              <w:rPr>
                <w:color w:val="000000" w:themeColor="text1"/>
                <w:szCs w:val="24"/>
              </w:rPr>
            </w:pPr>
            <w:r w:rsidRPr="007633E1">
              <w:rPr>
                <w:color w:val="000000" w:themeColor="text1"/>
                <w:szCs w:val="24"/>
              </w:rPr>
              <w:t>13</w:t>
            </w:r>
          </w:p>
        </w:tc>
        <w:tc>
          <w:tcPr>
            <w:tcW w:w="630" w:type="pct"/>
            <w:gridSpan w:val="2"/>
            <w:shd w:val="clear" w:color="auto" w:fill="FDE9D9"/>
            <w:vAlign w:val="center"/>
          </w:tcPr>
          <w:p w:rsidR="00797FF8" w:rsidRPr="00490314" w:rsidRDefault="00797FF8" w:rsidP="00DE0B6B">
            <w:pPr>
              <w:rPr>
                <w:szCs w:val="24"/>
              </w:rPr>
            </w:pPr>
            <w:r>
              <w:rPr>
                <w:szCs w:val="24"/>
              </w:rPr>
              <w:t>10</w:t>
            </w:r>
          </w:p>
        </w:tc>
      </w:tr>
      <w:tr w:rsidR="004B61B8" w:rsidRPr="00490314" w:rsidTr="004B61B8">
        <w:trPr>
          <w:trHeight w:val="397"/>
        </w:trPr>
        <w:tc>
          <w:tcPr>
            <w:tcW w:w="549" w:type="pct"/>
            <w:shd w:val="clear" w:color="auto" w:fill="FABF8F"/>
            <w:vAlign w:val="center"/>
          </w:tcPr>
          <w:p w:rsidR="004B61B8" w:rsidRPr="004B61B8" w:rsidRDefault="004B61B8" w:rsidP="004B61B8">
            <w:pPr>
              <w:pStyle w:val="ListeParagraf"/>
              <w:spacing w:line="240" w:lineRule="auto"/>
              <w:ind w:left="40"/>
              <w:rPr>
                <w:b/>
                <w:szCs w:val="24"/>
              </w:rPr>
            </w:pPr>
            <w:r w:rsidRPr="004B61B8">
              <w:rPr>
                <w:b/>
                <w:szCs w:val="24"/>
              </w:rPr>
              <w:t>3.1.3</w:t>
            </w:r>
          </w:p>
        </w:tc>
        <w:tc>
          <w:tcPr>
            <w:tcW w:w="2679" w:type="pct"/>
            <w:shd w:val="clear" w:color="auto" w:fill="FDE9D9"/>
            <w:vAlign w:val="center"/>
          </w:tcPr>
          <w:p w:rsidR="004B61B8" w:rsidRPr="004B61B8" w:rsidRDefault="004B61B8" w:rsidP="004B61B8">
            <w:pPr>
              <w:rPr>
                <w:szCs w:val="24"/>
              </w:rPr>
            </w:pPr>
            <w:r w:rsidRPr="004B61B8">
              <w:rPr>
                <w:szCs w:val="24"/>
              </w:rPr>
              <w:t>Personele yönelik düzenlenen hizmet içi eğitim sayısı</w:t>
            </w:r>
          </w:p>
        </w:tc>
        <w:tc>
          <w:tcPr>
            <w:tcW w:w="1142" w:type="pct"/>
            <w:shd w:val="clear" w:color="auto" w:fill="FDE9D9"/>
            <w:vAlign w:val="center"/>
          </w:tcPr>
          <w:p w:rsidR="004B61B8" w:rsidRPr="004B61B8" w:rsidRDefault="004B61B8" w:rsidP="004B61B8">
            <w:pPr>
              <w:rPr>
                <w:szCs w:val="24"/>
              </w:rPr>
            </w:pPr>
            <w:r w:rsidRPr="004B61B8">
              <w:rPr>
                <w:szCs w:val="24"/>
              </w:rPr>
              <w:t>1</w:t>
            </w:r>
          </w:p>
        </w:tc>
        <w:tc>
          <w:tcPr>
            <w:tcW w:w="630" w:type="pct"/>
            <w:gridSpan w:val="2"/>
            <w:shd w:val="clear" w:color="auto" w:fill="FDE9D9"/>
            <w:vAlign w:val="center"/>
          </w:tcPr>
          <w:p w:rsidR="004B61B8" w:rsidRPr="004B61B8" w:rsidRDefault="004B61B8" w:rsidP="004B61B8">
            <w:pPr>
              <w:rPr>
                <w:szCs w:val="24"/>
              </w:rPr>
            </w:pPr>
            <w:r w:rsidRPr="004B61B8">
              <w:rPr>
                <w:szCs w:val="24"/>
              </w:rPr>
              <w:t>3</w:t>
            </w:r>
          </w:p>
        </w:tc>
      </w:tr>
      <w:tr w:rsidR="004B61B8" w:rsidRPr="00490314" w:rsidTr="004B61B8">
        <w:trPr>
          <w:trHeight w:val="397"/>
        </w:trPr>
        <w:tc>
          <w:tcPr>
            <w:tcW w:w="549" w:type="pct"/>
            <w:shd w:val="clear" w:color="auto" w:fill="FABF8F"/>
            <w:vAlign w:val="center"/>
          </w:tcPr>
          <w:p w:rsidR="004B61B8" w:rsidRPr="004B61B8" w:rsidRDefault="004B61B8" w:rsidP="004B61B8">
            <w:pPr>
              <w:pStyle w:val="ListeParagraf"/>
              <w:spacing w:line="240" w:lineRule="auto"/>
              <w:ind w:left="40"/>
              <w:rPr>
                <w:b/>
                <w:szCs w:val="24"/>
              </w:rPr>
            </w:pPr>
            <w:r w:rsidRPr="004B61B8">
              <w:rPr>
                <w:b/>
                <w:szCs w:val="24"/>
              </w:rPr>
              <w:t>3.1.8</w:t>
            </w:r>
          </w:p>
        </w:tc>
        <w:tc>
          <w:tcPr>
            <w:tcW w:w="2679" w:type="pct"/>
            <w:shd w:val="clear" w:color="auto" w:fill="FDE9D9"/>
            <w:vAlign w:val="center"/>
          </w:tcPr>
          <w:p w:rsidR="004B61B8" w:rsidRPr="004B61B8" w:rsidRDefault="004B61B8" w:rsidP="004B61B8">
            <w:pPr>
              <w:rPr>
                <w:szCs w:val="24"/>
              </w:rPr>
            </w:pPr>
            <w:r w:rsidRPr="004B61B8">
              <w:rPr>
                <w:szCs w:val="24"/>
              </w:rPr>
              <w:t>Personele yönelik düzenlenen hizmet içi eğitimlerine katılan kişi sayısı</w:t>
            </w:r>
          </w:p>
        </w:tc>
        <w:tc>
          <w:tcPr>
            <w:tcW w:w="1142" w:type="pct"/>
            <w:shd w:val="clear" w:color="auto" w:fill="FDE9D9"/>
            <w:vAlign w:val="center"/>
          </w:tcPr>
          <w:p w:rsidR="004B61B8" w:rsidRPr="004B61B8" w:rsidRDefault="004B61B8" w:rsidP="004B61B8">
            <w:pPr>
              <w:rPr>
                <w:szCs w:val="24"/>
              </w:rPr>
            </w:pPr>
            <w:r w:rsidRPr="004B61B8">
              <w:rPr>
                <w:szCs w:val="24"/>
              </w:rPr>
              <w:t>15</w:t>
            </w:r>
          </w:p>
        </w:tc>
        <w:tc>
          <w:tcPr>
            <w:tcW w:w="630" w:type="pct"/>
            <w:gridSpan w:val="2"/>
            <w:shd w:val="clear" w:color="auto" w:fill="FDE9D9"/>
            <w:vAlign w:val="center"/>
          </w:tcPr>
          <w:p w:rsidR="004B61B8" w:rsidRPr="004B61B8" w:rsidRDefault="004B61B8" w:rsidP="004B61B8">
            <w:pPr>
              <w:rPr>
                <w:szCs w:val="24"/>
              </w:rPr>
            </w:pPr>
            <w:r w:rsidRPr="004B61B8">
              <w:rPr>
                <w:szCs w:val="24"/>
              </w:rPr>
              <w:t>16</w:t>
            </w:r>
          </w:p>
        </w:tc>
      </w:tr>
      <w:tr w:rsidR="004B61B8" w:rsidRPr="00490314" w:rsidTr="004B61B8">
        <w:trPr>
          <w:trHeight w:val="397"/>
        </w:trPr>
        <w:tc>
          <w:tcPr>
            <w:tcW w:w="549" w:type="pct"/>
            <w:shd w:val="clear" w:color="auto" w:fill="FABF8F"/>
            <w:vAlign w:val="center"/>
          </w:tcPr>
          <w:p w:rsidR="004B61B8" w:rsidRPr="004B61B8" w:rsidRDefault="004B61B8" w:rsidP="004B61B8">
            <w:pPr>
              <w:pStyle w:val="ListeParagraf"/>
              <w:spacing w:line="240" w:lineRule="auto"/>
              <w:ind w:left="40"/>
              <w:rPr>
                <w:b/>
                <w:szCs w:val="24"/>
              </w:rPr>
            </w:pPr>
            <w:r w:rsidRPr="004B61B8">
              <w:rPr>
                <w:b/>
                <w:szCs w:val="24"/>
              </w:rPr>
              <w:t>3.1.3</w:t>
            </w:r>
          </w:p>
        </w:tc>
        <w:tc>
          <w:tcPr>
            <w:tcW w:w="2679" w:type="pct"/>
            <w:shd w:val="clear" w:color="auto" w:fill="FDE9D9"/>
            <w:vAlign w:val="center"/>
          </w:tcPr>
          <w:p w:rsidR="004B61B8" w:rsidRPr="004B61B8" w:rsidRDefault="004B61B8" w:rsidP="004B61B8">
            <w:pPr>
              <w:rPr>
                <w:szCs w:val="24"/>
              </w:rPr>
            </w:pPr>
            <w:r w:rsidRPr="004B61B8">
              <w:rPr>
                <w:szCs w:val="24"/>
              </w:rPr>
              <w:t>Okulumuz bünyesinde çalışanlara yönelik düzenlenen sosyal faaliyet sayısı</w:t>
            </w:r>
          </w:p>
        </w:tc>
        <w:tc>
          <w:tcPr>
            <w:tcW w:w="1142" w:type="pct"/>
            <w:shd w:val="clear" w:color="auto" w:fill="FDE9D9"/>
            <w:vAlign w:val="center"/>
          </w:tcPr>
          <w:p w:rsidR="004B61B8" w:rsidRPr="004B61B8" w:rsidRDefault="004B61B8" w:rsidP="004B61B8">
            <w:pPr>
              <w:rPr>
                <w:szCs w:val="24"/>
              </w:rPr>
            </w:pPr>
            <w:r w:rsidRPr="004B61B8">
              <w:rPr>
                <w:szCs w:val="24"/>
              </w:rPr>
              <w:t>2</w:t>
            </w:r>
          </w:p>
        </w:tc>
        <w:tc>
          <w:tcPr>
            <w:tcW w:w="630" w:type="pct"/>
            <w:gridSpan w:val="2"/>
            <w:shd w:val="clear" w:color="auto" w:fill="FDE9D9"/>
            <w:vAlign w:val="center"/>
          </w:tcPr>
          <w:p w:rsidR="004B61B8" w:rsidRPr="004B61B8" w:rsidRDefault="004B61B8" w:rsidP="004B61B8">
            <w:pPr>
              <w:rPr>
                <w:szCs w:val="24"/>
              </w:rPr>
            </w:pPr>
            <w:r w:rsidRPr="004B61B8">
              <w:rPr>
                <w:szCs w:val="24"/>
              </w:rPr>
              <w:t>5</w:t>
            </w:r>
          </w:p>
        </w:tc>
      </w:tr>
      <w:tr w:rsidR="004B61B8" w:rsidRPr="00490314" w:rsidTr="004B61B8">
        <w:trPr>
          <w:trHeight w:val="397"/>
        </w:trPr>
        <w:tc>
          <w:tcPr>
            <w:tcW w:w="549" w:type="pct"/>
            <w:shd w:val="clear" w:color="auto" w:fill="FABF8F"/>
            <w:vAlign w:val="center"/>
          </w:tcPr>
          <w:p w:rsidR="004B61B8" w:rsidRPr="004B61B8" w:rsidRDefault="004B61B8" w:rsidP="004B61B8">
            <w:pPr>
              <w:pStyle w:val="ListeParagraf"/>
              <w:spacing w:line="240" w:lineRule="auto"/>
              <w:ind w:left="40"/>
              <w:rPr>
                <w:b/>
                <w:szCs w:val="24"/>
              </w:rPr>
            </w:pPr>
            <w:r w:rsidRPr="004B61B8">
              <w:rPr>
                <w:b/>
                <w:szCs w:val="24"/>
              </w:rPr>
              <w:t>3.1.4</w:t>
            </w:r>
          </w:p>
        </w:tc>
        <w:tc>
          <w:tcPr>
            <w:tcW w:w="2679" w:type="pct"/>
            <w:shd w:val="clear" w:color="auto" w:fill="FDE9D9"/>
            <w:vAlign w:val="center"/>
          </w:tcPr>
          <w:p w:rsidR="004B61B8" w:rsidRPr="004B61B8" w:rsidRDefault="004B61B8" w:rsidP="004B61B8">
            <w:pPr>
              <w:rPr>
                <w:szCs w:val="24"/>
              </w:rPr>
            </w:pPr>
            <w:r w:rsidRPr="004B61B8">
              <w:rPr>
                <w:szCs w:val="24"/>
              </w:rPr>
              <w:t>Okulumuz bünyesinde çalışanlara yönelik düzenlenen sosyal faaliyetlere katılan personel sayısı</w:t>
            </w:r>
          </w:p>
        </w:tc>
        <w:tc>
          <w:tcPr>
            <w:tcW w:w="1142" w:type="pct"/>
            <w:shd w:val="clear" w:color="auto" w:fill="FDE9D9"/>
            <w:vAlign w:val="center"/>
          </w:tcPr>
          <w:p w:rsidR="004B61B8" w:rsidRPr="004B61B8" w:rsidRDefault="004B61B8" w:rsidP="004B61B8">
            <w:pPr>
              <w:rPr>
                <w:szCs w:val="24"/>
              </w:rPr>
            </w:pPr>
            <w:r w:rsidRPr="004B61B8">
              <w:rPr>
                <w:szCs w:val="24"/>
              </w:rPr>
              <w:t>16</w:t>
            </w:r>
          </w:p>
        </w:tc>
        <w:tc>
          <w:tcPr>
            <w:tcW w:w="630" w:type="pct"/>
            <w:gridSpan w:val="2"/>
            <w:shd w:val="clear" w:color="auto" w:fill="FDE9D9"/>
            <w:vAlign w:val="center"/>
          </w:tcPr>
          <w:p w:rsidR="004B61B8" w:rsidRPr="004B61B8" w:rsidRDefault="004B61B8" w:rsidP="004B61B8">
            <w:pPr>
              <w:rPr>
                <w:szCs w:val="24"/>
              </w:rPr>
            </w:pPr>
            <w:r w:rsidRPr="004B61B8">
              <w:rPr>
                <w:szCs w:val="24"/>
              </w:rPr>
              <w:t>47</w:t>
            </w:r>
          </w:p>
        </w:tc>
      </w:tr>
    </w:tbl>
    <w:p w:rsidR="00DE0B6B" w:rsidRDefault="00DE0B6B" w:rsidP="00EC2035">
      <w:pPr>
        <w:rPr>
          <w:rFonts w:cs="Times New Roman"/>
          <w:color w:val="000000" w:themeColor="text1"/>
          <w:szCs w:val="24"/>
        </w:rPr>
      </w:pPr>
    </w:p>
    <w:p w:rsidR="00DE0B6B" w:rsidRDefault="00DE0B6B" w:rsidP="00EC2035">
      <w:pPr>
        <w:rPr>
          <w:rFonts w:cs="Times New Roman"/>
          <w:color w:val="000000" w:themeColor="text1"/>
          <w:szCs w:val="24"/>
        </w:rPr>
      </w:pPr>
    </w:p>
    <w:p w:rsidR="00DE0B6B" w:rsidRDefault="00DE0B6B" w:rsidP="00EC2035">
      <w:pPr>
        <w:rPr>
          <w:rFonts w:cs="Times New Roman"/>
          <w:color w:val="000000" w:themeColor="text1"/>
          <w:szCs w:val="24"/>
        </w:rPr>
      </w:pPr>
    </w:p>
    <w:p w:rsidR="00DE0B6B" w:rsidRDefault="00DE0B6B" w:rsidP="00EC2035">
      <w:pPr>
        <w:rPr>
          <w:rFonts w:cs="Times New Roman"/>
          <w:color w:val="000000" w:themeColor="text1"/>
          <w:szCs w:val="24"/>
        </w:rPr>
      </w:pPr>
    </w:p>
    <w:p w:rsidR="00DE0B6B" w:rsidRPr="006B4820" w:rsidRDefault="00DE0B6B" w:rsidP="00EC2035">
      <w:pPr>
        <w:rPr>
          <w:rFonts w:cs="Times New Roman"/>
          <w:color w:val="000000" w:themeColor="text1"/>
          <w:szCs w:val="24"/>
        </w:rPr>
      </w:pPr>
    </w:p>
    <w:p w:rsidR="00483D59" w:rsidRPr="006B4820" w:rsidRDefault="00483D59" w:rsidP="00EC2035">
      <w:pPr>
        <w:rPr>
          <w:rFonts w:cs="Times New Roman"/>
          <w:b/>
          <w:color w:val="000000" w:themeColor="text1"/>
          <w:szCs w:val="24"/>
        </w:rPr>
      </w:pPr>
    </w:p>
    <w:p w:rsidR="001B7FE0" w:rsidRDefault="001B7FE0" w:rsidP="00DE0B6B">
      <w:pPr>
        <w:ind w:firstLine="708"/>
        <w:jc w:val="left"/>
        <w:rPr>
          <w:b/>
          <w:bCs/>
          <w:szCs w:val="24"/>
        </w:rPr>
      </w:pPr>
    </w:p>
    <w:p w:rsidR="001B7FE0" w:rsidRDefault="001B7FE0" w:rsidP="00DE0B6B">
      <w:pPr>
        <w:ind w:firstLine="708"/>
        <w:jc w:val="left"/>
        <w:rPr>
          <w:b/>
          <w:bCs/>
          <w:szCs w:val="24"/>
        </w:rPr>
      </w:pPr>
    </w:p>
    <w:p w:rsidR="001B7FE0" w:rsidRDefault="001B7FE0" w:rsidP="00DE0B6B">
      <w:pPr>
        <w:ind w:firstLine="708"/>
        <w:jc w:val="left"/>
        <w:rPr>
          <w:b/>
          <w:bCs/>
          <w:szCs w:val="24"/>
        </w:rPr>
      </w:pPr>
    </w:p>
    <w:p w:rsidR="001B7FE0" w:rsidRDefault="001B7FE0" w:rsidP="00DE0B6B">
      <w:pPr>
        <w:ind w:firstLine="708"/>
        <w:jc w:val="left"/>
        <w:rPr>
          <w:b/>
          <w:bCs/>
          <w:szCs w:val="24"/>
        </w:rPr>
      </w:pPr>
    </w:p>
    <w:p w:rsidR="001B7FE0" w:rsidRDefault="001B7FE0" w:rsidP="00DE0B6B">
      <w:pPr>
        <w:ind w:firstLine="708"/>
        <w:jc w:val="left"/>
        <w:rPr>
          <w:b/>
          <w:bCs/>
          <w:szCs w:val="24"/>
        </w:rPr>
      </w:pPr>
    </w:p>
    <w:p w:rsidR="001B7FE0" w:rsidRDefault="001B7FE0" w:rsidP="00DE0B6B">
      <w:pPr>
        <w:ind w:firstLine="708"/>
        <w:jc w:val="left"/>
        <w:rPr>
          <w:b/>
          <w:bCs/>
          <w:szCs w:val="24"/>
        </w:rPr>
      </w:pPr>
    </w:p>
    <w:p w:rsidR="00646425" w:rsidRDefault="00646425" w:rsidP="00DE0B6B">
      <w:pPr>
        <w:ind w:firstLine="708"/>
        <w:jc w:val="left"/>
        <w:rPr>
          <w:b/>
          <w:bCs/>
          <w:szCs w:val="24"/>
        </w:rPr>
      </w:pPr>
    </w:p>
    <w:p w:rsidR="00646425" w:rsidRDefault="00001603" w:rsidP="00646425">
      <w:pPr>
        <w:rPr>
          <w:sz w:val="20"/>
          <w:szCs w:val="20"/>
        </w:rPr>
      </w:pPr>
      <w:r w:rsidRPr="00001603">
        <w:rPr>
          <w:bCs/>
          <w:highlight w:val="yellow"/>
        </w:rPr>
        <w:pict>
          <v:shape id="_x0000_s1234" type="#_x0000_t202" style="position:absolute;left:0;text-align:left;margin-left:219.6pt;margin-top:8.85pt;width:202.55pt;height:38.25pt;z-index:251718656" filled="f" stroked="f">
            <v:textbox style="mso-next-textbox:#_x0000_s1234">
              <w:txbxContent>
                <w:p w:rsidR="00AE6178" w:rsidRPr="00810159" w:rsidRDefault="00AE6178" w:rsidP="00646425"/>
              </w:txbxContent>
            </v:textbox>
          </v:shape>
        </w:pict>
      </w:r>
      <w:r w:rsidR="00646425">
        <w:rPr>
          <w:b/>
          <w:szCs w:val="24"/>
        </w:rPr>
        <w:t xml:space="preserve">      </w:t>
      </w:r>
      <w:r w:rsidR="00646425" w:rsidRPr="00646425">
        <w:rPr>
          <w:sz w:val="20"/>
          <w:szCs w:val="20"/>
        </w:rPr>
        <w:t xml:space="preserve"> </w:t>
      </w:r>
    </w:p>
    <w:p w:rsidR="00646425" w:rsidRDefault="00646425" w:rsidP="00646425">
      <w:pPr>
        <w:rPr>
          <w:sz w:val="20"/>
          <w:szCs w:val="20"/>
        </w:rPr>
      </w:pPr>
    </w:p>
    <w:p w:rsidR="00646425" w:rsidRDefault="00646425" w:rsidP="00646425">
      <w:pPr>
        <w:rPr>
          <w:sz w:val="20"/>
          <w:szCs w:val="20"/>
        </w:rPr>
      </w:pPr>
    </w:p>
    <w:p w:rsidR="00646425" w:rsidRPr="00646425" w:rsidRDefault="00646425" w:rsidP="00646425">
      <w:pPr>
        <w:rPr>
          <w:sz w:val="20"/>
          <w:szCs w:val="20"/>
        </w:rPr>
      </w:pPr>
      <w:r w:rsidRPr="00646425">
        <w:rPr>
          <w:sz w:val="20"/>
          <w:szCs w:val="20"/>
        </w:rPr>
        <w:t xml:space="preserve">Tablo </w:t>
      </w:r>
      <w:r w:rsidR="00102E43">
        <w:rPr>
          <w:sz w:val="20"/>
          <w:szCs w:val="20"/>
        </w:rPr>
        <w:t>25</w:t>
      </w:r>
      <w:r>
        <w:rPr>
          <w:sz w:val="20"/>
          <w:szCs w:val="20"/>
        </w:rPr>
        <w:t xml:space="preserve">: </w:t>
      </w:r>
      <w:r w:rsidRPr="00646425">
        <w:rPr>
          <w:sz w:val="20"/>
          <w:szCs w:val="20"/>
        </w:rPr>
        <w:t xml:space="preserve"> Performans Göstergeleri Tablosu       </w:t>
      </w:r>
      <w:r>
        <w:rPr>
          <w:sz w:val="20"/>
          <w:szCs w:val="20"/>
        </w:rPr>
        <w:t xml:space="preserve">                     </w:t>
      </w:r>
      <w:r w:rsidRPr="00646425">
        <w:rPr>
          <w:sz w:val="20"/>
          <w:szCs w:val="20"/>
        </w:rPr>
        <w:t xml:space="preserve"> Kaynakça: Sevgi Anaokulu İstatistikleri</w:t>
      </w:r>
    </w:p>
    <w:p w:rsidR="00646425" w:rsidRDefault="00646425" w:rsidP="00102E43">
      <w:pPr>
        <w:jc w:val="left"/>
        <w:rPr>
          <w:sz w:val="20"/>
          <w:szCs w:val="20"/>
        </w:rPr>
      </w:pPr>
    </w:p>
    <w:p w:rsidR="00102E43" w:rsidRDefault="00102E43" w:rsidP="00102E43">
      <w:pPr>
        <w:jc w:val="left"/>
        <w:rPr>
          <w:b/>
          <w:bCs/>
          <w:szCs w:val="24"/>
        </w:rPr>
      </w:pPr>
    </w:p>
    <w:p w:rsidR="00DE0B6B" w:rsidRPr="00490314" w:rsidRDefault="00DE0B6B" w:rsidP="00DE0B6B">
      <w:pPr>
        <w:ind w:firstLine="708"/>
        <w:jc w:val="left"/>
        <w:rPr>
          <w:b/>
          <w:szCs w:val="24"/>
        </w:rPr>
      </w:pPr>
      <w:r w:rsidRPr="00490314">
        <w:rPr>
          <w:b/>
          <w:bCs/>
          <w:szCs w:val="24"/>
        </w:rPr>
        <w:lastRenderedPageBreak/>
        <w:t>Stratejiler</w:t>
      </w:r>
    </w:p>
    <w:tbl>
      <w:tblPr>
        <w:tblW w:w="4717" w:type="pct"/>
        <w:tblInd w:w="108" w:type="dxa"/>
        <w:tblBorders>
          <w:top w:val="single" w:sz="8" w:space="0" w:color="5F497A"/>
          <w:left w:val="single" w:sz="8" w:space="0" w:color="5F497A"/>
          <w:bottom w:val="single" w:sz="8" w:space="0" w:color="5F497A"/>
          <w:right w:val="single" w:sz="8" w:space="0" w:color="5F497A"/>
          <w:insideH w:val="single" w:sz="8" w:space="0" w:color="5F497A"/>
          <w:insideV w:val="single" w:sz="8" w:space="0" w:color="5F497A"/>
        </w:tblBorders>
        <w:tblLook w:val="04A0"/>
      </w:tblPr>
      <w:tblGrid>
        <w:gridCol w:w="661"/>
        <w:gridCol w:w="4014"/>
        <w:gridCol w:w="1780"/>
        <w:gridCol w:w="2306"/>
      </w:tblGrid>
      <w:tr w:rsidR="00DE0B6B" w:rsidRPr="00490314" w:rsidTr="00DE0B6B">
        <w:trPr>
          <w:trHeight w:val="787"/>
        </w:trPr>
        <w:tc>
          <w:tcPr>
            <w:tcW w:w="377" w:type="pct"/>
            <w:shd w:val="clear" w:color="auto" w:fill="FABF8F"/>
            <w:vAlign w:val="bottom"/>
          </w:tcPr>
          <w:p w:rsidR="00DE0B6B" w:rsidRPr="00117369" w:rsidRDefault="00DE0B6B" w:rsidP="00DE0B6B">
            <w:pPr>
              <w:rPr>
                <w:b/>
                <w:bCs/>
                <w:szCs w:val="18"/>
              </w:rPr>
            </w:pPr>
            <w:r w:rsidRPr="00117369">
              <w:rPr>
                <w:b/>
                <w:bCs/>
                <w:szCs w:val="18"/>
              </w:rPr>
              <w:t>No</w:t>
            </w:r>
          </w:p>
        </w:tc>
        <w:tc>
          <w:tcPr>
            <w:tcW w:w="2291" w:type="pct"/>
            <w:shd w:val="clear" w:color="auto" w:fill="FABF8F"/>
            <w:vAlign w:val="bottom"/>
          </w:tcPr>
          <w:p w:rsidR="00DE0B6B" w:rsidRPr="00117369" w:rsidRDefault="00DE0B6B" w:rsidP="00DE0B6B">
            <w:pPr>
              <w:rPr>
                <w:b/>
                <w:bCs/>
                <w:szCs w:val="18"/>
              </w:rPr>
            </w:pPr>
            <w:r w:rsidRPr="00117369">
              <w:rPr>
                <w:b/>
                <w:bCs/>
                <w:szCs w:val="18"/>
              </w:rPr>
              <w:t>Stratejiler</w:t>
            </w:r>
          </w:p>
        </w:tc>
        <w:tc>
          <w:tcPr>
            <w:tcW w:w="1016" w:type="pct"/>
            <w:shd w:val="clear" w:color="auto" w:fill="FABF8F"/>
            <w:vAlign w:val="center"/>
          </w:tcPr>
          <w:p w:rsidR="00DE0B6B" w:rsidRPr="00117369" w:rsidRDefault="00DE0B6B" w:rsidP="00DE0B6B">
            <w:pPr>
              <w:rPr>
                <w:rFonts w:eastAsia="Times New Roman"/>
                <w:szCs w:val="24"/>
                <w:lang w:eastAsia="tr-TR"/>
              </w:rPr>
            </w:pPr>
            <w:r w:rsidRPr="00117369">
              <w:rPr>
                <w:b/>
                <w:bCs/>
                <w:color w:val="000000"/>
                <w:kern w:val="24"/>
                <w:szCs w:val="24"/>
                <w:lang w:eastAsia="tr-TR"/>
              </w:rPr>
              <w:t>Ana Sorumlu</w:t>
            </w:r>
          </w:p>
        </w:tc>
        <w:tc>
          <w:tcPr>
            <w:tcW w:w="1316" w:type="pct"/>
            <w:shd w:val="clear" w:color="auto" w:fill="FABF8F"/>
          </w:tcPr>
          <w:p w:rsidR="00DE0B6B" w:rsidRPr="00117369" w:rsidRDefault="00DE0B6B" w:rsidP="00DE0B6B">
            <w:pPr>
              <w:rPr>
                <w:b/>
                <w:bCs/>
                <w:color w:val="000000"/>
                <w:kern w:val="24"/>
                <w:szCs w:val="24"/>
                <w:lang w:eastAsia="tr-TR"/>
              </w:rPr>
            </w:pPr>
            <w:r w:rsidRPr="00117369">
              <w:rPr>
                <w:b/>
                <w:bCs/>
                <w:color w:val="000000"/>
                <w:kern w:val="24"/>
                <w:szCs w:val="24"/>
                <w:lang w:eastAsia="tr-TR"/>
              </w:rPr>
              <w:t>Diğer Sorumlu Birimler</w:t>
            </w:r>
          </w:p>
        </w:tc>
      </w:tr>
      <w:tr w:rsidR="00DE0B6B" w:rsidRPr="00490314" w:rsidTr="00DE0B6B">
        <w:trPr>
          <w:trHeight w:val="417"/>
        </w:trPr>
        <w:tc>
          <w:tcPr>
            <w:tcW w:w="377" w:type="pct"/>
            <w:shd w:val="clear" w:color="auto" w:fill="FABF8F"/>
            <w:vAlign w:val="center"/>
          </w:tcPr>
          <w:p w:rsidR="00DE0B6B" w:rsidRPr="00117369" w:rsidRDefault="00DE0B6B" w:rsidP="00DE0B6B">
            <w:pPr>
              <w:numPr>
                <w:ilvl w:val="0"/>
                <w:numId w:val="37"/>
              </w:numPr>
              <w:ind w:right="-23"/>
              <w:jc w:val="center"/>
              <w:rPr>
                <w:bCs/>
                <w:color w:val="000000"/>
                <w:szCs w:val="24"/>
              </w:rPr>
            </w:pPr>
          </w:p>
        </w:tc>
        <w:tc>
          <w:tcPr>
            <w:tcW w:w="2291" w:type="pct"/>
            <w:shd w:val="clear" w:color="auto" w:fill="FDE9D9"/>
            <w:vAlign w:val="center"/>
          </w:tcPr>
          <w:p w:rsidR="00DE0B6B" w:rsidRPr="00117369" w:rsidRDefault="00DE0B6B" w:rsidP="00DE0B6B">
            <w:pPr>
              <w:pStyle w:val="TableParagraph"/>
              <w:jc w:val="both"/>
              <w:rPr>
                <w:rFonts w:ascii="Times New Roman" w:hAnsi="Times New Roman"/>
                <w:sz w:val="18"/>
                <w:szCs w:val="18"/>
                <w:lang w:val="tr-TR"/>
              </w:rPr>
            </w:pPr>
            <w:proofErr w:type="spellStart"/>
            <w:r w:rsidRPr="00117369">
              <w:rPr>
                <w:rFonts w:ascii="Times New Roman" w:hAnsi="Times New Roman"/>
                <w:sz w:val="18"/>
                <w:szCs w:val="18"/>
                <w:lang w:val="tr-TR"/>
              </w:rPr>
              <w:t>Hizmetiçi</w:t>
            </w:r>
            <w:proofErr w:type="spellEnd"/>
            <w:r w:rsidRPr="00117369">
              <w:rPr>
                <w:rFonts w:ascii="Times New Roman" w:hAnsi="Times New Roman"/>
                <w:sz w:val="18"/>
                <w:szCs w:val="18"/>
                <w:lang w:val="tr-TR"/>
              </w:rPr>
              <w:t xml:space="preserve"> eğitim planlamaları, çalışanların talepleri, , denetim raporları ve tespit edilen sorun alanları dikkate alınarak yapılacaktır. </w:t>
            </w:r>
          </w:p>
        </w:tc>
        <w:tc>
          <w:tcPr>
            <w:tcW w:w="1016" w:type="pct"/>
            <w:shd w:val="clear" w:color="auto" w:fill="FDE9D9"/>
            <w:vAlign w:val="center"/>
          </w:tcPr>
          <w:p w:rsidR="00DE0B6B" w:rsidRPr="00117369" w:rsidRDefault="00DE0B6B" w:rsidP="00DE0B6B">
            <w:pPr>
              <w:spacing w:line="0" w:lineRule="atLeast"/>
              <w:rPr>
                <w:sz w:val="18"/>
                <w:szCs w:val="18"/>
              </w:rPr>
            </w:pPr>
            <w:r w:rsidRPr="00117369">
              <w:rPr>
                <w:sz w:val="18"/>
                <w:szCs w:val="18"/>
              </w:rPr>
              <w:t>MÜDÜR YARDIMCISI</w:t>
            </w:r>
          </w:p>
        </w:tc>
        <w:tc>
          <w:tcPr>
            <w:tcW w:w="1316" w:type="pct"/>
            <w:shd w:val="clear" w:color="auto" w:fill="FDE9D9"/>
            <w:vAlign w:val="center"/>
          </w:tcPr>
          <w:p w:rsidR="00DE0B6B" w:rsidRPr="00117369" w:rsidRDefault="00DE0B6B" w:rsidP="00DE0B6B">
            <w:pPr>
              <w:pStyle w:val="ListeParagraf"/>
              <w:ind w:left="0"/>
              <w:rPr>
                <w:sz w:val="18"/>
                <w:szCs w:val="18"/>
              </w:rPr>
            </w:pPr>
            <w:r w:rsidRPr="00117369">
              <w:rPr>
                <w:sz w:val="18"/>
                <w:szCs w:val="18"/>
              </w:rPr>
              <w:t>OGYE EKİP ÜYELERİ/KALİTE KURULU</w:t>
            </w:r>
          </w:p>
        </w:tc>
      </w:tr>
      <w:tr w:rsidR="00DE0B6B" w:rsidRPr="00490314" w:rsidTr="00DE0B6B">
        <w:trPr>
          <w:trHeight w:val="417"/>
        </w:trPr>
        <w:tc>
          <w:tcPr>
            <w:tcW w:w="377" w:type="pct"/>
            <w:shd w:val="clear" w:color="auto" w:fill="FABF8F"/>
            <w:vAlign w:val="center"/>
          </w:tcPr>
          <w:p w:rsidR="00DE0B6B" w:rsidRPr="00117369" w:rsidRDefault="00DE0B6B" w:rsidP="00DE0B6B">
            <w:pPr>
              <w:numPr>
                <w:ilvl w:val="0"/>
                <w:numId w:val="37"/>
              </w:numPr>
              <w:ind w:right="-23"/>
              <w:jc w:val="center"/>
              <w:rPr>
                <w:bCs/>
                <w:color w:val="000000"/>
                <w:szCs w:val="24"/>
              </w:rPr>
            </w:pPr>
          </w:p>
        </w:tc>
        <w:tc>
          <w:tcPr>
            <w:tcW w:w="2291" w:type="pct"/>
            <w:shd w:val="clear" w:color="auto" w:fill="FDE9D9"/>
            <w:vAlign w:val="center"/>
          </w:tcPr>
          <w:p w:rsidR="00DE0B6B" w:rsidRPr="00117369" w:rsidRDefault="00DE0B6B" w:rsidP="00DE0B6B">
            <w:pPr>
              <w:pStyle w:val="TableParagraph"/>
              <w:jc w:val="both"/>
              <w:rPr>
                <w:rFonts w:ascii="Times New Roman" w:hAnsi="Times New Roman"/>
                <w:sz w:val="18"/>
                <w:szCs w:val="18"/>
                <w:lang w:val="tr-TR"/>
              </w:rPr>
            </w:pPr>
            <w:r w:rsidRPr="00117369">
              <w:rPr>
                <w:rFonts w:ascii="Times New Roman" w:hAnsi="Times New Roman"/>
                <w:sz w:val="18"/>
                <w:szCs w:val="18"/>
                <w:lang w:val="tr-TR"/>
              </w:rPr>
              <w:t>Talep eden her çalışanın hizmet içi eğitimlere adil koşullarda ulaşabilmesi sağlanacaktır.</w:t>
            </w:r>
          </w:p>
        </w:tc>
        <w:tc>
          <w:tcPr>
            <w:tcW w:w="1016" w:type="pct"/>
            <w:shd w:val="clear" w:color="auto" w:fill="FDE9D9"/>
            <w:vAlign w:val="center"/>
          </w:tcPr>
          <w:p w:rsidR="00DE0B6B" w:rsidRPr="00117369" w:rsidRDefault="00DE0B6B" w:rsidP="00DE0B6B">
            <w:pPr>
              <w:pStyle w:val="ListeParagraf"/>
              <w:spacing w:line="0" w:lineRule="atLeast"/>
              <w:ind w:left="0"/>
              <w:rPr>
                <w:sz w:val="18"/>
                <w:szCs w:val="18"/>
              </w:rPr>
            </w:pPr>
            <w:r w:rsidRPr="00117369">
              <w:rPr>
                <w:sz w:val="18"/>
                <w:szCs w:val="18"/>
              </w:rPr>
              <w:t>OKUL MÜDÜRÜ</w:t>
            </w:r>
          </w:p>
        </w:tc>
        <w:tc>
          <w:tcPr>
            <w:tcW w:w="1316" w:type="pct"/>
            <w:shd w:val="clear" w:color="auto" w:fill="FDE9D9"/>
            <w:vAlign w:val="center"/>
          </w:tcPr>
          <w:p w:rsidR="00DE0B6B" w:rsidRPr="00117369" w:rsidRDefault="00DE0B6B" w:rsidP="00DE0B6B">
            <w:pPr>
              <w:pStyle w:val="ListeParagraf"/>
              <w:spacing w:line="0" w:lineRule="atLeast"/>
              <w:ind w:left="0"/>
              <w:rPr>
                <w:sz w:val="18"/>
                <w:szCs w:val="18"/>
              </w:rPr>
            </w:pPr>
            <w:r w:rsidRPr="00117369">
              <w:rPr>
                <w:sz w:val="18"/>
                <w:szCs w:val="18"/>
              </w:rPr>
              <w:t>MÜDÜR YARDIMCISI</w:t>
            </w:r>
          </w:p>
        </w:tc>
      </w:tr>
      <w:tr w:rsidR="00DE0B6B" w:rsidRPr="00490314" w:rsidTr="00DE0B6B">
        <w:trPr>
          <w:trHeight w:val="417"/>
        </w:trPr>
        <w:tc>
          <w:tcPr>
            <w:tcW w:w="377" w:type="pct"/>
            <w:shd w:val="clear" w:color="auto" w:fill="FABF8F"/>
            <w:vAlign w:val="center"/>
          </w:tcPr>
          <w:p w:rsidR="00DE0B6B" w:rsidRPr="00117369" w:rsidRDefault="00DE0B6B" w:rsidP="00DE0B6B">
            <w:pPr>
              <w:numPr>
                <w:ilvl w:val="0"/>
                <w:numId w:val="37"/>
              </w:numPr>
              <w:ind w:right="-23"/>
              <w:jc w:val="center"/>
              <w:rPr>
                <w:bCs/>
                <w:color w:val="000000"/>
                <w:szCs w:val="24"/>
              </w:rPr>
            </w:pPr>
          </w:p>
        </w:tc>
        <w:tc>
          <w:tcPr>
            <w:tcW w:w="2291" w:type="pct"/>
            <w:shd w:val="clear" w:color="auto" w:fill="FDE9D9"/>
            <w:vAlign w:val="center"/>
          </w:tcPr>
          <w:p w:rsidR="00DE0B6B" w:rsidRPr="00117369" w:rsidRDefault="00DE0B6B" w:rsidP="00DE0B6B">
            <w:pPr>
              <w:pStyle w:val="TableParagraph"/>
              <w:jc w:val="both"/>
              <w:rPr>
                <w:rFonts w:ascii="Times New Roman" w:hAnsi="Times New Roman"/>
                <w:sz w:val="18"/>
                <w:szCs w:val="18"/>
                <w:lang w:val="tr-TR"/>
              </w:rPr>
            </w:pPr>
            <w:r w:rsidRPr="00117369">
              <w:rPr>
                <w:rFonts w:ascii="Times New Roman" w:hAnsi="Times New Roman"/>
                <w:sz w:val="18"/>
                <w:szCs w:val="18"/>
                <w:lang w:val="tr-TR"/>
              </w:rPr>
              <w:t>Çalışanların görevlendirilmesinde, aldığı eğitim, sahip olduğu geçerli sertifikalar dikkate alınacaktır.</w:t>
            </w:r>
          </w:p>
        </w:tc>
        <w:tc>
          <w:tcPr>
            <w:tcW w:w="1016" w:type="pct"/>
            <w:shd w:val="clear" w:color="auto" w:fill="FDE9D9"/>
          </w:tcPr>
          <w:p w:rsidR="00DE0B6B" w:rsidRPr="00117369" w:rsidRDefault="00DE0B6B" w:rsidP="00DE0B6B">
            <w:pPr>
              <w:rPr>
                <w:sz w:val="18"/>
                <w:szCs w:val="18"/>
              </w:rPr>
            </w:pPr>
            <w:r w:rsidRPr="00117369">
              <w:rPr>
                <w:sz w:val="18"/>
                <w:szCs w:val="18"/>
              </w:rPr>
              <w:t>MÜDÜR YARDIMCISI</w:t>
            </w:r>
          </w:p>
        </w:tc>
        <w:tc>
          <w:tcPr>
            <w:tcW w:w="1316" w:type="pct"/>
            <w:shd w:val="clear" w:color="auto" w:fill="FDE9D9"/>
            <w:vAlign w:val="center"/>
          </w:tcPr>
          <w:p w:rsidR="00DE0B6B" w:rsidRPr="00117369" w:rsidRDefault="00DE0B6B" w:rsidP="00DE0B6B">
            <w:pPr>
              <w:pStyle w:val="TableParagraph"/>
              <w:rPr>
                <w:rFonts w:ascii="Times New Roman" w:hAnsi="Times New Roman"/>
                <w:sz w:val="18"/>
                <w:szCs w:val="18"/>
                <w:lang w:val="tr-TR"/>
              </w:rPr>
            </w:pPr>
            <w:r w:rsidRPr="00117369">
              <w:rPr>
                <w:rFonts w:ascii="Times New Roman" w:hAnsi="Times New Roman"/>
                <w:sz w:val="18"/>
                <w:szCs w:val="18"/>
                <w:lang w:val="tr-TR"/>
              </w:rPr>
              <w:t>OGYE EKİP ÜYELERİ/KALİTE KURULU</w:t>
            </w:r>
          </w:p>
        </w:tc>
      </w:tr>
      <w:tr w:rsidR="00DE0B6B" w:rsidRPr="00490314" w:rsidTr="00DE0B6B">
        <w:trPr>
          <w:trHeight w:val="847"/>
        </w:trPr>
        <w:tc>
          <w:tcPr>
            <w:tcW w:w="377" w:type="pct"/>
            <w:shd w:val="clear" w:color="auto" w:fill="FABF8F"/>
            <w:vAlign w:val="center"/>
          </w:tcPr>
          <w:p w:rsidR="00DE0B6B" w:rsidRPr="00117369" w:rsidRDefault="00DE0B6B" w:rsidP="00DE0B6B">
            <w:pPr>
              <w:numPr>
                <w:ilvl w:val="0"/>
                <w:numId w:val="37"/>
              </w:numPr>
              <w:ind w:right="-23"/>
              <w:jc w:val="center"/>
              <w:rPr>
                <w:bCs/>
                <w:color w:val="000000"/>
                <w:szCs w:val="24"/>
              </w:rPr>
            </w:pPr>
          </w:p>
        </w:tc>
        <w:tc>
          <w:tcPr>
            <w:tcW w:w="2291" w:type="pct"/>
            <w:shd w:val="clear" w:color="auto" w:fill="FDE9D9"/>
            <w:vAlign w:val="center"/>
          </w:tcPr>
          <w:p w:rsidR="00DE0B6B" w:rsidRPr="00117369" w:rsidRDefault="00DE0B6B" w:rsidP="00DE0B6B">
            <w:pPr>
              <w:pStyle w:val="TableParagraph"/>
              <w:jc w:val="both"/>
              <w:rPr>
                <w:rFonts w:ascii="Times New Roman" w:hAnsi="Times New Roman"/>
                <w:sz w:val="18"/>
                <w:szCs w:val="18"/>
                <w:lang w:val="tr-TR"/>
              </w:rPr>
            </w:pPr>
            <w:r w:rsidRPr="00117369">
              <w:rPr>
                <w:rFonts w:ascii="Times New Roman" w:hAnsi="Times New Roman"/>
                <w:sz w:val="18"/>
                <w:szCs w:val="18"/>
                <w:lang w:val="tr-TR"/>
              </w:rPr>
              <w:t xml:space="preserve">Çalışanların bilgi birikimini artırmak için </w:t>
            </w:r>
            <w:r w:rsidRPr="00117369">
              <w:rPr>
                <w:rFonts w:ascii="Times New Roman" w:hAnsi="Times New Roman"/>
                <w:color w:val="000000"/>
                <w:sz w:val="18"/>
                <w:szCs w:val="18"/>
                <w:lang w:val="tr-TR"/>
              </w:rPr>
              <w:t>uluslararası hareketlilik programlarına katılım sağlanacaktır</w:t>
            </w:r>
            <w:r w:rsidRPr="00117369">
              <w:rPr>
                <w:rFonts w:ascii="Times New Roman" w:hAnsi="Times New Roman"/>
                <w:sz w:val="18"/>
                <w:szCs w:val="18"/>
                <w:lang w:val="tr-TR"/>
              </w:rPr>
              <w:t>.</w:t>
            </w:r>
          </w:p>
        </w:tc>
        <w:tc>
          <w:tcPr>
            <w:tcW w:w="1016" w:type="pct"/>
            <w:shd w:val="clear" w:color="auto" w:fill="FDE9D9"/>
          </w:tcPr>
          <w:p w:rsidR="00DE0B6B" w:rsidRPr="00117369" w:rsidRDefault="00DE0B6B" w:rsidP="00DE0B6B">
            <w:pPr>
              <w:rPr>
                <w:sz w:val="18"/>
                <w:szCs w:val="18"/>
              </w:rPr>
            </w:pPr>
            <w:r w:rsidRPr="00117369">
              <w:rPr>
                <w:sz w:val="18"/>
                <w:szCs w:val="18"/>
              </w:rPr>
              <w:t>MÜDÜR YARDIMCISI</w:t>
            </w:r>
          </w:p>
        </w:tc>
        <w:tc>
          <w:tcPr>
            <w:tcW w:w="1316" w:type="pct"/>
            <w:shd w:val="clear" w:color="auto" w:fill="FDE9D9"/>
            <w:vAlign w:val="center"/>
          </w:tcPr>
          <w:p w:rsidR="00DE0B6B" w:rsidRPr="00117369" w:rsidRDefault="00DE0B6B" w:rsidP="00DE0B6B">
            <w:pPr>
              <w:pStyle w:val="TableParagraph"/>
              <w:rPr>
                <w:rFonts w:ascii="Times New Roman" w:hAnsi="Times New Roman"/>
                <w:sz w:val="18"/>
                <w:szCs w:val="18"/>
                <w:lang w:val="tr-TR"/>
              </w:rPr>
            </w:pPr>
            <w:r w:rsidRPr="00117369">
              <w:rPr>
                <w:rFonts w:ascii="Times New Roman" w:hAnsi="Times New Roman"/>
                <w:sz w:val="18"/>
                <w:szCs w:val="18"/>
                <w:lang w:val="tr-TR"/>
              </w:rPr>
              <w:t>OGYE EKİP ÜYELERİ/KALİTE KURULU</w:t>
            </w:r>
          </w:p>
        </w:tc>
      </w:tr>
      <w:tr w:rsidR="00DE0B6B" w:rsidRPr="00490314" w:rsidTr="00DE0B6B">
        <w:trPr>
          <w:trHeight w:val="445"/>
        </w:trPr>
        <w:tc>
          <w:tcPr>
            <w:tcW w:w="377" w:type="pct"/>
            <w:shd w:val="clear" w:color="auto" w:fill="FABF8F"/>
            <w:vAlign w:val="center"/>
          </w:tcPr>
          <w:p w:rsidR="00DE0B6B" w:rsidRPr="00117369" w:rsidRDefault="00DE0B6B" w:rsidP="00DE0B6B">
            <w:pPr>
              <w:numPr>
                <w:ilvl w:val="0"/>
                <w:numId w:val="37"/>
              </w:numPr>
              <w:ind w:right="-23"/>
              <w:jc w:val="center"/>
              <w:rPr>
                <w:bCs/>
                <w:color w:val="000000"/>
                <w:szCs w:val="24"/>
              </w:rPr>
            </w:pPr>
          </w:p>
        </w:tc>
        <w:tc>
          <w:tcPr>
            <w:tcW w:w="2291" w:type="pct"/>
            <w:shd w:val="clear" w:color="auto" w:fill="FDE9D9"/>
            <w:vAlign w:val="center"/>
          </w:tcPr>
          <w:p w:rsidR="00DE0B6B" w:rsidRPr="00117369" w:rsidRDefault="00DE0B6B" w:rsidP="00DE0B6B">
            <w:pPr>
              <w:pStyle w:val="TableParagraph"/>
              <w:jc w:val="both"/>
              <w:rPr>
                <w:rFonts w:ascii="Times New Roman" w:hAnsi="Times New Roman"/>
                <w:sz w:val="18"/>
                <w:szCs w:val="18"/>
                <w:lang w:val="tr-TR"/>
              </w:rPr>
            </w:pPr>
            <w:r w:rsidRPr="00117369">
              <w:rPr>
                <w:rFonts w:ascii="Times New Roman" w:hAnsi="Times New Roman"/>
                <w:sz w:val="18"/>
                <w:szCs w:val="18"/>
                <w:lang w:val="tr-TR"/>
              </w:rPr>
              <w:t>Okulun temizlik, güvenlik ve sekretarya gibi alanlardaki destek personeli ihtiyacının giderilmesine yönelik çalışmalar yapılacaktır.</w:t>
            </w:r>
          </w:p>
        </w:tc>
        <w:tc>
          <w:tcPr>
            <w:tcW w:w="1016" w:type="pct"/>
            <w:shd w:val="clear" w:color="auto" w:fill="FDE9D9"/>
          </w:tcPr>
          <w:p w:rsidR="00DE0B6B" w:rsidRPr="00117369" w:rsidRDefault="00DE0B6B" w:rsidP="00DE0B6B">
            <w:pPr>
              <w:rPr>
                <w:sz w:val="18"/>
                <w:szCs w:val="18"/>
              </w:rPr>
            </w:pPr>
            <w:r w:rsidRPr="00117369">
              <w:rPr>
                <w:sz w:val="18"/>
                <w:szCs w:val="18"/>
              </w:rPr>
              <w:t xml:space="preserve">OKUL MÜDÜRÜ </w:t>
            </w:r>
          </w:p>
        </w:tc>
        <w:tc>
          <w:tcPr>
            <w:tcW w:w="1316" w:type="pct"/>
            <w:shd w:val="clear" w:color="auto" w:fill="FDE9D9"/>
            <w:vAlign w:val="center"/>
          </w:tcPr>
          <w:p w:rsidR="00DE0B6B" w:rsidRPr="00117369" w:rsidRDefault="00DE0B6B" w:rsidP="00DE0B6B">
            <w:pPr>
              <w:pStyle w:val="TableParagraph"/>
              <w:rPr>
                <w:rFonts w:ascii="Times New Roman" w:hAnsi="Times New Roman"/>
                <w:sz w:val="18"/>
                <w:szCs w:val="18"/>
                <w:lang w:val="tr-TR"/>
              </w:rPr>
            </w:pPr>
            <w:r w:rsidRPr="00117369">
              <w:rPr>
                <w:rFonts w:ascii="Times New Roman" w:hAnsi="Times New Roman"/>
                <w:sz w:val="18"/>
                <w:szCs w:val="18"/>
                <w:lang w:val="tr-TR"/>
              </w:rPr>
              <w:t>MÜDÜR YARDIMCISI</w:t>
            </w:r>
          </w:p>
        </w:tc>
      </w:tr>
      <w:tr w:rsidR="00DE0B6B" w:rsidRPr="00490314" w:rsidTr="00DE0B6B">
        <w:trPr>
          <w:trHeight w:val="334"/>
        </w:trPr>
        <w:tc>
          <w:tcPr>
            <w:tcW w:w="377" w:type="pct"/>
            <w:shd w:val="clear" w:color="auto" w:fill="FABF8F"/>
            <w:vAlign w:val="center"/>
          </w:tcPr>
          <w:p w:rsidR="00DE0B6B" w:rsidRPr="00117369" w:rsidRDefault="00DE0B6B" w:rsidP="00DE0B6B">
            <w:pPr>
              <w:numPr>
                <w:ilvl w:val="0"/>
                <w:numId w:val="37"/>
              </w:numPr>
              <w:ind w:right="-23"/>
              <w:jc w:val="center"/>
              <w:rPr>
                <w:bCs/>
                <w:color w:val="000000"/>
                <w:szCs w:val="24"/>
              </w:rPr>
            </w:pPr>
          </w:p>
        </w:tc>
        <w:tc>
          <w:tcPr>
            <w:tcW w:w="2291" w:type="pct"/>
            <w:shd w:val="clear" w:color="auto" w:fill="FDE9D9"/>
            <w:vAlign w:val="center"/>
          </w:tcPr>
          <w:p w:rsidR="00DE0B6B" w:rsidRPr="00117369" w:rsidRDefault="00DE0B6B" w:rsidP="00117369">
            <w:pPr>
              <w:pStyle w:val="TableParagraph"/>
              <w:jc w:val="both"/>
              <w:rPr>
                <w:rFonts w:ascii="Times New Roman" w:hAnsi="Times New Roman"/>
                <w:sz w:val="18"/>
                <w:szCs w:val="18"/>
                <w:lang w:val="tr-TR"/>
              </w:rPr>
            </w:pPr>
            <w:r w:rsidRPr="00117369">
              <w:rPr>
                <w:rFonts w:ascii="Times New Roman" w:hAnsi="Times New Roman"/>
                <w:sz w:val="18"/>
                <w:szCs w:val="18"/>
                <w:lang w:val="tr-TR"/>
              </w:rPr>
              <w:t>Okulumuz personelinin iş güvenliği</w:t>
            </w:r>
            <w:r w:rsidR="00117369" w:rsidRPr="00117369">
              <w:rPr>
                <w:rFonts w:ascii="Times New Roman" w:hAnsi="Times New Roman"/>
                <w:sz w:val="18"/>
                <w:szCs w:val="18"/>
                <w:lang w:val="tr-TR"/>
              </w:rPr>
              <w:t xml:space="preserve"> ve </w:t>
            </w:r>
            <w:proofErr w:type="gramStart"/>
            <w:r w:rsidR="00117369" w:rsidRPr="00117369">
              <w:rPr>
                <w:rFonts w:ascii="Times New Roman" w:hAnsi="Times New Roman"/>
                <w:sz w:val="18"/>
                <w:szCs w:val="18"/>
                <w:lang w:val="tr-TR"/>
              </w:rPr>
              <w:t xml:space="preserve">bu </w:t>
            </w:r>
            <w:r w:rsidRPr="00117369">
              <w:rPr>
                <w:rFonts w:ascii="Times New Roman" w:hAnsi="Times New Roman"/>
                <w:sz w:val="18"/>
                <w:szCs w:val="18"/>
                <w:lang w:val="tr-TR"/>
              </w:rPr>
              <w:t xml:space="preserve"> </w:t>
            </w:r>
            <w:r w:rsidR="00117369" w:rsidRPr="00117369">
              <w:rPr>
                <w:rFonts w:ascii="Times New Roman" w:hAnsi="Times New Roman"/>
                <w:sz w:val="18"/>
                <w:szCs w:val="18"/>
                <w:lang w:val="tr-TR"/>
              </w:rPr>
              <w:t>kapsamdaki</w:t>
            </w:r>
            <w:proofErr w:type="gramEnd"/>
            <w:r w:rsidR="00117369" w:rsidRPr="00117369">
              <w:rPr>
                <w:rFonts w:ascii="Times New Roman" w:hAnsi="Times New Roman"/>
                <w:sz w:val="18"/>
                <w:szCs w:val="18"/>
                <w:lang w:val="tr-TR"/>
              </w:rPr>
              <w:t xml:space="preserve"> </w:t>
            </w:r>
            <w:r w:rsidRPr="00117369">
              <w:rPr>
                <w:rFonts w:ascii="Times New Roman" w:hAnsi="Times New Roman"/>
                <w:sz w:val="18"/>
                <w:szCs w:val="18"/>
                <w:lang w:val="tr-TR"/>
              </w:rPr>
              <w:t>eğitim</w:t>
            </w:r>
            <w:r w:rsidR="00117369" w:rsidRPr="00117369">
              <w:rPr>
                <w:rFonts w:ascii="Times New Roman" w:hAnsi="Times New Roman"/>
                <w:sz w:val="18"/>
                <w:szCs w:val="18"/>
                <w:lang w:val="tr-TR"/>
              </w:rPr>
              <w:t>ler</w:t>
            </w:r>
            <w:r w:rsidRPr="00117369">
              <w:rPr>
                <w:rFonts w:ascii="Times New Roman" w:hAnsi="Times New Roman"/>
                <w:sz w:val="18"/>
                <w:szCs w:val="18"/>
                <w:lang w:val="tr-TR"/>
              </w:rPr>
              <w:t>i tamamlamaları sağlanacaktır.</w:t>
            </w:r>
          </w:p>
        </w:tc>
        <w:tc>
          <w:tcPr>
            <w:tcW w:w="1016" w:type="pct"/>
            <w:shd w:val="clear" w:color="auto" w:fill="FDE9D9"/>
          </w:tcPr>
          <w:p w:rsidR="00DE0B6B" w:rsidRPr="00117369" w:rsidRDefault="00DE0B6B" w:rsidP="00DE0B6B">
            <w:pPr>
              <w:rPr>
                <w:sz w:val="18"/>
                <w:szCs w:val="18"/>
              </w:rPr>
            </w:pPr>
            <w:r w:rsidRPr="00117369">
              <w:rPr>
                <w:sz w:val="18"/>
                <w:szCs w:val="18"/>
              </w:rPr>
              <w:t>MÜDÜR YARDIMCISI</w:t>
            </w:r>
          </w:p>
        </w:tc>
        <w:tc>
          <w:tcPr>
            <w:tcW w:w="1316" w:type="pct"/>
            <w:shd w:val="clear" w:color="auto" w:fill="FDE9D9"/>
            <w:vAlign w:val="center"/>
          </w:tcPr>
          <w:p w:rsidR="00DE0B6B" w:rsidRPr="00117369" w:rsidRDefault="00DE0B6B" w:rsidP="00DE0B6B">
            <w:pPr>
              <w:pStyle w:val="TableParagraph"/>
              <w:rPr>
                <w:rFonts w:ascii="Times New Roman" w:hAnsi="Times New Roman"/>
                <w:sz w:val="18"/>
                <w:szCs w:val="18"/>
                <w:lang w:val="tr-TR"/>
              </w:rPr>
            </w:pPr>
            <w:r w:rsidRPr="00117369">
              <w:rPr>
                <w:rFonts w:ascii="Times New Roman" w:hAnsi="Times New Roman"/>
                <w:sz w:val="18"/>
                <w:szCs w:val="18"/>
                <w:lang w:val="tr-TR"/>
              </w:rPr>
              <w:t>REHBER ÖĞRETMEN</w:t>
            </w:r>
          </w:p>
        </w:tc>
      </w:tr>
      <w:tr w:rsidR="00DE0B6B" w:rsidRPr="00490314" w:rsidTr="00DE0B6B">
        <w:trPr>
          <w:trHeight w:val="611"/>
        </w:trPr>
        <w:tc>
          <w:tcPr>
            <w:tcW w:w="377" w:type="pct"/>
            <w:shd w:val="clear" w:color="auto" w:fill="FABF8F"/>
            <w:vAlign w:val="center"/>
          </w:tcPr>
          <w:p w:rsidR="00DE0B6B" w:rsidRPr="00117369" w:rsidRDefault="00DE0B6B" w:rsidP="00DE0B6B">
            <w:pPr>
              <w:numPr>
                <w:ilvl w:val="0"/>
                <w:numId w:val="37"/>
              </w:numPr>
              <w:ind w:right="-23"/>
              <w:jc w:val="center"/>
              <w:rPr>
                <w:bCs/>
                <w:color w:val="000000"/>
                <w:szCs w:val="24"/>
              </w:rPr>
            </w:pPr>
          </w:p>
        </w:tc>
        <w:tc>
          <w:tcPr>
            <w:tcW w:w="2291" w:type="pct"/>
            <w:shd w:val="clear" w:color="auto" w:fill="FDE9D9"/>
            <w:vAlign w:val="center"/>
          </w:tcPr>
          <w:p w:rsidR="00DE0B6B" w:rsidRPr="00117369" w:rsidRDefault="00DE0B6B" w:rsidP="00DE0B6B">
            <w:pPr>
              <w:pStyle w:val="TableParagraph"/>
              <w:jc w:val="both"/>
              <w:rPr>
                <w:rFonts w:ascii="Times New Roman" w:hAnsi="Times New Roman"/>
                <w:sz w:val="18"/>
                <w:szCs w:val="18"/>
                <w:lang w:val="tr-TR"/>
              </w:rPr>
            </w:pPr>
            <w:r w:rsidRPr="00117369">
              <w:rPr>
                <w:rFonts w:ascii="Times New Roman" w:hAnsi="Times New Roman"/>
                <w:sz w:val="18"/>
                <w:szCs w:val="18"/>
                <w:lang w:val="tr-TR"/>
              </w:rPr>
              <w:t>Engelli çalışanlara bilgi, beceri ve engel durumlarına uygun görevler verilmesi sağlanacaktır.</w:t>
            </w:r>
          </w:p>
        </w:tc>
        <w:tc>
          <w:tcPr>
            <w:tcW w:w="1016" w:type="pct"/>
            <w:shd w:val="clear" w:color="auto" w:fill="FDE9D9"/>
          </w:tcPr>
          <w:p w:rsidR="00DE0B6B" w:rsidRPr="00117369" w:rsidRDefault="00DE0B6B" w:rsidP="00DE0B6B">
            <w:pPr>
              <w:rPr>
                <w:sz w:val="18"/>
                <w:szCs w:val="18"/>
              </w:rPr>
            </w:pPr>
            <w:r w:rsidRPr="00117369">
              <w:rPr>
                <w:sz w:val="18"/>
                <w:szCs w:val="18"/>
              </w:rPr>
              <w:t>MÜDÜR YARDIMCISI</w:t>
            </w:r>
          </w:p>
        </w:tc>
        <w:tc>
          <w:tcPr>
            <w:tcW w:w="1316" w:type="pct"/>
            <w:shd w:val="clear" w:color="auto" w:fill="FDE9D9"/>
            <w:vAlign w:val="center"/>
          </w:tcPr>
          <w:p w:rsidR="00DE0B6B" w:rsidRPr="00117369" w:rsidRDefault="00DE0B6B" w:rsidP="00DE0B6B">
            <w:pPr>
              <w:pStyle w:val="TableParagraph"/>
              <w:rPr>
                <w:rFonts w:ascii="Times New Roman" w:hAnsi="Times New Roman"/>
                <w:sz w:val="18"/>
                <w:szCs w:val="18"/>
                <w:lang w:val="tr-TR"/>
              </w:rPr>
            </w:pPr>
            <w:r w:rsidRPr="00117369">
              <w:rPr>
                <w:rFonts w:ascii="Times New Roman" w:hAnsi="Times New Roman"/>
                <w:sz w:val="18"/>
                <w:szCs w:val="18"/>
                <w:lang w:val="tr-TR"/>
              </w:rPr>
              <w:t>REHBER ÖĞRETMEN</w:t>
            </w:r>
          </w:p>
        </w:tc>
      </w:tr>
      <w:tr w:rsidR="00117369" w:rsidRPr="00490314" w:rsidTr="00DE0B6B">
        <w:trPr>
          <w:trHeight w:val="611"/>
        </w:trPr>
        <w:tc>
          <w:tcPr>
            <w:tcW w:w="377" w:type="pct"/>
            <w:shd w:val="clear" w:color="auto" w:fill="FABF8F"/>
            <w:vAlign w:val="center"/>
          </w:tcPr>
          <w:p w:rsidR="00117369" w:rsidRPr="00117369" w:rsidRDefault="00117369" w:rsidP="00DE0B6B">
            <w:pPr>
              <w:numPr>
                <w:ilvl w:val="0"/>
                <w:numId w:val="37"/>
              </w:numPr>
              <w:ind w:right="-23"/>
              <w:jc w:val="center"/>
              <w:rPr>
                <w:bCs/>
                <w:color w:val="000000"/>
                <w:szCs w:val="24"/>
              </w:rPr>
            </w:pPr>
          </w:p>
        </w:tc>
        <w:tc>
          <w:tcPr>
            <w:tcW w:w="2291" w:type="pct"/>
            <w:shd w:val="clear" w:color="auto" w:fill="FDE9D9"/>
            <w:vAlign w:val="center"/>
          </w:tcPr>
          <w:p w:rsidR="00117369" w:rsidRPr="00117369" w:rsidRDefault="00117369" w:rsidP="00D07C9E">
            <w:pPr>
              <w:jc w:val="left"/>
              <w:rPr>
                <w:rFonts w:cs="Times New Roman"/>
                <w:color w:val="000000" w:themeColor="text1"/>
                <w:sz w:val="18"/>
                <w:szCs w:val="18"/>
              </w:rPr>
            </w:pPr>
            <w:r w:rsidRPr="00117369">
              <w:rPr>
                <w:rFonts w:cs="Times New Roman"/>
                <w:color w:val="000000" w:themeColor="text1"/>
                <w:sz w:val="18"/>
                <w:szCs w:val="18"/>
              </w:rPr>
              <w:t xml:space="preserve">Okul çalışanlarının </w:t>
            </w:r>
            <w:proofErr w:type="gramStart"/>
            <w:r w:rsidRPr="00117369">
              <w:rPr>
                <w:rFonts w:cs="Times New Roman"/>
                <w:color w:val="000000" w:themeColor="text1"/>
                <w:sz w:val="18"/>
                <w:szCs w:val="18"/>
              </w:rPr>
              <w:t>motivasyon</w:t>
            </w:r>
            <w:proofErr w:type="gramEnd"/>
            <w:r w:rsidRPr="00117369">
              <w:rPr>
                <w:rFonts w:cs="Times New Roman"/>
                <w:color w:val="000000" w:themeColor="text1"/>
                <w:sz w:val="18"/>
                <w:szCs w:val="18"/>
              </w:rPr>
              <w:t xml:space="preserve"> ve iş doyumunu artırmaya yönelik çalışmalar yapılacaktır.</w:t>
            </w:r>
          </w:p>
        </w:tc>
        <w:tc>
          <w:tcPr>
            <w:tcW w:w="1016" w:type="pct"/>
            <w:shd w:val="clear" w:color="auto" w:fill="FDE9D9"/>
          </w:tcPr>
          <w:p w:rsidR="00117369" w:rsidRPr="00117369" w:rsidRDefault="00117369" w:rsidP="00897E2F">
            <w:pPr>
              <w:rPr>
                <w:sz w:val="18"/>
                <w:szCs w:val="18"/>
              </w:rPr>
            </w:pPr>
            <w:r w:rsidRPr="00117369">
              <w:rPr>
                <w:sz w:val="18"/>
                <w:szCs w:val="18"/>
              </w:rPr>
              <w:t>MÜDÜR YARDIMCISI</w:t>
            </w:r>
          </w:p>
        </w:tc>
        <w:tc>
          <w:tcPr>
            <w:tcW w:w="1316" w:type="pct"/>
            <w:shd w:val="clear" w:color="auto" w:fill="FDE9D9"/>
            <w:vAlign w:val="center"/>
          </w:tcPr>
          <w:p w:rsidR="00117369" w:rsidRPr="00117369" w:rsidRDefault="00117369" w:rsidP="00897E2F">
            <w:pPr>
              <w:pStyle w:val="TableParagraph"/>
              <w:rPr>
                <w:rFonts w:ascii="Times New Roman" w:hAnsi="Times New Roman"/>
                <w:sz w:val="18"/>
                <w:szCs w:val="18"/>
                <w:lang w:val="tr-TR"/>
              </w:rPr>
            </w:pPr>
            <w:r w:rsidRPr="00117369">
              <w:rPr>
                <w:rFonts w:ascii="Times New Roman" w:hAnsi="Times New Roman"/>
                <w:sz w:val="18"/>
                <w:szCs w:val="18"/>
                <w:lang w:val="tr-TR"/>
              </w:rPr>
              <w:t>REHBER ÖĞRETMEN</w:t>
            </w:r>
          </w:p>
        </w:tc>
      </w:tr>
    </w:tbl>
    <w:p w:rsidR="00102E43" w:rsidRPr="009C676B" w:rsidRDefault="00001603" w:rsidP="00102E43">
      <w:pPr>
        <w:rPr>
          <w:sz w:val="18"/>
          <w:szCs w:val="18"/>
        </w:rPr>
      </w:pPr>
      <w:r w:rsidRPr="00001603">
        <w:rPr>
          <w:rFonts w:cs="Calibri"/>
          <w:bCs/>
          <w:noProof/>
          <w:sz w:val="18"/>
          <w:szCs w:val="18"/>
          <w:lang w:eastAsia="tr-TR"/>
        </w:rPr>
        <w:pict>
          <v:shape id="_x0000_s1213" type="#_x0000_t202" style="position:absolute;left:0;text-align:left;margin-left:287.95pt;margin-top:5.05pt;width:131.9pt;height:21.2pt;z-index:251702272;mso-position-horizontal-relative:text;mso-position-vertical-relative:text" filled="f" stroked="f">
            <v:textbox style="mso-next-textbox:#_x0000_s1213">
              <w:txbxContent>
                <w:p w:rsidR="00AE6178" w:rsidRDefault="00AE6178"/>
              </w:txbxContent>
            </v:textbox>
          </v:shape>
        </w:pict>
      </w:r>
      <w:r w:rsidR="00102E43" w:rsidRPr="00102E43">
        <w:rPr>
          <w:rFonts w:cs="Calibri"/>
          <w:bCs/>
          <w:sz w:val="18"/>
          <w:szCs w:val="18"/>
        </w:rPr>
        <w:t>Tablo 26</w:t>
      </w:r>
      <w:r w:rsidR="00DE0B6B" w:rsidRPr="00102E43">
        <w:rPr>
          <w:rFonts w:cs="Calibri"/>
          <w:bCs/>
          <w:sz w:val="18"/>
          <w:szCs w:val="18"/>
        </w:rPr>
        <w:t>: Stratejiler</w:t>
      </w:r>
      <w:r w:rsidR="00102E43">
        <w:rPr>
          <w:rFonts w:cs="Calibri"/>
          <w:bCs/>
          <w:sz w:val="18"/>
          <w:szCs w:val="18"/>
        </w:rPr>
        <w:t xml:space="preserve"> T</w:t>
      </w:r>
      <w:r w:rsidR="00DE0B6B" w:rsidRPr="00102E43">
        <w:rPr>
          <w:rFonts w:cs="Calibri"/>
          <w:bCs/>
          <w:sz w:val="18"/>
          <w:szCs w:val="18"/>
        </w:rPr>
        <w:t>ablosu.</w:t>
      </w:r>
      <w:r w:rsidR="00102E43">
        <w:rPr>
          <w:rFonts w:cs="Calibri"/>
          <w:bCs/>
          <w:sz w:val="18"/>
          <w:szCs w:val="18"/>
        </w:rPr>
        <w:t xml:space="preserve">                                                                                                </w:t>
      </w:r>
      <w:r w:rsidR="00DE0B6B" w:rsidRPr="00490314">
        <w:rPr>
          <w:rFonts w:cs="Calibri"/>
          <w:bCs/>
          <w:sz w:val="18"/>
          <w:szCs w:val="18"/>
        </w:rPr>
        <w:t xml:space="preserve"> </w:t>
      </w:r>
      <w:r w:rsidR="00102E43" w:rsidRPr="009C676B">
        <w:rPr>
          <w:sz w:val="18"/>
          <w:szCs w:val="18"/>
        </w:rPr>
        <w:t xml:space="preserve">Kaynakça: </w:t>
      </w:r>
      <w:r w:rsidR="00102E43">
        <w:rPr>
          <w:sz w:val="18"/>
          <w:szCs w:val="18"/>
        </w:rPr>
        <w:t>Sevgi Anaokulu</w:t>
      </w:r>
    </w:p>
    <w:p w:rsidR="00DE0B6B" w:rsidRPr="00102E43" w:rsidRDefault="00DE0B6B" w:rsidP="00102E43">
      <w:pPr>
        <w:jc w:val="left"/>
        <w:rPr>
          <w:rFonts w:cs="Calibri"/>
          <w:b/>
          <w:sz w:val="18"/>
          <w:szCs w:val="18"/>
        </w:rPr>
      </w:pPr>
    </w:p>
    <w:p w:rsidR="008A63E7" w:rsidRPr="008A63E7" w:rsidRDefault="008A63E7" w:rsidP="00EC2035">
      <w:pPr>
        <w:rPr>
          <w:rFonts w:cs="Times New Roman"/>
          <w:b/>
          <w:color w:val="FF0000"/>
          <w:sz w:val="44"/>
          <w:szCs w:val="44"/>
        </w:rPr>
      </w:pPr>
    </w:p>
    <w:p w:rsidR="008A63E7" w:rsidRDefault="008A63E7" w:rsidP="00EC2035">
      <w:pPr>
        <w:rPr>
          <w:rFonts w:cs="Times New Roman"/>
          <w:b/>
          <w:color w:val="FF0000"/>
          <w:sz w:val="44"/>
          <w:szCs w:val="44"/>
        </w:rPr>
      </w:pPr>
    </w:p>
    <w:p w:rsidR="008A63E7" w:rsidRDefault="008A63E7" w:rsidP="00EC2035">
      <w:pPr>
        <w:rPr>
          <w:rFonts w:cs="Times New Roman"/>
          <w:b/>
          <w:color w:val="FF0000"/>
          <w:sz w:val="44"/>
          <w:szCs w:val="44"/>
        </w:rPr>
      </w:pPr>
    </w:p>
    <w:p w:rsidR="008A63E7" w:rsidRDefault="008A63E7" w:rsidP="00EC2035">
      <w:pPr>
        <w:rPr>
          <w:rFonts w:cs="Times New Roman"/>
          <w:b/>
          <w:color w:val="FF0000"/>
          <w:sz w:val="44"/>
          <w:szCs w:val="44"/>
        </w:rPr>
      </w:pPr>
    </w:p>
    <w:p w:rsidR="008A63E7" w:rsidRDefault="008A63E7" w:rsidP="00EC2035">
      <w:pPr>
        <w:rPr>
          <w:rFonts w:cs="Times New Roman"/>
          <w:b/>
          <w:color w:val="FF0000"/>
          <w:sz w:val="44"/>
          <w:szCs w:val="44"/>
        </w:rPr>
      </w:pPr>
    </w:p>
    <w:p w:rsidR="008A63E7" w:rsidRDefault="008A63E7" w:rsidP="00EC2035">
      <w:pPr>
        <w:rPr>
          <w:rFonts w:cs="Times New Roman"/>
          <w:b/>
          <w:color w:val="FF0000"/>
          <w:sz w:val="44"/>
          <w:szCs w:val="44"/>
        </w:rPr>
      </w:pPr>
    </w:p>
    <w:p w:rsidR="008A63E7" w:rsidRDefault="008A63E7"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tbl>
      <w:tblPr>
        <w:tblStyle w:val="TabloKlavuzu"/>
        <w:tblW w:w="0" w:type="auto"/>
        <w:tblLook w:val="04A0"/>
      </w:tblPr>
      <w:tblGrid>
        <w:gridCol w:w="9211"/>
      </w:tblGrid>
      <w:tr w:rsidR="008A63E7" w:rsidTr="008A63E7">
        <w:tc>
          <w:tcPr>
            <w:tcW w:w="9211" w:type="dxa"/>
            <w:shd w:val="clear" w:color="auto" w:fill="FF8EB9" w:themeFill="accent2" w:themeFillTint="66"/>
          </w:tcPr>
          <w:p w:rsidR="008A63E7" w:rsidRPr="008A63E7" w:rsidRDefault="008A63E7" w:rsidP="008A63E7">
            <w:pPr>
              <w:pStyle w:val="ListeParagraf"/>
              <w:tabs>
                <w:tab w:val="left" w:pos="3465"/>
              </w:tabs>
              <w:ind w:left="1080"/>
              <w:jc w:val="center"/>
              <w:rPr>
                <w:rFonts w:cs="Times New Roman"/>
                <w:b/>
                <w:color w:val="00439E" w:themeColor="accent5" w:themeShade="BF"/>
                <w:sz w:val="96"/>
                <w:szCs w:val="96"/>
              </w:rPr>
            </w:pPr>
            <w:r w:rsidRPr="008A63E7">
              <w:rPr>
                <w:rFonts w:cs="Times New Roman"/>
                <w:b/>
                <w:color w:val="00439E" w:themeColor="accent5" w:themeShade="BF"/>
                <w:sz w:val="96"/>
                <w:szCs w:val="96"/>
              </w:rPr>
              <w:t>4.BÖLÜM</w:t>
            </w:r>
          </w:p>
        </w:tc>
      </w:tr>
    </w:tbl>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p w:rsidR="00117369" w:rsidRDefault="00117369" w:rsidP="00EC2035">
      <w:pPr>
        <w:rPr>
          <w:rFonts w:cs="Times New Roman"/>
          <w:b/>
          <w:color w:val="FF0000"/>
          <w:sz w:val="44"/>
          <w:szCs w:val="44"/>
        </w:rPr>
      </w:pPr>
    </w:p>
    <w:tbl>
      <w:tblPr>
        <w:tblStyle w:val="TabloKlavuzu"/>
        <w:tblW w:w="0" w:type="auto"/>
        <w:tblLook w:val="04A0"/>
      </w:tblPr>
      <w:tblGrid>
        <w:gridCol w:w="9211"/>
      </w:tblGrid>
      <w:tr w:rsidR="008A63E7" w:rsidTr="008A63E7">
        <w:tc>
          <w:tcPr>
            <w:tcW w:w="9211" w:type="dxa"/>
            <w:shd w:val="clear" w:color="auto" w:fill="F0B2FF" w:themeFill="accent4" w:themeFillTint="33"/>
          </w:tcPr>
          <w:p w:rsidR="008A63E7" w:rsidRPr="008A63E7" w:rsidRDefault="008A63E7" w:rsidP="008A63E7">
            <w:pPr>
              <w:jc w:val="center"/>
              <w:rPr>
                <w:rFonts w:cs="Times New Roman"/>
                <w:b/>
                <w:color w:val="C00000"/>
                <w:sz w:val="44"/>
                <w:szCs w:val="44"/>
              </w:rPr>
            </w:pPr>
            <w:r w:rsidRPr="008A63E7">
              <w:rPr>
                <w:rFonts w:cs="Times New Roman"/>
                <w:b/>
                <w:color w:val="C00000"/>
                <w:sz w:val="44"/>
                <w:szCs w:val="44"/>
              </w:rPr>
              <w:t>MAALİYETLENDİRME</w:t>
            </w:r>
          </w:p>
        </w:tc>
      </w:tr>
    </w:tbl>
    <w:p w:rsidR="008A63E7" w:rsidRPr="008A63E7" w:rsidRDefault="008A63E7" w:rsidP="00EC2035">
      <w:pPr>
        <w:rPr>
          <w:rFonts w:cs="Times New Roman"/>
          <w:b/>
          <w:color w:val="FF0000"/>
          <w:sz w:val="44"/>
          <w:szCs w:val="44"/>
        </w:rPr>
        <w:sectPr w:rsidR="008A63E7" w:rsidRPr="008A63E7" w:rsidSect="00451E69">
          <w:pgSz w:w="11906" w:h="16838"/>
          <w:pgMar w:top="1418" w:right="1417" w:bottom="1418" w:left="1418" w:header="709" w:footer="709" w:gutter="0"/>
          <w:cols w:space="708"/>
          <w:docGrid w:linePitch="360"/>
        </w:sectPr>
      </w:pPr>
    </w:p>
    <w:p w:rsidR="00117369" w:rsidRDefault="00117369" w:rsidP="00897E2F">
      <w:pPr>
        <w:pStyle w:val="Balk1"/>
        <w:rPr>
          <w:color w:val="FF0000"/>
          <w:sz w:val="24"/>
          <w:szCs w:val="24"/>
        </w:rPr>
      </w:pPr>
      <w:bookmarkStart w:id="56" w:name="_Toc416176980"/>
      <w:bookmarkStart w:id="57" w:name="_Toc421521516"/>
    </w:p>
    <w:p w:rsidR="008A63E7" w:rsidRDefault="008A63E7" w:rsidP="008A63E7">
      <w:pPr>
        <w:pStyle w:val="Balk1"/>
        <w:jc w:val="center"/>
        <w:rPr>
          <w:color w:val="FF0000"/>
          <w:sz w:val="24"/>
          <w:szCs w:val="24"/>
        </w:rPr>
      </w:pPr>
      <w:r w:rsidRPr="001E36A7">
        <w:rPr>
          <w:color w:val="FF0000"/>
          <w:sz w:val="24"/>
          <w:szCs w:val="24"/>
        </w:rPr>
        <w:t>F: MAALİYETLENDİRME</w:t>
      </w:r>
      <w:bookmarkEnd w:id="56"/>
      <w:bookmarkEnd w:id="57"/>
    </w:p>
    <w:tbl>
      <w:tblPr>
        <w:tblpPr w:leftFromText="141" w:rightFromText="141" w:vertAnchor="text" w:horzAnchor="margin" w:tblpXSpec="center" w:tblpY="101"/>
        <w:tblW w:w="15466" w:type="dxa"/>
        <w:tblCellMar>
          <w:left w:w="70" w:type="dxa"/>
          <w:right w:w="70" w:type="dxa"/>
        </w:tblCellMar>
        <w:tblLook w:val="04A0"/>
      </w:tblPr>
      <w:tblGrid>
        <w:gridCol w:w="1945"/>
        <w:gridCol w:w="995"/>
        <w:gridCol w:w="1399"/>
        <w:gridCol w:w="1276"/>
        <w:gridCol w:w="1976"/>
        <w:gridCol w:w="988"/>
        <w:gridCol w:w="2449"/>
        <w:gridCol w:w="1001"/>
        <w:gridCol w:w="3437"/>
      </w:tblGrid>
      <w:tr w:rsidR="008A63E7" w:rsidRPr="001E36A7" w:rsidTr="008B0903">
        <w:trPr>
          <w:trHeight w:val="328"/>
        </w:trPr>
        <w:tc>
          <w:tcPr>
            <w:tcW w:w="1945" w:type="dxa"/>
            <w:vMerge w:val="restart"/>
            <w:tcBorders>
              <w:top w:val="single" w:sz="8" w:space="0" w:color="auto"/>
              <w:left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b/>
                <w:color w:val="FFFFFF"/>
                <w:sz w:val="18"/>
                <w:szCs w:val="18"/>
                <w:lang w:eastAsia="tr-TR"/>
              </w:rPr>
            </w:pPr>
            <w:r w:rsidRPr="00EE23C1">
              <w:rPr>
                <w:rFonts w:eastAsia="Times New Roman"/>
                <w:b/>
                <w:color w:val="FFFFFF"/>
                <w:sz w:val="18"/>
                <w:szCs w:val="18"/>
                <w:lang w:eastAsia="tr-TR"/>
              </w:rPr>
              <w:t>KEÇİÖREN</w:t>
            </w:r>
          </w:p>
          <w:p w:rsidR="008A63E7" w:rsidRPr="00EE23C1" w:rsidRDefault="008A63E7" w:rsidP="008B0903">
            <w:pPr>
              <w:spacing w:line="240" w:lineRule="auto"/>
              <w:jc w:val="center"/>
              <w:rPr>
                <w:rFonts w:eastAsia="Times New Roman"/>
                <w:b/>
                <w:color w:val="FFFFFF"/>
                <w:sz w:val="18"/>
                <w:szCs w:val="18"/>
                <w:lang w:eastAsia="tr-TR"/>
              </w:rPr>
            </w:pPr>
            <w:r w:rsidRPr="00EE23C1">
              <w:rPr>
                <w:rFonts w:eastAsia="Times New Roman"/>
                <w:b/>
                <w:color w:val="FFFFFF"/>
                <w:sz w:val="18"/>
                <w:szCs w:val="18"/>
                <w:lang w:eastAsia="tr-TR"/>
              </w:rPr>
              <w:t>İLÇE</w:t>
            </w:r>
          </w:p>
          <w:p w:rsidR="008A63E7" w:rsidRPr="00EE23C1" w:rsidRDefault="008A63E7" w:rsidP="008B0903">
            <w:pPr>
              <w:spacing w:line="240" w:lineRule="auto"/>
              <w:jc w:val="center"/>
              <w:rPr>
                <w:rFonts w:eastAsia="Times New Roman"/>
                <w:b/>
                <w:color w:val="FFFFFF"/>
                <w:sz w:val="18"/>
                <w:szCs w:val="18"/>
                <w:lang w:eastAsia="tr-TR"/>
              </w:rPr>
            </w:pPr>
            <w:r w:rsidRPr="00EE23C1">
              <w:rPr>
                <w:rFonts w:eastAsia="Times New Roman"/>
                <w:b/>
                <w:color w:val="FFFFFF"/>
                <w:sz w:val="18"/>
                <w:szCs w:val="18"/>
                <w:lang w:eastAsia="tr-TR"/>
              </w:rPr>
              <w:t>MİLLİ</w:t>
            </w:r>
          </w:p>
          <w:p w:rsidR="008A63E7" w:rsidRPr="00EE23C1" w:rsidRDefault="008A63E7" w:rsidP="008B0903">
            <w:pPr>
              <w:spacing w:line="240" w:lineRule="auto"/>
              <w:jc w:val="center"/>
              <w:rPr>
                <w:rFonts w:eastAsia="Times New Roman"/>
                <w:b/>
                <w:color w:val="FFFFFF"/>
                <w:sz w:val="18"/>
                <w:szCs w:val="18"/>
                <w:lang w:eastAsia="tr-TR"/>
              </w:rPr>
            </w:pPr>
            <w:r w:rsidRPr="00EE23C1">
              <w:rPr>
                <w:rFonts w:eastAsia="Times New Roman"/>
                <w:b/>
                <w:color w:val="FFFFFF"/>
                <w:sz w:val="18"/>
                <w:szCs w:val="18"/>
                <w:lang w:eastAsia="tr-TR"/>
              </w:rPr>
              <w:t>EĞİTİM</w:t>
            </w:r>
          </w:p>
          <w:p w:rsidR="008A63E7" w:rsidRPr="00B47B42" w:rsidRDefault="008A63E7" w:rsidP="008B0903">
            <w:pPr>
              <w:spacing w:line="240" w:lineRule="auto"/>
              <w:jc w:val="center"/>
              <w:rPr>
                <w:rFonts w:eastAsia="Times New Roman"/>
                <w:color w:val="FFFFFF"/>
                <w:sz w:val="18"/>
                <w:szCs w:val="18"/>
                <w:lang w:eastAsia="tr-TR"/>
              </w:rPr>
            </w:pPr>
            <w:r w:rsidRPr="00EE23C1">
              <w:rPr>
                <w:rFonts w:eastAsia="Times New Roman"/>
                <w:b/>
                <w:color w:val="FFFFFF"/>
                <w:sz w:val="18"/>
                <w:szCs w:val="18"/>
                <w:lang w:eastAsia="tr-TR"/>
              </w:rPr>
              <w:t>MÜDÜRLÜĞÜ</w:t>
            </w:r>
          </w:p>
        </w:tc>
        <w:tc>
          <w:tcPr>
            <w:tcW w:w="1008" w:type="dxa"/>
            <w:vMerge w:val="restart"/>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YILLAR</w:t>
            </w:r>
          </w:p>
        </w:tc>
        <w:tc>
          <w:tcPr>
            <w:tcW w:w="1399" w:type="dxa"/>
            <w:tcBorders>
              <w:top w:val="single" w:sz="8" w:space="0" w:color="auto"/>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1</w:t>
            </w:r>
          </w:p>
        </w:tc>
        <w:tc>
          <w:tcPr>
            <w:tcW w:w="1276" w:type="dxa"/>
            <w:tcBorders>
              <w:top w:val="single" w:sz="8" w:space="0" w:color="auto"/>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2</w:t>
            </w:r>
          </w:p>
        </w:tc>
        <w:tc>
          <w:tcPr>
            <w:tcW w:w="1976" w:type="dxa"/>
            <w:tcBorders>
              <w:top w:val="single" w:sz="8" w:space="0" w:color="auto"/>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3</w:t>
            </w:r>
          </w:p>
        </w:tc>
        <w:tc>
          <w:tcPr>
            <w:tcW w:w="988" w:type="dxa"/>
            <w:vMerge w:val="restart"/>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05                                            CARÎ TRANS.</w:t>
            </w:r>
          </w:p>
        </w:tc>
        <w:tc>
          <w:tcPr>
            <w:tcW w:w="2449" w:type="dxa"/>
            <w:tcBorders>
              <w:top w:val="single" w:sz="8" w:space="0" w:color="auto"/>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6</w:t>
            </w:r>
          </w:p>
        </w:tc>
        <w:tc>
          <w:tcPr>
            <w:tcW w:w="988" w:type="dxa"/>
            <w:vMerge w:val="restart"/>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proofErr w:type="gramStart"/>
            <w:r w:rsidRPr="00B47B42">
              <w:rPr>
                <w:rFonts w:eastAsia="Times New Roman"/>
                <w:color w:val="FFFFFF"/>
                <w:sz w:val="18"/>
                <w:szCs w:val="18"/>
                <w:lang w:eastAsia="tr-TR"/>
              </w:rPr>
              <w:t>07          SERMAYE</w:t>
            </w:r>
            <w:proofErr w:type="gramEnd"/>
            <w:r w:rsidRPr="00B47B42">
              <w:rPr>
                <w:rFonts w:eastAsia="Times New Roman"/>
                <w:color w:val="FFFFFF"/>
                <w:sz w:val="18"/>
                <w:szCs w:val="18"/>
                <w:lang w:eastAsia="tr-TR"/>
              </w:rPr>
              <w:t xml:space="preserve"> TRANS.</w:t>
            </w:r>
          </w:p>
        </w:tc>
        <w:tc>
          <w:tcPr>
            <w:tcW w:w="3437" w:type="dxa"/>
            <w:vMerge w:val="restart"/>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TOPLAM</w:t>
            </w:r>
          </w:p>
        </w:tc>
      </w:tr>
      <w:tr w:rsidR="008A63E7" w:rsidRPr="001E36A7" w:rsidTr="008B0903">
        <w:trPr>
          <w:trHeight w:val="617"/>
        </w:trPr>
        <w:tc>
          <w:tcPr>
            <w:tcW w:w="1945" w:type="dxa"/>
            <w:vMerge/>
            <w:tcBorders>
              <w:left w:val="single" w:sz="8" w:space="0" w:color="auto"/>
              <w:right w:val="single" w:sz="8" w:space="0" w:color="auto"/>
            </w:tcBorders>
            <w:shd w:val="clear" w:color="auto" w:fill="4C4C4C" w:themeFill="text2" w:themeFillShade="BF"/>
          </w:tcPr>
          <w:p w:rsidR="008A63E7" w:rsidRPr="001E36A7" w:rsidRDefault="008A63E7" w:rsidP="008B0903">
            <w:pPr>
              <w:spacing w:line="240" w:lineRule="auto"/>
              <w:rPr>
                <w:rFonts w:eastAsia="Times New Roman"/>
                <w:color w:val="FFFFFF"/>
                <w:sz w:val="18"/>
                <w:szCs w:val="18"/>
                <w:lang w:eastAsia="tr-TR"/>
              </w:rPr>
            </w:pPr>
          </w:p>
        </w:tc>
        <w:tc>
          <w:tcPr>
            <w:tcW w:w="1008" w:type="dxa"/>
            <w:vMerge/>
            <w:tcBorders>
              <w:top w:val="single" w:sz="8" w:space="0" w:color="auto"/>
              <w:left w:val="single" w:sz="8" w:space="0" w:color="auto"/>
              <w:bottom w:val="single" w:sz="4" w:space="0" w:color="auto"/>
              <w:right w:val="single" w:sz="8" w:space="0" w:color="auto"/>
            </w:tcBorders>
            <w:vAlign w:val="center"/>
            <w:hideMark/>
          </w:tcPr>
          <w:p w:rsidR="008A63E7" w:rsidRPr="00B47B42" w:rsidRDefault="008A63E7" w:rsidP="008B0903">
            <w:pPr>
              <w:spacing w:line="240" w:lineRule="auto"/>
              <w:rPr>
                <w:rFonts w:eastAsia="Times New Roman"/>
                <w:color w:val="FFFFFF"/>
                <w:sz w:val="18"/>
                <w:szCs w:val="18"/>
                <w:lang w:eastAsia="tr-TR"/>
              </w:rPr>
            </w:pPr>
          </w:p>
        </w:tc>
        <w:tc>
          <w:tcPr>
            <w:tcW w:w="1399"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 xml:space="preserve"> PERSONEL GİDERLERİ</w:t>
            </w:r>
          </w:p>
        </w:tc>
        <w:tc>
          <w:tcPr>
            <w:tcW w:w="1276"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 xml:space="preserve"> SOSYAL GÜV. KUR. DEV. PRİM GİD.</w:t>
            </w:r>
          </w:p>
        </w:tc>
        <w:tc>
          <w:tcPr>
            <w:tcW w:w="1976" w:type="dxa"/>
            <w:tcBorders>
              <w:top w:val="single" w:sz="8" w:space="0" w:color="auto"/>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 xml:space="preserve"> MAL VE HİZMET ALIM GİDERLERİ</w:t>
            </w: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color w:val="FFFFFF"/>
                <w:sz w:val="18"/>
                <w:szCs w:val="18"/>
                <w:lang w:eastAsia="tr-TR"/>
              </w:rPr>
            </w:pPr>
          </w:p>
        </w:tc>
        <w:tc>
          <w:tcPr>
            <w:tcW w:w="2449" w:type="dxa"/>
            <w:tcBorders>
              <w:top w:val="single" w:sz="8" w:space="0" w:color="auto"/>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 xml:space="preserve"> SERMAYE GİDERLERİ</w:t>
            </w: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color w:val="FFFFFF"/>
                <w:sz w:val="18"/>
                <w:szCs w:val="18"/>
                <w:lang w:eastAsia="tr-TR"/>
              </w:rPr>
            </w:pPr>
          </w:p>
        </w:tc>
        <w:tc>
          <w:tcPr>
            <w:tcW w:w="3437" w:type="dxa"/>
            <w:vMerge/>
            <w:tcBorders>
              <w:top w:val="single" w:sz="8" w:space="0" w:color="auto"/>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color w:val="FFFFFF"/>
                <w:sz w:val="18"/>
                <w:szCs w:val="18"/>
                <w:lang w:eastAsia="tr-TR"/>
              </w:rPr>
            </w:pPr>
          </w:p>
        </w:tc>
      </w:tr>
      <w:tr w:rsidR="008A63E7" w:rsidRPr="001E36A7" w:rsidTr="008B0903">
        <w:trPr>
          <w:trHeight w:val="20"/>
        </w:trPr>
        <w:tc>
          <w:tcPr>
            <w:tcW w:w="1945" w:type="dxa"/>
            <w:vMerge/>
            <w:tcBorders>
              <w:left w:val="single" w:sz="8" w:space="0" w:color="auto"/>
              <w:right w:val="single" w:sz="8" w:space="0" w:color="auto"/>
            </w:tcBorders>
            <w:shd w:val="clear" w:color="auto" w:fill="4C4C4C" w:themeFill="text2" w:themeFillShade="BF"/>
          </w:tcPr>
          <w:p w:rsidR="008A63E7" w:rsidRPr="001E36A7" w:rsidRDefault="008A63E7" w:rsidP="008B0903">
            <w:pPr>
              <w:spacing w:line="240" w:lineRule="auto"/>
              <w:jc w:val="center"/>
              <w:rPr>
                <w:rFonts w:eastAsia="Times New Roman"/>
                <w:i/>
                <w:iCs/>
                <w:color w:val="FFFFFF"/>
                <w:sz w:val="18"/>
                <w:szCs w:val="18"/>
                <w:lang w:eastAsia="tr-TR"/>
              </w:rPr>
            </w:pPr>
          </w:p>
        </w:tc>
        <w:tc>
          <w:tcPr>
            <w:tcW w:w="1008" w:type="dxa"/>
            <w:tcBorders>
              <w:top w:val="single" w:sz="4" w:space="0" w:color="auto"/>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i/>
                <w:iCs/>
                <w:color w:val="FFFFFF"/>
                <w:sz w:val="18"/>
                <w:szCs w:val="18"/>
                <w:lang w:eastAsia="tr-TR"/>
              </w:rPr>
            </w:pPr>
            <w:r w:rsidRPr="00B47B42">
              <w:rPr>
                <w:rFonts w:eastAsia="Times New Roman"/>
                <w:i/>
                <w:iCs/>
                <w:color w:val="FFFFFF"/>
                <w:sz w:val="18"/>
                <w:szCs w:val="18"/>
                <w:lang w:eastAsia="tr-TR"/>
              </w:rPr>
              <w:t>2015</w:t>
            </w:r>
          </w:p>
        </w:tc>
        <w:tc>
          <w:tcPr>
            <w:tcW w:w="1399" w:type="dxa"/>
            <w:tcBorders>
              <w:top w:val="nil"/>
              <w:left w:val="nil"/>
              <w:bottom w:val="single" w:sz="8" w:space="0" w:color="auto"/>
              <w:right w:val="single" w:sz="8" w:space="0" w:color="auto"/>
            </w:tcBorders>
            <w:shd w:val="clear" w:color="000000" w:fill="DCE6F1"/>
            <w:vAlign w:val="center"/>
            <w:hideMark/>
          </w:tcPr>
          <w:p w:rsidR="008A63E7" w:rsidRPr="00B47B42" w:rsidRDefault="00E57DD3" w:rsidP="008B0903">
            <w:pPr>
              <w:spacing w:line="240" w:lineRule="auto"/>
              <w:jc w:val="center"/>
              <w:rPr>
                <w:rFonts w:eastAsia="Times New Roman"/>
                <w:i/>
                <w:iCs/>
                <w:color w:val="000000"/>
                <w:sz w:val="18"/>
                <w:szCs w:val="18"/>
                <w:lang w:eastAsia="tr-TR"/>
              </w:rPr>
            </w:pPr>
            <w:r>
              <w:rPr>
                <w:rFonts w:eastAsia="Times New Roman"/>
                <w:i/>
                <w:iCs/>
                <w:color w:val="000000"/>
                <w:sz w:val="18"/>
                <w:szCs w:val="18"/>
                <w:lang w:eastAsia="tr-TR"/>
              </w:rPr>
              <w:t xml:space="preserve"> 33</w:t>
            </w:r>
            <w:r w:rsidR="008A63E7" w:rsidRPr="00B47B42">
              <w:rPr>
                <w:rFonts w:eastAsia="Times New Roman"/>
                <w:i/>
                <w:iCs/>
                <w:color w:val="000000"/>
                <w:sz w:val="18"/>
                <w:szCs w:val="18"/>
                <w:lang w:eastAsia="tr-TR"/>
              </w:rPr>
              <w:t> </w:t>
            </w:r>
            <w:r>
              <w:rPr>
                <w:rFonts w:eastAsia="Times New Roman"/>
                <w:i/>
                <w:iCs/>
                <w:color w:val="000000"/>
                <w:sz w:val="18"/>
                <w:szCs w:val="18"/>
                <w:lang w:eastAsia="tr-TR"/>
              </w:rPr>
              <w:t xml:space="preserve">personel </w:t>
            </w:r>
          </w:p>
        </w:tc>
        <w:tc>
          <w:tcPr>
            <w:tcW w:w="1276"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c>
          <w:tcPr>
            <w:tcW w:w="1976"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r w:rsidR="00BD58D9">
              <w:rPr>
                <w:rFonts w:eastAsia="Times New Roman"/>
                <w:i/>
                <w:iCs/>
                <w:color w:val="000000"/>
                <w:sz w:val="18"/>
                <w:szCs w:val="18"/>
                <w:lang w:eastAsia="tr-TR"/>
              </w:rPr>
              <w:t>0</w:t>
            </w:r>
          </w:p>
        </w:tc>
        <w:tc>
          <w:tcPr>
            <w:tcW w:w="988"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c>
          <w:tcPr>
            <w:tcW w:w="2449"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c>
          <w:tcPr>
            <w:tcW w:w="988"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1E36A7" w:rsidTr="008B0903">
        <w:trPr>
          <w:trHeight w:val="20"/>
        </w:trPr>
        <w:tc>
          <w:tcPr>
            <w:tcW w:w="1945" w:type="dxa"/>
            <w:vMerge/>
            <w:tcBorders>
              <w:left w:val="single" w:sz="8" w:space="0" w:color="auto"/>
              <w:right w:val="single" w:sz="8" w:space="0" w:color="auto"/>
            </w:tcBorders>
            <w:shd w:val="clear" w:color="auto" w:fill="4C4C4C" w:themeFill="text2" w:themeFillShade="BF"/>
          </w:tcPr>
          <w:p w:rsidR="008A63E7" w:rsidRPr="001E36A7" w:rsidRDefault="008A63E7" w:rsidP="008B0903">
            <w:pPr>
              <w:spacing w:line="240" w:lineRule="auto"/>
              <w:jc w:val="center"/>
              <w:rPr>
                <w:rFonts w:eastAsia="Times New Roman"/>
                <w:color w:val="FFFFFF"/>
                <w:sz w:val="18"/>
                <w:szCs w:val="18"/>
                <w:lang w:eastAsia="tr-TR"/>
              </w:rPr>
            </w:pPr>
          </w:p>
        </w:tc>
        <w:tc>
          <w:tcPr>
            <w:tcW w:w="1008" w:type="dxa"/>
            <w:tcBorders>
              <w:top w:val="nil"/>
              <w:left w:val="single" w:sz="8" w:space="0" w:color="auto"/>
              <w:bottom w:val="single" w:sz="4"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2016</w:t>
            </w:r>
          </w:p>
        </w:tc>
        <w:tc>
          <w:tcPr>
            <w:tcW w:w="1399" w:type="dxa"/>
            <w:tcBorders>
              <w:top w:val="nil"/>
              <w:left w:val="nil"/>
              <w:bottom w:val="single" w:sz="8" w:space="0" w:color="auto"/>
              <w:right w:val="single" w:sz="8" w:space="0" w:color="auto"/>
            </w:tcBorders>
            <w:shd w:val="clear" w:color="auto" w:fill="auto"/>
            <w:vAlign w:val="center"/>
            <w:hideMark/>
          </w:tcPr>
          <w:p w:rsidR="008A63E7" w:rsidRPr="00B47B42" w:rsidRDefault="00E57DD3" w:rsidP="008B0903">
            <w:pPr>
              <w:spacing w:line="240" w:lineRule="auto"/>
              <w:jc w:val="center"/>
              <w:rPr>
                <w:rFonts w:eastAsia="Times New Roman"/>
                <w:color w:val="000000"/>
                <w:sz w:val="18"/>
                <w:szCs w:val="18"/>
                <w:lang w:eastAsia="tr-TR"/>
              </w:rPr>
            </w:pPr>
            <w:r>
              <w:rPr>
                <w:rFonts w:eastAsia="Times New Roman"/>
                <w:i/>
                <w:iCs/>
                <w:color w:val="000000"/>
                <w:sz w:val="18"/>
                <w:szCs w:val="18"/>
                <w:lang w:eastAsia="tr-TR"/>
              </w:rPr>
              <w:t xml:space="preserve"> 33</w:t>
            </w:r>
            <w:r w:rsidRPr="00B47B42">
              <w:rPr>
                <w:rFonts w:eastAsia="Times New Roman"/>
                <w:i/>
                <w:iCs/>
                <w:color w:val="000000"/>
                <w:sz w:val="18"/>
                <w:szCs w:val="18"/>
                <w:lang w:eastAsia="tr-TR"/>
              </w:rPr>
              <w:t> </w:t>
            </w:r>
            <w:r>
              <w:rPr>
                <w:rFonts w:eastAsia="Times New Roman"/>
                <w:i/>
                <w:iCs/>
                <w:color w:val="000000"/>
                <w:sz w:val="18"/>
                <w:szCs w:val="18"/>
                <w:lang w:eastAsia="tr-TR"/>
              </w:rPr>
              <w:t>personel</w:t>
            </w:r>
            <w:r w:rsidR="008A63E7" w:rsidRPr="00B47B42">
              <w:rPr>
                <w:rFonts w:eastAsia="Times New Roman"/>
                <w:color w:val="000000"/>
                <w:sz w:val="18"/>
                <w:szCs w:val="18"/>
                <w:lang w:eastAsia="tr-TR"/>
              </w:rPr>
              <w:t> </w:t>
            </w:r>
          </w:p>
        </w:tc>
        <w:tc>
          <w:tcPr>
            <w:tcW w:w="1276" w:type="dxa"/>
            <w:tcBorders>
              <w:top w:val="nil"/>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1976"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25.000,00</w:t>
            </w:r>
          </w:p>
        </w:tc>
        <w:tc>
          <w:tcPr>
            <w:tcW w:w="988" w:type="dxa"/>
            <w:tcBorders>
              <w:top w:val="nil"/>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2449"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c>
          <w:tcPr>
            <w:tcW w:w="988" w:type="dxa"/>
            <w:tcBorders>
              <w:top w:val="nil"/>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1E36A7" w:rsidTr="008B0903">
        <w:trPr>
          <w:trHeight w:val="20"/>
        </w:trPr>
        <w:tc>
          <w:tcPr>
            <w:tcW w:w="1945" w:type="dxa"/>
            <w:vMerge/>
            <w:tcBorders>
              <w:left w:val="single" w:sz="8" w:space="0" w:color="auto"/>
              <w:right w:val="single" w:sz="8" w:space="0" w:color="auto"/>
            </w:tcBorders>
            <w:shd w:val="clear" w:color="auto" w:fill="4C4C4C" w:themeFill="text2" w:themeFillShade="BF"/>
          </w:tcPr>
          <w:p w:rsidR="008A63E7" w:rsidRPr="001E36A7" w:rsidRDefault="008A63E7" w:rsidP="008B0903">
            <w:pPr>
              <w:spacing w:line="240" w:lineRule="auto"/>
              <w:jc w:val="center"/>
              <w:rPr>
                <w:rFonts w:eastAsia="Times New Roman"/>
                <w:color w:val="FFFFFF"/>
                <w:sz w:val="18"/>
                <w:szCs w:val="18"/>
                <w:lang w:eastAsia="tr-TR"/>
              </w:rPr>
            </w:pPr>
          </w:p>
        </w:tc>
        <w:tc>
          <w:tcPr>
            <w:tcW w:w="1008" w:type="dxa"/>
            <w:tcBorders>
              <w:top w:val="single" w:sz="4" w:space="0" w:color="auto"/>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2017</w:t>
            </w:r>
          </w:p>
        </w:tc>
        <w:tc>
          <w:tcPr>
            <w:tcW w:w="1399" w:type="dxa"/>
            <w:tcBorders>
              <w:top w:val="nil"/>
              <w:left w:val="nil"/>
              <w:bottom w:val="single" w:sz="8" w:space="0" w:color="auto"/>
              <w:right w:val="single" w:sz="8" w:space="0" w:color="auto"/>
            </w:tcBorders>
            <w:shd w:val="clear" w:color="000000" w:fill="DCE6F1"/>
            <w:vAlign w:val="center"/>
            <w:hideMark/>
          </w:tcPr>
          <w:p w:rsidR="008A63E7" w:rsidRPr="00B47B42" w:rsidRDefault="00E57DD3" w:rsidP="008B0903">
            <w:pPr>
              <w:spacing w:line="240" w:lineRule="auto"/>
              <w:jc w:val="center"/>
              <w:rPr>
                <w:rFonts w:eastAsia="Times New Roman"/>
                <w:color w:val="000000"/>
                <w:sz w:val="18"/>
                <w:szCs w:val="18"/>
                <w:lang w:eastAsia="tr-TR"/>
              </w:rPr>
            </w:pPr>
            <w:r>
              <w:rPr>
                <w:rFonts w:eastAsia="Times New Roman"/>
                <w:i/>
                <w:iCs/>
                <w:color w:val="000000"/>
                <w:sz w:val="18"/>
                <w:szCs w:val="18"/>
                <w:lang w:eastAsia="tr-TR"/>
              </w:rPr>
              <w:t xml:space="preserve"> 33</w:t>
            </w:r>
            <w:r w:rsidRPr="00B47B42">
              <w:rPr>
                <w:rFonts w:eastAsia="Times New Roman"/>
                <w:i/>
                <w:iCs/>
                <w:color w:val="000000"/>
                <w:sz w:val="18"/>
                <w:szCs w:val="18"/>
                <w:lang w:eastAsia="tr-TR"/>
              </w:rPr>
              <w:t> </w:t>
            </w:r>
            <w:r>
              <w:rPr>
                <w:rFonts w:eastAsia="Times New Roman"/>
                <w:i/>
                <w:iCs/>
                <w:color w:val="000000"/>
                <w:sz w:val="18"/>
                <w:szCs w:val="18"/>
                <w:lang w:eastAsia="tr-TR"/>
              </w:rPr>
              <w:t>personel</w:t>
            </w:r>
            <w:r w:rsidR="008A63E7" w:rsidRPr="00B47B42">
              <w:rPr>
                <w:rFonts w:eastAsia="Times New Roman"/>
                <w:color w:val="000000"/>
                <w:sz w:val="18"/>
                <w:szCs w:val="18"/>
                <w:lang w:eastAsia="tr-TR"/>
              </w:rPr>
              <w:t> </w:t>
            </w:r>
          </w:p>
        </w:tc>
        <w:tc>
          <w:tcPr>
            <w:tcW w:w="1276"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1976"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BD58D9" w:rsidP="008B0903">
            <w:pPr>
              <w:spacing w:line="240" w:lineRule="auto"/>
              <w:jc w:val="center"/>
              <w:rPr>
                <w:rFonts w:eastAsia="Times New Roman"/>
                <w:color w:val="000000"/>
                <w:sz w:val="18"/>
                <w:szCs w:val="18"/>
                <w:lang w:eastAsia="tr-TR"/>
              </w:rPr>
            </w:pPr>
            <w:r>
              <w:rPr>
                <w:rFonts w:eastAsia="Times New Roman"/>
                <w:color w:val="000000"/>
                <w:sz w:val="18"/>
                <w:szCs w:val="18"/>
                <w:lang w:eastAsia="tr-TR"/>
              </w:rPr>
              <w:t>0</w:t>
            </w:r>
            <w:r w:rsidR="008A63E7" w:rsidRPr="00B47B42">
              <w:rPr>
                <w:rFonts w:eastAsia="Times New Roman"/>
                <w:color w:val="000000"/>
                <w:sz w:val="18"/>
                <w:szCs w:val="18"/>
                <w:lang w:eastAsia="tr-TR"/>
              </w:rPr>
              <w:t> </w:t>
            </w:r>
          </w:p>
        </w:tc>
        <w:tc>
          <w:tcPr>
            <w:tcW w:w="988"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2449"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c>
          <w:tcPr>
            <w:tcW w:w="988"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1E36A7" w:rsidTr="008B0903">
        <w:trPr>
          <w:trHeight w:val="20"/>
        </w:trPr>
        <w:tc>
          <w:tcPr>
            <w:tcW w:w="1945" w:type="dxa"/>
            <w:vMerge/>
            <w:tcBorders>
              <w:left w:val="single" w:sz="8" w:space="0" w:color="auto"/>
              <w:right w:val="single" w:sz="8" w:space="0" w:color="auto"/>
            </w:tcBorders>
            <w:shd w:val="clear" w:color="auto" w:fill="4C4C4C" w:themeFill="text2" w:themeFillShade="BF"/>
          </w:tcPr>
          <w:p w:rsidR="008A63E7" w:rsidRPr="001E36A7" w:rsidRDefault="008A63E7" w:rsidP="008B0903">
            <w:pPr>
              <w:spacing w:line="240" w:lineRule="auto"/>
              <w:jc w:val="center"/>
              <w:rPr>
                <w:rFonts w:eastAsia="Times New Roman"/>
                <w:color w:val="FFFFFF"/>
                <w:sz w:val="18"/>
                <w:szCs w:val="18"/>
                <w:lang w:eastAsia="tr-TR"/>
              </w:rPr>
            </w:pPr>
          </w:p>
        </w:tc>
        <w:tc>
          <w:tcPr>
            <w:tcW w:w="1008" w:type="dxa"/>
            <w:tcBorders>
              <w:top w:val="nil"/>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2018</w:t>
            </w:r>
          </w:p>
        </w:tc>
        <w:tc>
          <w:tcPr>
            <w:tcW w:w="1399" w:type="dxa"/>
            <w:tcBorders>
              <w:top w:val="nil"/>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r w:rsidR="00E57DD3">
              <w:rPr>
                <w:rFonts w:eastAsia="Times New Roman"/>
                <w:i/>
                <w:iCs/>
                <w:color w:val="000000"/>
                <w:sz w:val="18"/>
                <w:szCs w:val="18"/>
                <w:lang w:eastAsia="tr-TR"/>
              </w:rPr>
              <w:t>33</w:t>
            </w:r>
            <w:r w:rsidR="00E57DD3" w:rsidRPr="00B47B42">
              <w:rPr>
                <w:rFonts w:eastAsia="Times New Roman"/>
                <w:i/>
                <w:iCs/>
                <w:color w:val="000000"/>
                <w:sz w:val="18"/>
                <w:szCs w:val="18"/>
                <w:lang w:eastAsia="tr-TR"/>
              </w:rPr>
              <w:t> </w:t>
            </w:r>
            <w:r w:rsidR="00E57DD3">
              <w:rPr>
                <w:rFonts w:eastAsia="Times New Roman"/>
                <w:i/>
                <w:iCs/>
                <w:color w:val="000000"/>
                <w:sz w:val="18"/>
                <w:szCs w:val="18"/>
                <w:lang w:eastAsia="tr-TR"/>
              </w:rPr>
              <w:t>personel</w:t>
            </w:r>
          </w:p>
        </w:tc>
        <w:tc>
          <w:tcPr>
            <w:tcW w:w="1276" w:type="dxa"/>
            <w:tcBorders>
              <w:top w:val="nil"/>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1976"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988" w:type="dxa"/>
            <w:tcBorders>
              <w:top w:val="nil"/>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2449"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c>
          <w:tcPr>
            <w:tcW w:w="988" w:type="dxa"/>
            <w:tcBorders>
              <w:top w:val="nil"/>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1E36A7" w:rsidTr="008B0903">
        <w:trPr>
          <w:trHeight w:val="20"/>
        </w:trPr>
        <w:tc>
          <w:tcPr>
            <w:tcW w:w="1945" w:type="dxa"/>
            <w:vMerge/>
            <w:tcBorders>
              <w:left w:val="single" w:sz="8" w:space="0" w:color="auto"/>
              <w:bottom w:val="single" w:sz="4" w:space="0" w:color="auto"/>
              <w:right w:val="single" w:sz="8" w:space="0" w:color="auto"/>
            </w:tcBorders>
            <w:shd w:val="clear" w:color="auto" w:fill="4C4C4C" w:themeFill="text2" w:themeFillShade="BF"/>
          </w:tcPr>
          <w:p w:rsidR="008A63E7" w:rsidRPr="001E36A7" w:rsidRDefault="008A63E7" w:rsidP="008B0903">
            <w:pPr>
              <w:spacing w:line="240" w:lineRule="auto"/>
              <w:jc w:val="center"/>
              <w:rPr>
                <w:rFonts w:eastAsia="Times New Roman"/>
                <w:color w:val="FFFFFF"/>
                <w:sz w:val="18"/>
                <w:szCs w:val="18"/>
                <w:lang w:eastAsia="tr-TR"/>
              </w:rPr>
            </w:pPr>
          </w:p>
        </w:tc>
        <w:tc>
          <w:tcPr>
            <w:tcW w:w="1008" w:type="dxa"/>
            <w:tcBorders>
              <w:top w:val="nil"/>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color w:val="FFFFFF"/>
                <w:sz w:val="18"/>
                <w:szCs w:val="18"/>
                <w:lang w:eastAsia="tr-TR"/>
              </w:rPr>
            </w:pPr>
            <w:r w:rsidRPr="00B47B42">
              <w:rPr>
                <w:rFonts w:eastAsia="Times New Roman"/>
                <w:color w:val="FFFFFF"/>
                <w:sz w:val="18"/>
                <w:szCs w:val="18"/>
                <w:lang w:eastAsia="tr-TR"/>
              </w:rPr>
              <w:t>2019</w:t>
            </w:r>
          </w:p>
        </w:tc>
        <w:tc>
          <w:tcPr>
            <w:tcW w:w="1399"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r w:rsidR="00E57DD3">
              <w:rPr>
                <w:rFonts w:eastAsia="Times New Roman"/>
                <w:i/>
                <w:iCs/>
                <w:color w:val="000000"/>
                <w:sz w:val="18"/>
                <w:szCs w:val="18"/>
                <w:lang w:eastAsia="tr-TR"/>
              </w:rPr>
              <w:t>33</w:t>
            </w:r>
            <w:r w:rsidR="00E57DD3" w:rsidRPr="00B47B42">
              <w:rPr>
                <w:rFonts w:eastAsia="Times New Roman"/>
                <w:i/>
                <w:iCs/>
                <w:color w:val="000000"/>
                <w:sz w:val="18"/>
                <w:szCs w:val="18"/>
                <w:lang w:eastAsia="tr-TR"/>
              </w:rPr>
              <w:t> </w:t>
            </w:r>
            <w:r w:rsidR="00E57DD3">
              <w:rPr>
                <w:rFonts w:eastAsia="Times New Roman"/>
                <w:i/>
                <w:iCs/>
                <w:color w:val="000000"/>
                <w:sz w:val="18"/>
                <w:szCs w:val="18"/>
                <w:lang w:eastAsia="tr-TR"/>
              </w:rPr>
              <w:t>personel</w:t>
            </w:r>
          </w:p>
        </w:tc>
        <w:tc>
          <w:tcPr>
            <w:tcW w:w="1276"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1976"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988"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2449"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c>
          <w:tcPr>
            <w:tcW w:w="988" w:type="dxa"/>
            <w:tcBorders>
              <w:top w:val="nil"/>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color w:val="000000"/>
                <w:sz w:val="18"/>
                <w:szCs w:val="18"/>
                <w:lang w:eastAsia="tr-TR"/>
              </w:rPr>
            </w:pPr>
            <w:r w:rsidRPr="00B47B42">
              <w:rPr>
                <w:rFonts w:eastAsia="Times New Roman"/>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center"/>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213"/>
        </w:trPr>
        <w:tc>
          <w:tcPr>
            <w:tcW w:w="12029" w:type="dxa"/>
            <w:gridSpan w:val="8"/>
            <w:tcBorders>
              <w:top w:val="single" w:sz="4" w:space="0" w:color="auto"/>
              <w:left w:val="single" w:sz="4"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b/>
                <w:bCs/>
                <w:color w:val="FFFFFF"/>
                <w:sz w:val="18"/>
                <w:szCs w:val="18"/>
                <w:lang w:eastAsia="tr-TR"/>
              </w:rPr>
            </w:pPr>
            <w:r w:rsidRPr="00B47B42">
              <w:rPr>
                <w:rFonts w:eastAsia="Times New Roman"/>
                <w:b/>
                <w:bCs/>
                <w:color w:val="FFFFFF"/>
                <w:sz w:val="18"/>
                <w:szCs w:val="18"/>
                <w:lang w:eastAsia="tr-TR"/>
              </w:rPr>
              <w:t>TOPLAM</w:t>
            </w:r>
          </w:p>
        </w:tc>
        <w:tc>
          <w:tcPr>
            <w:tcW w:w="3437"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center"/>
              <w:rPr>
                <w:rFonts w:eastAsia="Times New Roman"/>
                <w:b/>
                <w:bCs/>
                <w:color w:val="000000"/>
                <w:sz w:val="18"/>
                <w:szCs w:val="18"/>
                <w:lang w:eastAsia="tr-TR"/>
              </w:rPr>
            </w:pPr>
            <w:r w:rsidRPr="00B47B42">
              <w:rPr>
                <w:rFonts w:eastAsia="Times New Roman"/>
                <w:b/>
                <w:bCs/>
                <w:color w:val="000000"/>
                <w:sz w:val="18"/>
                <w:szCs w:val="18"/>
                <w:lang w:eastAsia="tr-TR"/>
              </w:rPr>
              <w:t> </w:t>
            </w:r>
          </w:p>
        </w:tc>
      </w:tr>
      <w:tr w:rsidR="008A63E7" w:rsidRPr="00B47B42" w:rsidTr="008B0903">
        <w:trPr>
          <w:trHeight w:val="207"/>
        </w:trPr>
        <w:tc>
          <w:tcPr>
            <w:tcW w:w="1945" w:type="dxa"/>
            <w:vMerge w:val="restart"/>
            <w:tcBorders>
              <w:top w:val="nil"/>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b/>
                <w:bCs/>
                <w:color w:val="FFFFFF"/>
                <w:sz w:val="18"/>
                <w:szCs w:val="18"/>
                <w:lang w:eastAsia="tr-TR"/>
              </w:rPr>
            </w:pPr>
            <w:proofErr w:type="gramStart"/>
            <w:r w:rsidRPr="00B47B42">
              <w:rPr>
                <w:rFonts w:eastAsia="Times New Roman"/>
                <w:b/>
                <w:bCs/>
                <w:color w:val="FFFFFF"/>
                <w:sz w:val="18"/>
                <w:szCs w:val="18"/>
                <w:lang w:eastAsia="tr-TR"/>
              </w:rPr>
              <w:t>HAYIR</w:t>
            </w:r>
            <w:proofErr w:type="gramEnd"/>
            <w:r w:rsidRPr="00B47B42">
              <w:rPr>
                <w:rFonts w:eastAsia="Times New Roman"/>
                <w:b/>
                <w:bCs/>
                <w:color w:val="FFFFFF"/>
                <w:sz w:val="18"/>
                <w:szCs w:val="18"/>
                <w:lang w:eastAsia="tr-TR"/>
              </w:rPr>
              <w:t xml:space="preserve"> SEVERLERİN BAĞIŞLARI</w:t>
            </w: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2015</w:t>
            </w:r>
          </w:p>
        </w:tc>
        <w:tc>
          <w:tcPr>
            <w:tcW w:w="9076" w:type="dxa"/>
            <w:gridSpan w:val="6"/>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E57DD3">
              <w:rPr>
                <w:rFonts w:eastAsia="Times New Roman"/>
                <w:color w:val="000000"/>
                <w:sz w:val="18"/>
                <w:szCs w:val="18"/>
                <w:lang w:eastAsia="tr-TR"/>
              </w:rPr>
              <w:t>153.311.83</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112"/>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FFFFFF"/>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2016</w:t>
            </w:r>
          </w:p>
        </w:tc>
        <w:tc>
          <w:tcPr>
            <w:tcW w:w="9076" w:type="dxa"/>
            <w:gridSpan w:val="6"/>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auto" w:fill="auto"/>
            <w:noWrap/>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157"/>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FFFFFF"/>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2017</w:t>
            </w:r>
          </w:p>
        </w:tc>
        <w:tc>
          <w:tcPr>
            <w:tcW w:w="9076" w:type="dxa"/>
            <w:gridSpan w:val="6"/>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000000" w:fill="DCE6F1"/>
            <w:noWrap/>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FFFFFF"/>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2018</w:t>
            </w:r>
          </w:p>
        </w:tc>
        <w:tc>
          <w:tcPr>
            <w:tcW w:w="9076" w:type="dxa"/>
            <w:gridSpan w:val="6"/>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auto" w:fill="auto"/>
            <w:noWrap/>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FFFFFF"/>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2019</w:t>
            </w:r>
          </w:p>
        </w:tc>
        <w:tc>
          <w:tcPr>
            <w:tcW w:w="9076" w:type="dxa"/>
            <w:gridSpan w:val="6"/>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p>
        </w:tc>
        <w:tc>
          <w:tcPr>
            <w:tcW w:w="3437" w:type="dxa"/>
            <w:tcBorders>
              <w:top w:val="single" w:sz="8" w:space="0" w:color="auto"/>
              <w:left w:val="nil"/>
              <w:bottom w:val="single" w:sz="8" w:space="0" w:color="auto"/>
              <w:right w:val="single" w:sz="8" w:space="0" w:color="auto"/>
            </w:tcBorders>
            <w:shd w:val="clear" w:color="000000" w:fill="DCE6F1"/>
            <w:noWrap/>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116"/>
        </w:trPr>
        <w:tc>
          <w:tcPr>
            <w:tcW w:w="12029" w:type="dxa"/>
            <w:gridSpan w:val="8"/>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b/>
                <w:bCs/>
                <w:color w:val="FFFFFF"/>
                <w:sz w:val="18"/>
                <w:szCs w:val="18"/>
                <w:lang w:eastAsia="tr-TR"/>
              </w:rPr>
            </w:pPr>
            <w:r w:rsidRPr="00B47B42">
              <w:rPr>
                <w:rFonts w:eastAsia="Times New Roman"/>
                <w:b/>
                <w:bCs/>
                <w:color w:val="FFFFFF"/>
                <w:sz w:val="18"/>
                <w:szCs w:val="18"/>
                <w:lang w:eastAsia="tr-TR"/>
              </w:rPr>
              <w:t>TOPLAM</w:t>
            </w:r>
          </w:p>
        </w:tc>
        <w:tc>
          <w:tcPr>
            <w:tcW w:w="3437" w:type="dxa"/>
            <w:tcBorders>
              <w:top w:val="single" w:sz="8" w:space="0" w:color="auto"/>
              <w:left w:val="nil"/>
              <w:bottom w:val="single" w:sz="8" w:space="0" w:color="auto"/>
              <w:right w:val="single" w:sz="8" w:space="0" w:color="auto"/>
            </w:tcBorders>
            <w:shd w:val="clear" w:color="auto" w:fill="auto"/>
            <w:noWrap/>
            <w:vAlign w:val="center"/>
            <w:hideMark/>
          </w:tcPr>
          <w:p w:rsidR="008A63E7" w:rsidRPr="00B47B42" w:rsidRDefault="008A63E7" w:rsidP="008B0903">
            <w:pPr>
              <w:spacing w:line="240" w:lineRule="auto"/>
              <w:jc w:val="right"/>
              <w:rPr>
                <w:rFonts w:eastAsia="Times New Roman"/>
                <w:b/>
                <w:bCs/>
                <w:color w:val="000000"/>
                <w:sz w:val="18"/>
                <w:szCs w:val="18"/>
                <w:lang w:eastAsia="tr-TR"/>
              </w:rPr>
            </w:pPr>
            <w:r w:rsidRPr="00B47B42">
              <w:rPr>
                <w:rFonts w:eastAsia="Times New Roman"/>
                <w:b/>
                <w:bCs/>
                <w:color w:val="000000"/>
                <w:sz w:val="18"/>
                <w:szCs w:val="18"/>
                <w:lang w:eastAsia="tr-TR"/>
              </w:rPr>
              <w:t> </w:t>
            </w:r>
          </w:p>
        </w:tc>
      </w:tr>
      <w:tr w:rsidR="008A63E7" w:rsidRPr="00B47B42" w:rsidTr="008B0903">
        <w:trPr>
          <w:trHeight w:val="328"/>
        </w:trPr>
        <w:tc>
          <w:tcPr>
            <w:tcW w:w="1945" w:type="dxa"/>
            <w:vMerge w:val="restart"/>
            <w:tcBorders>
              <w:top w:val="nil"/>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b/>
                <w:bCs/>
                <w:color w:val="000000"/>
                <w:sz w:val="18"/>
                <w:szCs w:val="18"/>
                <w:lang w:eastAsia="tr-TR"/>
              </w:rPr>
            </w:pPr>
            <w:r w:rsidRPr="00B47B42">
              <w:rPr>
                <w:rFonts w:eastAsia="Times New Roman"/>
                <w:b/>
                <w:bCs/>
                <w:color w:val="FFFFFF"/>
                <w:sz w:val="18"/>
                <w:szCs w:val="18"/>
                <w:lang w:eastAsia="tr-TR"/>
              </w:rPr>
              <w:t>KANTİN VE DİĞER GELİRLER</w:t>
            </w: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2015</w:t>
            </w:r>
          </w:p>
        </w:tc>
        <w:tc>
          <w:tcPr>
            <w:tcW w:w="9076" w:type="dxa"/>
            <w:gridSpan w:val="6"/>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000000"/>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2016</w:t>
            </w:r>
          </w:p>
        </w:tc>
        <w:tc>
          <w:tcPr>
            <w:tcW w:w="9076" w:type="dxa"/>
            <w:gridSpan w:val="6"/>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000000"/>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2017</w:t>
            </w:r>
          </w:p>
        </w:tc>
        <w:tc>
          <w:tcPr>
            <w:tcW w:w="9076" w:type="dxa"/>
            <w:gridSpan w:val="6"/>
            <w:tcBorders>
              <w:top w:val="single" w:sz="8" w:space="0" w:color="auto"/>
              <w:left w:val="nil"/>
              <w:bottom w:val="single" w:sz="8" w:space="0" w:color="auto"/>
              <w:right w:val="single" w:sz="8" w:space="0" w:color="auto"/>
            </w:tcBorders>
            <w:shd w:val="clear" w:color="000000" w:fill="DCE6F1"/>
            <w:noWrap/>
            <w:vAlign w:val="bottom"/>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000000"/>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2018</w:t>
            </w:r>
          </w:p>
        </w:tc>
        <w:tc>
          <w:tcPr>
            <w:tcW w:w="9076" w:type="dxa"/>
            <w:gridSpan w:val="6"/>
            <w:tcBorders>
              <w:top w:val="single" w:sz="8" w:space="0" w:color="auto"/>
              <w:left w:val="nil"/>
              <w:bottom w:val="single" w:sz="8" w:space="0" w:color="auto"/>
              <w:right w:val="single" w:sz="8" w:space="0" w:color="auto"/>
            </w:tcBorders>
            <w:shd w:val="clear" w:color="auto" w:fill="auto"/>
            <w:noWrap/>
            <w:vAlign w:val="bottom"/>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000000"/>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2019</w:t>
            </w:r>
          </w:p>
        </w:tc>
        <w:tc>
          <w:tcPr>
            <w:tcW w:w="9076" w:type="dxa"/>
            <w:gridSpan w:val="6"/>
            <w:tcBorders>
              <w:top w:val="single" w:sz="8" w:space="0" w:color="auto"/>
              <w:left w:val="nil"/>
              <w:bottom w:val="single" w:sz="8" w:space="0" w:color="auto"/>
              <w:right w:val="single" w:sz="8" w:space="0" w:color="auto"/>
            </w:tcBorders>
            <w:shd w:val="clear" w:color="000000" w:fill="DCE6F1"/>
            <w:noWrap/>
            <w:vAlign w:val="bottom"/>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2029" w:type="dxa"/>
            <w:gridSpan w:val="8"/>
            <w:tcBorders>
              <w:top w:val="single" w:sz="8" w:space="0" w:color="auto"/>
              <w:left w:val="single" w:sz="8" w:space="0" w:color="auto"/>
              <w:bottom w:val="single" w:sz="8" w:space="0" w:color="auto"/>
              <w:right w:val="single" w:sz="8" w:space="0" w:color="auto"/>
            </w:tcBorders>
            <w:shd w:val="clear" w:color="000000" w:fill="16365C"/>
            <w:noWrap/>
            <w:vAlign w:val="center"/>
            <w:hideMark/>
          </w:tcPr>
          <w:p w:rsidR="008A63E7" w:rsidRPr="00B47B42" w:rsidRDefault="008A63E7" w:rsidP="008B0903">
            <w:pPr>
              <w:spacing w:line="240" w:lineRule="auto"/>
              <w:jc w:val="center"/>
              <w:rPr>
                <w:rFonts w:eastAsia="Times New Roman"/>
                <w:b/>
                <w:bCs/>
                <w:color w:val="FFFFFF"/>
                <w:sz w:val="18"/>
                <w:szCs w:val="18"/>
                <w:lang w:eastAsia="tr-TR"/>
              </w:rPr>
            </w:pPr>
            <w:r w:rsidRPr="00B47B42">
              <w:rPr>
                <w:rFonts w:eastAsia="Times New Roman"/>
                <w:b/>
                <w:bCs/>
                <w:color w:val="FFFFFF"/>
                <w:sz w:val="18"/>
                <w:szCs w:val="18"/>
                <w:lang w:eastAsia="tr-TR"/>
              </w:rPr>
              <w:t>TOPLAM</w:t>
            </w:r>
          </w:p>
        </w:tc>
        <w:tc>
          <w:tcPr>
            <w:tcW w:w="3437"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right"/>
              <w:rPr>
                <w:rFonts w:eastAsia="Times New Roman"/>
                <w:b/>
                <w:bCs/>
                <w:color w:val="000000"/>
                <w:sz w:val="18"/>
                <w:szCs w:val="18"/>
                <w:lang w:eastAsia="tr-TR"/>
              </w:rPr>
            </w:pPr>
            <w:r w:rsidRPr="00B47B42">
              <w:rPr>
                <w:rFonts w:eastAsia="Times New Roman"/>
                <w:b/>
                <w:bCs/>
                <w:color w:val="000000"/>
                <w:sz w:val="18"/>
                <w:szCs w:val="18"/>
                <w:lang w:eastAsia="tr-TR"/>
              </w:rPr>
              <w:t> </w:t>
            </w:r>
          </w:p>
        </w:tc>
      </w:tr>
      <w:tr w:rsidR="008A63E7" w:rsidRPr="00B47B42" w:rsidTr="008B0903">
        <w:trPr>
          <w:trHeight w:val="328"/>
        </w:trPr>
        <w:tc>
          <w:tcPr>
            <w:tcW w:w="1945" w:type="dxa"/>
            <w:vMerge w:val="restart"/>
            <w:tcBorders>
              <w:top w:val="nil"/>
              <w:left w:val="single" w:sz="8" w:space="0" w:color="auto"/>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jc w:val="center"/>
              <w:rPr>
                <w:rFonts w:eastAsia="Times New Roman"/>
                <w:b/>
                <w:bCs/>
                <w:color w:val="FFFFFF"/>
                <w:sz w:val="18"/>
                <w:szCs w:val="18"/>
                <w:lang w:eastAsia="tr-TR"/>
              </w:rPr>
            </w:pPr>
            <w:r w:rsidRPr="00B47B42">
              <w:rPr>
                <w:rFonts w:eastAsia="Times New Roman"/>
                <w:b/>
                <w:bCs/>
                <w:color w:val="FFFFFF"/>
                <w:sz w:val="18"/>
                <w:szCs w:val="18"/>
                <w:lang w:eastAsia="tr-TR"/>
              </w:rPr>
              <w:t>AB PROJELERİ HAREKETLİLİK HİBESİ</w:t>
            </w: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2015</w:t>
            </w:r>
          </w:p>
        </w:tc>
        <w:tc>
          <w:tcPr>
            <w:tcW w:w="9076" w:type="dxa"/>
            <w:gridSpan w:val="6"/>
            <w:tcBorders>
              <w:top w:val="single" w:sz="8" w:space="0" w:color="auto"/>
              <w:left w:val="nil"/>
              <w:bottom w:val="single" w:sz="8" w:space="0" w:color="auto"/>
              <w:right w:val="single" w:sz="8" w:space="0" w:color="auto"/>
            </w:tcBorders>
            <w:shd w:val="clear" w:color="000000" w:fill="DCE6F1"/>
            <w:noWrap/>
            <w:vAlign w:val="bottom"/>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FFFFFF"/>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2016</w:t>
            </w:r>
          </w:p>
        </w:tc>
        <w:tc>
          <w:tcPr>
            <w:tcW w:w="9076" w:type="dxa"/>
            <w:gridSpan w:val="6"/>
            <w:tcBorders>
              <w:top w:val="single" w:sz="8" w:space="0" w:color="auto"/>
              <w:left w:val="nil"/>
              <w:bottom w:val="single" w:sz="8" w:space="0" w:color="auto"/>
              <w:right w:val="single" w:sz="8" w:space="0" w:color="auto"/>
            </w:tcBorders>
            <w:shd w:val="clear" w:color="auto" w:fill="auto"/>
            <w:noWrap/>
            <w:vAlign w:val="bottom"/>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FFFFFF"/>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2017</w:t>
            </w:r>
          </w:p>
        </w:tc>
        <w:tc>
          <w:tcPr>
            <w:tcW w:w="9076" w:type="dxa"/>
            <w:gridSpan w:val="6"/>
            <w:tcBorders>
              <w:top w:val="single" w:sz="8" w:space="0" w:color="auto"/>
              <w:left w:val="nil"/>
              <w:bottom w:val="single" w:sz="8" w:space="0" w:color="auto"/>
              <w:right w:val="single" w:sz="8" w:space="0" w:color="auto"/>
            </w:tcBorders>
            <w:shd w:val="clear" w:color="000000" w:fill="DCE6F1"/>
            <w:noWrap/>
            <w:vAlign w:val="bottom"/>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FFFFFF"/>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2018</w:t>
            </w:r>
          </w:p>
        </w:tc>
        <w:tc>
          <w:tcPr>
            <w:tcW w:w="9076" w:type="dxa"/>
            <w:gridSpan w:val="6"/>
            <w:tcBorders>
              <w:top w:val="single" w:sz="8" w:space="0" w:color="auto"/>
              <w:left w:val="nil"/>
              <w:bottom w:val="single" w:sz="8" w:space="0" w:color="auto"/>
              <w:right w:val="single" w:sz="8" w:space="0" w:color="auto"/>
            </w:tcBorders>
            <w:shd w:val="clear" w:color="auto" w:fill="auto"/>
            <w:noWrap/>
            <w:vAlign w:val="bottom"/>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auto" w:fill="auto"/>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r w:rsidR="008A63E7" w:rsidRPr="00B47B42" w:rsidTr="008B0903">
        <w:trPr>
          <w:trHeight w:val="328"/>
        </w:trPr>
        <w:tc>
          <w:tcPr>
            <w:tcW w:w="1945" w:type="dxa"/>
            <w:vMerge/>
            <w:tcBorders>
              <w:top w:val="nil"/>
              <w:left w:val="single" w:sz="8" w:space="0" w:color="auto"/>
              <w:bottom w:val="single" w:sz="8" w:space="0" w:color="auto"/>
              <w:right w:val="single" w:sz="8" w:space="0" w:color="auto"/>
            </w:tcBorders>
            <w:vAlign w:val="center"/>
            <w:hideMark/>
          </w:tcPr>
          <w:p w:rsidR="008A63E7" w:rsidRPr="00B47B42" w:rsidRDefault="008A63E7" w:rsidP="008B0903">
            <w:pPr>
              <w:spacing w:line="240" w:lineRule="auto"/>
              <w:rPr>
                <w:rFonts w:eastAsia="Times New Roman"/>
                <w:b/>
                <w:bCs/>
                <w:color w:val="FFFFFF"/>
                <w:sz w:val="18"/>
                <w:szCs w:val="18"/>
                <w:lang w:eastAsia="tr-TR"/>
              </w:rPr>
            </w:pPr>
          </w:p>
        </w:tc>
        <w:tc>
          <w:tcPr>
            <w:tcW w:w="1008" w:type="dxa"/>
            <w:tcBorders>
              <w:top w:val="nil"/>
              <w:left w:val="nil"/>
              <w:bottom w:val="single" w:sz="8" w:space="0" w:color="auto"/>
              <w:right w:val="single" w:sz="8" w:space="0" w:color="auto"/>
            </w:tcBorders>
            <w:shd w:val="clear" w:color="000000" w:fill="16365C"/>
            <w:vAlign w:val="center"/>
            <w:hideMark/>
          </w:tcPr>
          <w:p w:rsidR="008A63E7" w:rsidRPr="00B47B42" w:rsidRDefault="008A63E7" w:rsidP="008B0903">
            <w:pPr>
              <w:spacing w:line="240" w:lineRule="auto"/>
              <w:rPr>
                <w:rFonts w:eastAsia="Times New Roman"/>
                <w:i/>
                <w:iCs/>
                <w:color w:val="FFFFFF"/>
                <w:sz w:val="18"/>
                <w:szCs w:val="18"/>
                <w:lang w:eastAsia="tr-TR"/>
              </w:rPr>
            </w:pPr>
            <w:r w:rsidRPr="00B47B42">
              <w:rPr>
                <w:rFonts w:eastAsia="Times New Roman"/>
                <w:i/>
                <w:iCs/>
                <w:color w:val="FFFFFF"/>
                <w:sz w:val="18"/>
                <w:szCs w:val="18"/>
                <w:lang w:eastAsia="tr-TR"/>
              </w:rPr>
              <w:t>2019</w:t>
            </w:r>
          </w:p>
        </w:tc>
        <w:tc>
          <w:tcPr>
            <w:tcW w:w="9076" w:type="dxa"/>
            <w:gridSpan w:val="6"/>
            <w:tcBorders>
              <w:top w:val="single" w:sz="8" w:space="0" w:color="auto"/>
              <w:left w:val="nil"/>
              <w:bottom w:val="single" w:sz="8" w:space="0" w:color="auto"/>
              <w:right w:val="single" w:sz="8" w:space="0" w:color="auto"/>
            </w:tcBorders>
            <w:shd w:val="clear" w:color="000000" w:fill="DCE6F1"/>
            <w:noWrap/>
            <w:vAlign w:val="bottom"/>
            <w:hideMark/>
          </w:tcPr>
          <w:p w:rsidR="008A63E7" w:rsidRPr="00B47B42" w:rsidRDefault="008A63E7" w:rsidP="008B0903">
            <w:pPr>
              <w:spacing w:line="240" w:lineRule="auto"/>
              <w:rPr>
                <w:rFonts w:eastAsia="Times New Roman"/>
                <w:color w:val="000000"/>
                <w:sz w:val="18"/>
                <w:szCs w:val="18"/>
                <w:lang w:eastAsia="tr-TR"/>
              </w:rPr>
            </w:pPr>
            <w:r w:rsidRPr="00B47B42">
              <w:rPr>
                <w:rFonts w:eastAsia="Times New Roman"/>
                <w:color w:val="000000"/>
                <w:sz w:val="18"/>
                <w:szCs w:val="18"/>
                <w:lang w:eastAsia="tr-TR"/>
              </w:rPr>
              <w:t> </w:t>
            </w:r>
            <w:r w:rsidR="00BD58D9">
              <w:rPr>
                <w:rFonts w:eastAsia="Times New Roman"/>
                <w:color w:val="000000"/>
                <w:sz w:val="18"/>
                <w:szCs w:val="18"/>
                <w:lang w:eastAsia="tr-TR"/>
              </w:rPr>
              <w:t>0</w:t>
            </w:r>
          </w:p>
        </w:tc>
        <w:tc>
          <w:tcPr>
            <w:tcW w:w="3437" w:type="dxa"/>
            <w:tcBorders>
              <w:top w:val="single" w:sz="8" w:space="0" w:color="auto"/>
              <w:left w:val="nil"/>
              <w:bottom w:val="single" w:sz="8" w:space="0" w:color="auto"/>
              <w:right w:val="single" w:sz="8" w:space="0" w:color="auto"/>
            </w:tcBorders>
            <w:shd w:val="clear" w:color="000000" w:fill="DCE6F1"/>
            <w:vAlign w:val="center"/>
            <w:hideMark/>
          </w:tcPr>
          <w:p w:rsidR="008A63E7" w:rsidRPr="00B47B42" w:rsidRDefault="008A63E7" w:rsidP="008B0903">
            <w:pPr>
              <w:spacing w:line="240" w:lineRule="auto"/>
              <w:jc w:val="right"/>
              <w:rPr>
                <w:rFonts w:eastAsia="Times New Roman"/>
                <w:i/>
                <w:iCs/>
                <w:color w:val="000000"/>
                <w:sz w:val="18"/>
                <w:szCs w:val="18"/>
                <w:lang w:eastAsia="tr-TR"/>
              </w:rPr>
            </w:pPr>
            <w:r w:rsidRPr="00B47B42">
              <w:rPr>
                <w:rFonts w:eastAsia="Times New Roman"/>
                <w:i/>
                <w:iCs/>
                <w:color w:val="000000"/>
                <w:sz w:val="18"/>
                <w:szCs w:val="18"/>
                <w:lang w:eastAsia="tr-TR"/>
              </w:rPr>
              <w:t> </w:t>
            </w:r>
          </w:p>
        </w:tc>
      </w:tr>
    </w:tbl>
    <w:tbl>
      <w:tblPr>
        <w:tblpPr w:leftFromText="141" w:rightFromText="141" w:vertAnchor="page" w:horzAnchor="margin" w:tblpXSpec="center" w:tblpY="901"/>
        <w:tblW w:w="16000" w:type="dxa"/>
        <w:tblCellMar>
          <w:left w:w="70" w:type="dxa"/>
          <w:right w:w="70" w:type="dxa"/>
        </w:tblCellMar>
        <w:tblLook w:val="04A0"/>
      </w:tblPr>
      <w:tblGrid>
        <w:gridCol w:w="6440"/>
        <w:gridCol w:w="2880"/>
        <w:gridCol w:w="1420"/>
        <w:gridCol w:w="1920"/>
        <w:gridCol w:w="1420"/>
        <w:gridCol w:w="1920"/>
      </w:tblGrid>
      <w:tr w:rsidR="008A63E7" w:rsidRPr="00EE23C1" w:rsidTr="008B0903">
        <w:trPr>
          <w:trHeight w:val="315"/>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b/>
                <w:bCs/>
                <w:color w:val="FFFFFF"/>
                <w:sz w:val="14"/>
                <w:szCs w:val="14"/>
                <w:lang w:eastAsia="tr-TR"/>
              </w:rPr>
            </w:pPr>
            <w:r w:rsidRPr="00EE23C1">
              <w:rPr>
                <w:rFonts w:eastAsia="Times New Roman"/>
                <w:b/>
                <w:bCs/>
                <w:color w:val="FFFFFF"/>
                <w:sz w:val="14"/>
                <w:szCs w:val="14"/>
                <w:lang w:eastAsia="tr-TR"/>
              </w:rPr>
              <w:lastRenderedPageBreak/>
              <w:t>AMAÇ VE HEDEFLER</w:t>
            </w:r>
          </w:p>
        </w:tc>
        <w:tc>
          <w:tcPr>
            <w:tcW w:w="2880" w:type="dxa"/>
            <w:tcBorders>
              <w:top w:val="single" w:sz="8" w:space="0" w:color="auto"/>
              <w:left w:val="nil"/>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b/>
                <w:bCs/>
                <w:color w:val="FFFFFF"/>
                <w:sz w:val="14"/>
                <w:szCs w:val="14"/>
                <w:lang w:eastAsia="tr-TR"/>
              </w:rPr>
            </w:pPr>
            <w:r w:rsidRPr="00EE23C1">
              <w:rPr>
                <w:rFonts w:eastAsia="Times New Roman"/>
                <w:b/>
                <w:bCs/>
                <w:color w:val="FFFFFF"/>
                <w:sz w:val="14"/>
                <w:szCs w:val="14"/>
                <w:lang w:eastAsia="tr-TR"/>
              </w:rPr>
              <w:t>2015</w:t>
            </w:r>
          </w:p>
        </w:tc>
        <w:tc>
          <w:tcPr>
            <w:tcW w:w="1420" w:type="dxa"/>
            <w:tcBorders>
              <w:top w:val="single" w:sz="8" w:space="0" w:color="auto"/>
              <w:left w:val="nil"/>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b/>
                <w:bCs/>
                <w:color w:val="FFFFFF"/>
                <w:sz w:val="14"/>
                <w:szCs w:val="14"/>
                <w:lang w:eastAsia="tr-TR"/>
              </w:rPr>
            </w:pPr>
            <w:r w:rsidRPr="00EE23C1">
              <w:rPr>
                <w:rFonts w:eastAsia="Times New Roman"/>
                <w:b/>
                <w:bCs/>
                <w:color w:val="FFFFFF"/>
                <w:sz w:val="14"/>
                <w:szCs w:val="14"/>
                <w:lang w:eastAsia="tr-TR"/>
              </w:rPr>
              <w:t>2016</w:t>
            </w:r>
          </w:p>
        </w:tc>
        <w:tc>
          <w:tcPr>
            <w:tcW w:w="1920" w:type="dxa"/>
            <w:tcBorders>
              <w:top w:val="single" w:sz="8" w:space="0" w:color="auto"/>
              <w:left w:val="nil"/>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b/>
                <w:bCs/>
                <w:color w:val="FFFFFF"/>
                <w:sz w:val="14"/>
                <w:szCs w:val="14"/>
                <w:lang w:eastAsia="tr-TR"/>
              </w:rPr>
            </w:pPr>
            <w:r w:rsidRPr="00EE23C1">
              <w:rPr>
                <w:rFonts w:eastAsia="Times New Roman"/>
                <w:b/>
                <w:bCs/>
                <w:color w:val="FFFFFF"/>
                <w:sz w:val="14"/>
                <w:szCs w:val="14"/>
                <w:lang w:eastAsia="tr-TR"/>
              </w:rPr>
              <w:t>2017</w:t>
            </w:r>
          </w:p>
        </w:tc>
        <w:tc>
          <w:tcPr>
            <w:tcW w:w="1420" w:type="dxa"/>
            <w:tcBorders>
              <w:top w:val="single" w:sz="8" w:space="0" w:color="auto"/>
              <w:left w:val="nil"/>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b/>
                <w:bCs/>
                <w:color w:val="FFFFFF"/>
                <w:sz w:val="14"/>
                <w:szCs w:val="14"/>
                <w:lang w:eastAsia="tr-TR"/>
              </w:rPr>
            </w:pPr>
            <w:r w:rsidRPr="00EE23C1">
              <w:rPr>
                <w:rFonts w:eastAsia="Times New Roman"/>
                <w:b/>
                <w:bCs/>
                <w:color w:val="FFFFFF"/>
                <w:sz w:val="14"/>
                <w:szCs w:val="14"/>
                <w:lang w:eastAsia="tr-TR"/>
              </w:rPr>
              <w:t>2018</w:t>
            </w:r>
          </w:p>
        </w:tc>
        <w:tc>
          <w:tcPr>
            <w:tcW w:w="1920" w:type="dxa"/>
            <w:tcBorders>
              <w:top w:val="single" w:sz="8" w:space="0" w:color="auto"/>
              <w:left w:val="nil"/>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b/>
                <w:bCs/>
                <w:color w:val="FFFFFF"/>
                <w:sz w:val="14"/>
                <w:szCs w:val="14"/>
                <w:lang w:eastAsia="tr-TR"/>
              </w:rPr>
            </w:pPr>
            <w:r w:rsidRPr="00EE23C1">
              <w:rPr>
                <w:rFonts w:eastAsia="Times New Roman"/>
                <w:b/>
                <w:bCs/>
                <w:color w:val="FFFFFF"/>
                <w:sz w:val="14"/>
                <w:szCs w:val="14"/>
                <w:lang w:eastAsia="tr-TR"/>
              </w:rPr>
              <w:t>2019</w:t>
            </w:r>
          </w:p>
        </w:tc>
      </w:tr>
      <w:tr w:rsidR="008A63E7" w:rsidRPr="00EE23C1" w:rsidTr="008B0903">
        <w:trPr>
          <w:trHeight w:val="390"/>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r w:rsidRPr="00EE23C1">
              <w:rPr>
                <w:rFonts w:eastAsia="Times New Roman"/>
                <w:color w:val="FFFFFF"/>
                <w:sz w:val="14"/>
                <w:szCs w:val="14"/>
                <w:lang w:eastAsia="tr-TR"/>
              </w:rPr>
              <w:t>AMAÇ.1.Bütün bireylerin eğitim ve öğretime adil şartlar altında erişmesini sağlamak.</w:t>
            </w:r>
          </w:p>
        </w:tc>
        <w:tc>
          <w:tcPr>
            <w:tcW w:w="288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b/>
                <w:bCs/>
                <w:color w:val="000000"/>
                <w:sz w:val="14"/>
                <w:szCs w:val="14"/>
                <w:lang w:eastAsia="tr-TR"/>
              </w:rPr>
            </w:pPr>
            <w:r w:rsidRPr="00EE23C1">
              <w:rPr>
                <w:rFonts w:eastAsia="Times New Roman"/>
                <w:b/>
                <w:bCs/>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b/>
                <w:bCs/>
                <w:color w:val="000000"/>
                <w:sz w:val="14"/>
                <w:szCs w:val="14"/>
                <w:lang w:eastAsia="tr-TR"/>
              </w:rPr>
            </w:pPr>
            <w:r w:rsidRPr="00EE23C1">
              <w:rPr>
                <w:rFonts w:eastAsia="Times New Roman"/>
                <w:b/>
                <w:bCs/>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b/>
                <w:bCs/>
                <w:color w:val="000000"/>
                <w:sz w:val="14"/>
                <w:szCs w:val="14"/>
                <w:lang w:eastAsia="tr-TR"/>
              </w:rPr>
            </w:pPr>
            <w:r w:rsidRPr="00EE23C1">
              <w:rPr>
                <w:rFonts w:eastAsia="Times New Roman"/>
                <w:b/>
                <w:bCs/>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b/>
                <w:bCs/>
                <w:color w:val="000000"/>
                <w:sz w:val="14"/>
                <w:szCs w:val="14"/>
                <w:lang w:eastAsia="tr-TR"/>
              </w:rPr>
            </w:pPr>
            <w:r w:rsidRPr="00EE23C1">
              <w:rPr>
                <w:rFonts w:eastAsia="Times New Roman"/>
                <w:b/>
                <w:bCs/>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b/>
                <w:bCs/>
                <w:color w:val="000000"/>
                <w:sz w:val="14"/>
                <w:szCs w:val="14"/>
                <w:lang w:eastAsia="tr-TR"/>
              </w:rPr>
            </w:pPr>
            <w:r w:rsidRPr="00EE23C1">
              <w:rPr>
                <w:rFonts w:eastAsia="Times New Roman"/>
                <w:b/>
                <w:bCs/>
                <w:color w:val="000000"/>
                <w:sz w:val="14"/>
                <w:szCs w:val="14"/>
                <w:lang w:eastAsia="tr-TR"/>
              </w:rPr>
              <w:t> </w:t>
            </w:r>
          </w:p>
        </w:tc>
      </w:tr>
      <w:tr w:rsidR="008A63E7" w:rsidRPr="00EE23C1" w:rsidTr="008B0903">
        <w:trPr>
          <w:trHeight w:val="570"/>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r w:rsidRPr="00EE23C1">
              <w:rPr>
                <w:rFonts w:eastAsia="Times New Roman"/>
                <w:color w:val="FFFFFF"/>
                <w:sz w:val="14"/>
                <w:szCs w:val="14"/>
                <w:lang w:eastAsia="tr-TR"/>
              </w:rPr>
              <w:t>HEDEF.1.1Plan dönemi sonuna kadar dezavantajlı gruplar başta olmak üzere, eğitim ve öğretimin her tür ve kademesinde katılım ve tamamlama oranlarını artırmak.</w:t>
            </w:r>
          </w:p>
        </w:tc>
        <w:tc>
          <w:tcPr>
            <w:tcW w:w="288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1035"/>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r w:rsidRPr="00EE23C1">
              <w:rPr>
                <w:rFonts w:eastAsia="Times New Roman"/>
                <w:color w:val="FFFFFF"/>
                <w:sz w:val="14"/>
                <w:szCs w:val="14"/>
                <w:lang w:eastAsia="tr-TR"/>
              </w:rPr>
              <w:t>AMAÇ.2. İlçemiz okullarında her kademede eğitim öğretim gören öğrencilere eğitim ve öğretim kurumlarının mevcut imkanlarını en iyi şekilde kullanılarak bilgi, beceri, tutum ve davranışın kazandırılması ile girişimci, yenilikçi, yaratıcı, dil becerileri yüksek, iletişime ve öğrenmeye açık, öz güven ve sorumluluk sahibi sağlıklı ve mutlu bireylerin yetişmesine imkân sağlamak.</w:t>
            </w:r>
          </w:p>
        </w:tc>
        <w:tc>
          <w:tcPr>
            <w:tcW w:w="288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570"/>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r w:rsidRPr="00EE23C1">
              <w:rPr>
                <w:rFonts w:eastAsia="Times New Roman"/>
                <w:color w:val="FFFFFF"/>
                <w:sz w:val="14"/>
                <w:szCs w:val="14"/>
                <w:lang w:eastAsia="tr-TR"/>
              </w:rPr>
              <w:t xml:space="preserve">HEDEF </w:t>
            </w:r>
            <w:proofErr w:type="gramStart"/>
            <w:r w:rsidRPr="00EE23C1">
              <w:rPr>
                <w:rFonts w:eastAsia="Times New Roman"/>
                <w:color w:val="FFFFFF"/>
                <w:sz w:val="14"/>
                <w:szCs w:val="14"/>
                <w:lang w:eastAsia="tr-TR"/>
              </w:rPr>
              <w:t>2.1</w:t>
            </w:r>
            <w:proofErr w:type="gramEnd"/>
            <w:r w:rsidRPr="00EE23C1">
              <w:rPr>
                <w:rFonts w:eastAsia="Times New Roman"/>
                <w:color w:val="FFFFFF"/>
                <w:sz w:val="14"/>
                <w:szCs w:val="14"/>
                <w:lang w:eastAsia="tr-TR"/>
              </w:rPr>
              <w:t>.İlçemiz okullarında her kademede eğitim öğretim gören öğrencilerin bedensel, ruhsal ve zihinsel gelişimlerine yönelik faaliyetlere katılım oranını ve öğrencilerin akademik başarı düzeylerini artırmak.</w:t>
            </w:r>
          </w:p>
        </w:tc>
        <w:tc>
          <w:tcPr>
            <w:tcW w:w="288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540"/>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r w:rsidRPr="00EE23C1">
              <w:rPr>
                <w:rFonts w:eastAsia="Times New Roman"/>
                <w:color w:val="FFFFFF"/>
                <w:sz w:val="14"/>
                <w:szCs w:val="14"/>
                <w:lang w:eastAsia="tr-TR"/>
              </w:rPr>
              <w:t>HEDEF 2.2Hayat boyu öğrenme yaklaşımı çerçevesinde, işgücü piyasasının talep ettiği beceriler ile uyumlu bireyler yetiştirerek istihdam edilebilirliklerini artırmak.</w:t>
            </w:r>
          </w:p>
        </w:tc>
        <w:tc>
          <w:tcPr>
            <w:tcW w:w="288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930"/>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r w:rsidRPr="00EE23C1">
              <w:rPr>
                <w:rFonts w:eastAsia="Times New Roman"/>
                <w:color w:val="FFFFFF"/>
                <w:sz w:val="14"/>
                <w:szCs w:val="14"/>
                <w:lang w:eastAsia="tr-TR"/>
              </w:rPr>
              <w:t>HEDEF. 2.3.İlçe Milli Eğitim Müdürlüğü olarak bilimsel ve teknik bilgi birikimini artırarak eğitimde yenilikçi yaklaşımlar kullanarak, eğitimin kalitesinin gelişmesine destek vermek ulusal ve uluslar arası tecrübeyi anlamak ve kavramak için bireylerin yabancı dil yeterliliğini ve uluslararası öğrenci/öğretmen hareketliliğini artırmak</w:t>
            </w:r>
          </w:p>
        </w:tc>
        <w:tc>
          <w:tcPr>
            <w:tcW w:w="288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750"/>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r w:rsidRPr="00EE23C1">
              <w:rPr>
                <w:rFonts w:eastAsia="Times New Roman"/>
                <w:color w:val="FFFFFF"/>
                <w:sz w:val="14"/>
                <w:szCs w:val="14"/>
                <w:lang w:eastAsia="tr-TR"/>
              </w:rPr>
              <w:t>AMAÇ.3.İlçemizde eğitime erişimi ve eğitimde kaliteyi arttırmak için müdürlüğümüzün beşeri, fiziki, mali ve teknolojik yapısı ile yönetim ve organizasyon yapısını iyileştirerek etkin ve verimli işleyen bir kurumsal yapıyı tesis etmek.</w:t>
            </w:r>
          </w:p>
        </w:tc>
        <w:tc>
          <w:tcPr>
            <w:tcW w:w="288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540"/>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proofErr w:type="gramStart"/>
            <w:r w:rsidRPr="00EE23C1">
              <w:rPr>
                <w:rFonts w:eastAsia="Times New Roman"/>
                <w:color w:val="FFFFFF"/>
                <w:sz w:val="14"/>
                <w:szCs w:val="14"/>
                <w:lang w:eastAsia="tr-TR"/>
              </w:rPr>
              <w:t>HEDEF .3</w:t>
            </w:r>
            <w:proofErr w:type="gramEnd"/>
            <w:r w:rsidRPr="00EE23C1">
              <w:rPr>
                <w:rFonts w:eastAsia="Times New Roman"/>
                <w:color w:val="FFFFFF"/>
                <w:sz w:val="14"/>
                <w:szCs w:val="14"/>
                <w:lang w:eastAsia="tr-TR"/>
              </w:rPr>
              <w:t>.1.İlçe Milli Eğitim  Müdürlüğünün  hizmetlerinin etkin sunumunu sağlamak üzere insan kaynaklarının yapısını ve  niteliğini geliştirmek.</w:t>
            </w:r>
          </w:p>
        </w:tc>
        <w:tc>
          <w:tcPr>
            <w:tcW w:w="288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675"/>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r w:rsidRPr="00EE23C1">
              <w:rPr>
                <w:rFonts w:eastAsia="Times New Roman"/>
                <w:color w:val="FFFFFF"/>
                <w:sz w:val="14"/>
                <w:szCs w:val="14"/>
                <w:lang w:eastAsia="tr-TR"/>
              </w:rPr>
              <w:t xml:space="preserve">HEDEF </w:t>
            </w:r>
            <w:proofErr w:type="gramStart"/>
            <w:r w:rsidRPr="00EE23C1">
              <w:rPr>
                <w:rFonts w:eastAsia="Times New Roman"/>
                <w:color w:val="FFFFFF"/>
                <w:sz w:val="14"/>
                <w:szCs w:val="14"/>
                <w:lang w:eastAsia="tr-TR"/>
              </w:rPr>
              <w:t>3.2</w:t>
            </w:r>
            <w:proofErr w:type="gramEnd"/>
            <w:r w:rsidRPr="00EE23C1">
              <w:rPr>
                <w:rFonts w:eastAsia="Times New Roman"/>
                <w:color w:val="FFFFFF"/>
                <w:sz w:val="14"/>
                <w:szCs w:val="14"/>
                <w:lang w:eastAsia="tr-TR"/>
              </w:rPr>
              <w:t>.Plan dönemi sonuna kadar, bakanlığımız tarafından belirlenen kalite standartlarına uygun eğitim ortamlarını tesis etmek; etkin, verimli bir mali yönetim yapısını oluşturmak.</w:t>
            </w:r>
          </w:p>
        </w:tc>
        <w:tc>
          <w:tcPr>
            <w:tcW w:w="288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750"/>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proofErr w:type="gramStart"/>
            <w:r w:rsidRPr="00EE23C1">
              <w:rPr>
                <w:rFonts w:eastAsia="Times New Roman"/>
                <w:color w:val="FFFFFF"/>
                <w:sz w:val="14"/>
                <w:szCs w:val="14"/>
                <w:lang w:eastAsia="tr-TR"/>
              </w:rPr>
              <w:t>HEDEF .3</w:t>
            </w:r>
            <w:proofErr w:type="gramEnd"/>
            <w:r w:rsidRPr="00EE23C1">
              <w:rPr>
                <w:rFonts w:eastAsia="Times New Roman"/>
                <w:color w:val="FFFFFF"/>
                <w:sz w:val="14"/>
                <w:szCs w:val="14"/>
                <w:lang w:eastAsia="tr-TR"/>
              </w:rPr>
              <w:t>.3Etkin bir izleme ve değerlendirme sistemiyle desteklenen, bürokrasinin azaltıldığı, çoğulcu, katılımcı, şeffaf ve hesap verebilir bir yönetim ve organizasyon yapısını plan dönemi sonuna kadar oluşturmak.</w:t>
            </w:r>
          </w:p>
        </w:tc>
        <w:tc>
          <w:tcPr>
            <w:tcW w:w="288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615"/>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rPr>
                <w:rFonts w:eastAsia="Times New Roman"/>
                <w:color w:val="FFFFFF"/>
                <w:sz w:val="14"/>
                <w:szCs w:val="14"/>
                <w:lang w:eastAsia="tr-TR"/>
              </w:rPr>
            </w:pPr>
            <w:proofErr w:type="gramStart"/>
            <w:r w:rsidRPr="00EE23C1">
              <w:rPr>
                <w:rFonts w:eastAsia="Times New Roman"/>
                <w:color w:val="FFFFFF"/>
                <w:sz w:val="14"/>
                <w:szCs w:val="14"/>
                <w:lang w:eastAsia="tr-TR"/>
              </w:rPr>
              <w:t>HEDEF .3</w:t>
            </w:r>
            <w:proofErr w:type="gramEnd"/>
            <w:r w:rsidRPr="00EE23C1">
              <w:rPr>
                <w:rFonts w:eastAsia="Times New Roman"/>
                <w:color w:val="FFFFFF"/>
                <w:sz w:val="14"/>
                <w:szCs w:val="14"/>
                <w:lang w:eastAsia="tr-TR"/>
              </w:rPr>
              <w:t>.4.Plan dönemi sonuna kadar etkin bir bilgi yönetimi sistemi oluşturmak ve il müdürlüğü hizmetlerinin sunumunda enformasyon teknolojilerinin  etkinliğini artırmak.</w:t>
            </w:r>
          </w:p>
        </w:tc>
        <w:tc>
          <w:tcPr>
            <w:tcW w:w="288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315"/>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color w:val="FFFFFF"/>
                <w:sz w:val="14"/>
                <w:szCs w:val="14"/>
                <w:lang w:eastAsia="tr-TR"/>
              </w:rPr>
            </w:pPr>
            <w:r w:rsidRPr="00EE23C1">
              <w:rPr>
                <w:rFonts w:eastAsia="Times New Roman"/>
                <w:color w:val="FFFFFF"/>
                <w:sz w:val="14"/>
                <w:szCs w:val="14"/>
                <w:lang w:eastAsia="tr-TR"/>
              </w:rPr>
              <w:t>TOPLAM</w:t>
            </w:r>
          </w:p>
        </w:tc>
        <w:tc>
          <w:tcPr>
            <w:tcW w:w="2880" w:type="dxa"/>
            <w:tcBorders>
              <w:top w:val="single" w:sz="8" w:space="0" w:color="auto"/>
              <w:left w:val="nil"/>
              <w:bottom w:val="single" w:sz="8" w:space="0" w:color="auto"/>
              <w:right w:val="single" w:sz="8" w:space="0" w:color="auto"/>
            </w:tcBorders>
            <w:shd w:val="clear" w:color="000000" w:fill="DCE6F1"/>
            <w:noWrap/>
            <w:vAlign w:val="center"/>
            <w:hideMark/>
          </w:tcPr>
          <w:p w:rsidR="008A63E7" w:rsidRPr="00EE23C1" w:rsidRDefault="00E57DD3" w:rsidP="008B0903">
            <w:pPr>
              <w:spacing w:line="240" w:lineRule="auto"/>
              <w:jc w:val="center"/>
              <w:rPr>
                <w:rFonts w:eastAsia="Times New Roman"/>
                <w:color w:val="000000"/>
                <w:sz w:val="14"/>
                <w:szCs w:val="14"/>
                <w:lang w:eastAsia="tr-TR"/>
              </w:rPr>
            </w:pPr>
            <w:r>
              <w:rPr>
                <w:rFonts w:eastAsia="Times New Roman"/>
                <w:color w:val="000000"/>
                <w:sz w:val="14"/>
                <w:szCs w:val="14"/>
                <w:lang w:eastAsia="tr-TR"/>
              </w:rPr>
              <w:t>153.791,27</w:t>
            </w:r>
            <w:r w:rsidRPr="00EE23C1">
              <w:rPr>
                <w:rFonts w:eastAsia="Times New Roman"/>
                <w:color w:val="000000"/>
                <w:sz w:val="14"/>
                <w:szCs w:val="14"/>
                <w:lang w:eastAsia="tr-TR"/>
              </w:rPr>
              <w:t> </w:t>
            </w:r>
            <w:r w:rsidR="008A63E7"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315"/>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color w:val="FFFFFF"/>
                <w:sz w:val="14"/>
                <w:szCs w:val="14"/>
                <w:lang w:eastAsia="tr-TR"/>
              </w:rPr>
            </w:pPr>
            <w:r w:rsidRPr="00EE23C1">
              <w:rPr>
                <w:rFonts w:eastAsia="Times New Roman"/>
                <w:color w:val="FFFFFF"/>
                <w:sz w:val="14"/>
                <w:szCs w:val="14"/>
                <w:lang w:eastAsia="tr-TR"/>
              </w:rPr>
              <w:t>PERSONEL GİDERLERİ</w:t>
            </w:r>
          </w:p>
        </w:tc>
        <w:tc>
          <w:tcPr>
            <w:tcW w:w="2880" w:type="dxa"/>
            <w:tcBorders>
              <w:top w:val="single" w:sz="8" w:space="0" w:color="auto"/>
              <w:left w:val="nil"/>
              <w:bottom w:val="single" w:sz="8" w:space="0" w:color="auto"/>
              <w:right w:val="single" w:sz="8" w:space="0" w:color="auto"/>
            </w:tcBorders>
            <w:shd w:val="clear" w:color="auto" w:fill="auto"/>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auto" w:fill="auto"/>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auto" w:fill="auto"/>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r w:rsidR="008A63E7" w:rsidRPr="00EE23C1" w:rsidTr="008B0903">
        <w:trPr>
          <w:trHeight w:val="315"/>
        </w:trPr>
        <w:tc>
          <w:tcPr>
            <w:tcW w:w="6440" w:type="dxa"/>
            <w:tcBorders>
              <w:top w:val="single" w:sz="8" w:space="0" w:color="auto"/>
              <w:left w:val="single" w:sz="8" w:space="0" w:color="auto"/>
              <w:bottom w:val="single" w:sz="8" w:space="0" w:color="auto"/>
              <w:right w:val="single" w:sz="8" w:space="0" w:color="auto"/>
            </w:tcBorders>
            <w:shd w:val="clear" w:color="000000" w:fill="16365C"/>
            <w:vAlign w:val="center"/>
            <w:hideMark/>
          </w:tcPr>
          <w:p w:rsidR="008A63E7" w:rsidRPr="00EE23C1" w:rsidRDefault="008A63E7" w:rsidP="008B0903">
            <w:pPr>
              <w:spacing w:line="240" w:lineRule="auto"/>
              <w:jc w:val="center"/>
              <w:rPr>
                <w:rFonts w:eastAsia="Times New Roman"/>
                <w:color w:val="FFFFFF"/>
                <w:sz w:val="14"/>
                <w:szCs w:val="14"/>
                <w:lang w:eastAsia="tr-TR"/>
              </w:rPr>
            </w:pPr>
            <w:r w:rsidRPr="00EE23C1">
              <w:rPr>
                <w:rFonts w:eastAsia="Times New Roman"/>
                <w:color w:val="FFFFFF"/>
                <w:sz w:val="14"/>
                <w:szCs w:val="14"/>
                <w:lang w:eastAsia="tr-TR"/>
              </w:rPr>
              <w:t>GENEL TOPLAM</w:t>
            </w:r>
          </w:p>
        </w:tc>
        <w:tc>
          <w:tcPr>
            <w:tcW w:w="2880" w:type="dxa"/>
            <w:tcBorders>
              <w:top w:val="single" w:sz="8" w:space="0" w:color="auto"/>
              <w:left w:val="nil"/>
              <w:bottom w:val="single" w:sz="8" w:space="0" w:color="auto"/>
              <w:right w:val="single" w:sz="8" w:space="0" w:color="auto"/>
            </w:tcBorders>
            <w:shd w:val="clear" w:color="000000" w:fill="DCE6F1"/>
            <w:noWrap/>
            <w:vAlign w:val="center"/>
            <w:hideMark/>
          </w:tcPr>
          <w:p w:rsidR="008A63E7" w:rsidRPr="00EE23C1" w:rsidRDefault="00E57DD3" w:rsidP="008B0903">
            <w:pPr>
              <w:spacing w:line="240" w:lineRule="auto"/>
              <w:jc w:val="center"/>
              <w:rPr>
                <w:rFonts w:eastAsia="Times New Roman"/>
                <w:color w:val="000000"/>
                <w:sz w:val="14"/>
                <w:szCs w:val="14"/>
                <w:lang w:eastAsia="tr-TR"/>
              </w:rPr>
            </w:pPr>
            <w:r>
              <w:rPr>
                <w:rFonts w:eastAsia="Times New Roman"/>
                <w:color w:val="000000"/>
                <w:sz w:val="14"/>
                <w:szCs w:val="14"/>
                <w:lang w:eastAsia="tr-TR"/>
              </w:rPr>
              <w:t>153.791,27</w:t>
            </w:r>
            <w:r w:rsidR="008A63E7"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420" w:type="dxa"/>
            <w:tcBorders>
              <w:top w:val="nil"/>
              <w:left w:val="nil"/>
              <w:bottom w:val="single" w:sz="8" w:space="0" w:color="auto"/>
              <w:right w:val="single" w:sz="8" w:space="0" w:color="auto"/>
            </w:tcBorders>
            <w:shd w:val="clear" w:color="000000" w:fill="DCE6F1"/>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c>
          <w:tcPr>
            <w:tcW w:w="1920" w:type="dxa"/>
            <w:tcBorders>
              <w:top w:val="single" w:sz="8" w:space="0" w:color="auto"/>
              <w:left w:val="nil"/>
              <w:bottom w:val="single" w:sz="8" w:space="0" w:color="auto"/>
              <w:right w:val="single" w:sz="8" w:space="0" w:color="auto"/>
            </w:tcBorders>
            <w:shd w:val="clear" w:color="000000" w:fill="DCE6F1"/>
            <w:noWrap/>
            <w:vAlign w:val="center"/>
            <w:hideMark/>
          </w:tcPr>
          <w:p w:rsidR="008A63E7" w:rsidRPr="00EE23C1" w:rsidRDefault="008A63E7" w:rsidP="008B0903">
            <w:pPr>
              <w:spacing w:line="240" w:lineRule="auto"/>
              <w:jc w:val="center"/>
              <w:rPr>
                <w:rFonts w:eastAsia="Times New Roman"/>
                <w:color w:val="000000"/>
                <w:sz w:val="14"/>
                <w:szCs w:val="14"/>
                <w:lang w:eastAsia="tr-TR"/>
              </w:rPr>
            </w:pPr>
            <w:r w:rsidRPr="00EE23C1">
              <w:rPr>
                <w:rFonts w:eastAsia="Times New Roman"/>
                <w:color w:val="000000"/>
                <w:sz w:val="14"/>
                <w:szCs w:val="14"/>
                <w:lang w:eastAsia="tr-TR"/>
              </w:rPr>
              <w:t> </w:t>
            </w:r>
          </w:p>
        </w:tc>
      </w:tr>
    </w:tbl>
    <w:p w:rsidR="00483D59" w:rsidRPr="006B4820" w:rsidRDefault="00483D59" w:rsidP="00EC2035">
      <w:pPr>
        <w:rPr>
          <w:rFonts w:cs="Times New Roman"/>
          <w:color w:val="000000" w:themeColor="text1"/>
        </w:rPr>
        <w:sectPr w:rsidR="00483D59" w:rsidRPr="006B4820" w:rsidSect="006B68A7">
          <w:pgSz w:w="16838" w:h="11906" w:orient="landscape"/>
          <w:pgMar w:top="709" w:right="1417" w:bottom="568" w:left="1418" w:header="709" w:footer="709" w:gutter="0"/>
          <w:cols w:space="708"/>
          <w:docGrid w:linePitch="360"/>
        </w:sectPr>
      </w:pPr>
    </w:p>
    <w:p w:rsidR="00E32D37" w:rsidRDefault="00E32D37" w:rsidP="00EC2035">
      <w:pPr>
        <w:pStyle w:val="Balk1"/>
        <w:spacing w:before="0" w:after="0"/>
        <w:rPr>
          <w:rFonts w:cs="Times New Roman"/>
          <w:color w:val="000000" w:themeColor="text1"/>
          <w:sz w:val="96"/>
          <w:szCs w:val="96"/>
        </w:rPr>
      </w:pPr>
      <w:bookmarkStart w:id="58" w:name="_Toc409281040"/>
    </w:p>
    <w:p w:rsidR="00E32D37" w:rsidRDefault="00E32D37" w:rsidP="00EC2035">
      <w:pPr>
        <w:pStyle w:val="Balk1"/>
        <w:spacing w:before="0" w:after="0"/>
        <w:rPr>
          <w:rFonts w:cs="Times New Roman"/>
          <w:color w:val="000000" w:themeColor="text1"/>
          <w:sz w:val="96"/>
          <w:szCs w:val="96"/>
        </w:rPr>
      </w:pPr>
    </w:p>
    <w:tbl>
      <w:tblPr>
        <w:tblStyle w:val="TabloKlavuzu"/>
        <w:tblW w:w="0" w:type="auto"/>
        <w:tblLook w:val="04A0"/>
      </w:tblPr>
      <w:tblGrid>
        <w:gridCol w:w="9211"/>
      </w:tblGrid>
      <w:tr w:rsidR="008A63E7" w:rsidRPr="008A63E7" w:rsidTr="008A63E7">
        <w:tc>
          <w:tcPr>
            <w:tcW w:w="9211" w:type="dxa"/>
          </w:tcPr>
          <w:p w:rsidR="008A63E7" w:rsidRPr="008A63E7" w:rsidRDefault="008A63E7" w:rsidP="008A63E7">
            <w:pPr>
              <w:pStyle w:val="Balk1"/>
              <w:shd w:val="clear" w:color="auto" w:fill="FF8EB9" w:themeFill="accent2" w:themeFillTint="66"/>
              <w:spacing w:before="0" w:after="0"/>
              <w:jc w:val="center"/>
              <w:outlineLvl w:val="0"/>
              <w:rPr>
                <w:rFonts w:cs="Times New Roman"/>
                <w:color w:val="00439E" w:themeColor="accent5" w:themeShade="BF"/>
                <w:sz w:val="96"/>
                <w:szCs w:val="96"/>
              </w:rPr>
            </w:pPr>
            <w:bookmarkStart w:id="59" w:name="_Toc421521517"/>
            <w:r w:rsidRPr="008A63E7">
              <w:rPr>
                <w:rFonts w:cs="Times New Roman"/>
                <w:color w:val="00439E" w:themeColor="accent5" w:themeShade="BF"/>
                <w:sz w:val="96"/>
                <w:szCs w:val="96"/>
              </w:rPr>
              <w:t>5.BÖLÜM</w:t>
            </w:r>
            <w:bookmarkEnd w:id="59"/>
          </w:p>
        </w:tc>
      </w:tr>
    </w:tbl>
    <w:p w:rsidR="00E32D37" w:rsidRPr="008A63E7" w:rsidRDefault="00E32D37" w:rsidP="008A63E7">
      <w:pPr>
        <w:pStyle w:val="Balk1"/>
        <w:spacing w:before="0" w:after="0"/>
        <w:jc w:val="center"/>
        <w:rPr>
          <w:rFonts w:cs="Times New Roman"/>
          <w:color w:val="00439E" w:themeColor="accent5" w:themeShade="BF"/>
          <w:sz w:val="96"/>
          <w:szCs w:val="96"/>
        </w:rPr>
      </w:pPr>
    </w:p>
    <w:bookmarkEnd w:id="58"/>
    <w:p w:rsidR="00E32D37" w:rsidRDefault="00E32D37" w:rsidP="00E32D37">
      <w:pPr>
        <w:jc w:val="center"/>
      </w:pPr>
    </w:p>
    <w:p w:rsidR="00E32D37" w:rsidRDefault="00E32D37" w:rsidP="00E32D37">
      <w:pPr>
        <w:jc w:val="center"/>
      </w:pPr>
    </w:p>
    <w:tbl>
      <w:tblPr>
        <w:tblStyle w:val="TabloKlavuzu"/>
        <w:tblW w:w="0" w:type="auto"/>
        <w:tblLook w:val="04A0"/>
      </w:tblPr>
      <w:tblGrid>
        <w:gridCol w:w="9211"/>
      </w:tblGrid>
      <w:tr w:rsidR="008A63E7" w:rsidTr="008A63E7">
        <w:tc>
          <w:tcPr>
            <w:tcW w:w="9211" w:type="dxa"/>
          </w:tcPr>
          <w:p w:rsidR="008A63E7" w:rsidRPr="008A63E7" w:rsidRDefault="008A63E7" w:rsidP="008A63E7">
            <w:pPr>
              <w:pStyle w:val="Balk1"/>
              <w:spacing w:before="0" w:after="0"/>
              <w:jc w:val="center"/>
              <w:outlineLvl w:val="0"/>
              <w:rPr>
                <w:rFonts w:cs="Times New Roman"/>
                <w:color w:val="C00000"/>
                <w:sz w:val="44"/>
                <w:szCs w:val="44"/>
              </w:rPr>
            </w:pPr>
            <w:bookmarkStart w:id="60" w:name="_Toc409281041"/>
            <w:bookmarkStart w:id="61" w:name="_Toc421521518"/>
            <w:r w:rsidRPr="008A63E7">
              <w:rPr>
                <w:rFonts w:cs="Times New Roman"/>
                <w:color w:val="C00000"/>
                <w:sz w:val="44"/>
                <w:szCs w:val="44"/>
              </w:rPr>
              <w:t>İZLEME ve DEĞERLENDİRME</w:t>
            </w:r>
            <w:bookmarkEnd w:id="60"/>
            <w:bookmarkEnd w:id="61"/>
          </w:p>
          <w:p w:rsidR="008A63E7" w:rsidRDefault="008A63E7" w:rsidP="00E32D37">
            <w:pPr>
              <w:jc w:val="center"/>
            </w:pPr>
          </w:p>
        </w:tc>
      </w:tr>
    </w:tbl>
    <w:p w:rsidR="00E32D37" w:rsidRPr="00E32D37" w:rsidRDefault="00E32D37" w:rsidP="00E32D37">
      <w:pPr>
        <w:jc w:val="center"/>
      </w:pPr>
    </w:p>
    <w:p w:rsidR="00F578DF" w:rsidRDefault="00F578DF" w:rsidP="00F578DF"/>
    <w:p w:rsidR="00F578DF" w:rsidRDefault="00F578DF" w:rsidP="00F578DF"/>
    <w:p w:rsidR="00F578DF" w:rsidRDefault="00F578DF" w:rsidP="00F578DF"/>
    <w:p w:rsidR="00F578DF" w:rsidRDefault="00F578DF" w:rsidP="00F578DF"/>
    <w:p w:rsidR="00317F3E" w:rsidRDefault="00317F3E" w:rsidP="00F578DF"/>
    <w:p w:rsidR="00317F3E" w:rsidRDefault="00317F3E" w:rsidP="00F578DF"/>
    <w:p w:rsidR="00317F3E" w:rsidRDefault="00317F3E" w:rsidP="00F578DF"/>
    <w:p w:rsidR="00317F3E" w:rsidRDefault="00317F3E" w:rsidP="00F578DF"/>
    <w:p w:rsidR="00317F3E" w:rsidRDefault="00317F3E" w:rsidP="00F578DF"/>
    <w:p w:rsidR="00317F3E" w:rsidRDefault="00317F3E" w:rsidP="00F578DF"/>
    <w:p w:rsidR="001F7D78" w:rsidRDefault="001F7D78" w:rsidP="00F578DF"/>
    <w:p w:rsidR="001F7D78" w:rsidRDefault="001F7D78" w:rsidP="00F578DF"/>
    <w:p w:rsidR="00317F3E" w:rsidRDefault="00317F3E" w:rsidP="00F578DF"/>
    <w:p w:rsidR="00317F3E" w:rsidRDefault="00317F3E" w:rsidP="00F578DF"/>
    <w:p w:rsidR="00317F3E" w:rsidRDefault="00317F3E" w:rsidP="00F578DF"/>
    <w:p w:rsidR="00317F3E" w:rsidRDefault="00317F3E" w:rsidP="00F578DF"/>
    <w:p w:rsidR="00317F3E" w:rsidRDefault="00317F3E" w:rsidP="00F578DF"/>
    <w:p w:rsidR="00F578DF" w:rsidRDefault="00F578DF" w:rsidP="00F578DF"/>
    <w:p w:rsidR="00F578DF" w:rsidRDefault="00F578DF" w:rsidP="00F578DF"/>
    <w:p w:rsidR="008A63E7" w:rsidRDefault="008A63E7" w:rsidP="00F578DF"/>
    <w:p w:rsidR="008A63E7" w:rsidRDefault="008A63E7" w:rsidP="00F578DF"/>
    <w:p w:rsidR="00F578DF" w:rsidRPr="00F578DF" w:rsidRDefault="00F578DF" w:rsidP="00F578DF"/>
    <w:p w:rsidR="00483D59" w:rsidRDefault="001F7D78" w:rsidP="001F7D78">
      <w:pPr>
        <w:jc w:val="center"/>
        <w:rPr>
          <w:rFonts w:cs="Times New Roman"/>
          <w:b/>
          <w:color w:val="000000" w:themeColor="text1"/>
        </w:rPr>
      </w:pPr>
      <w:r w:rsidRPr="00CE0448">
        <w:rPr>
          <w:rFonts w:cs="Times New Roman"/>
          <w:b/>
          <w:color w:val="000000" w:themeColor="text1"/>
        </w:rPr>
        <w:lastRenderedPageBreak/>
        <w:t xml:space="preserve">Sevgi Anaokulu </w:t>
      </w:r>
      <w:r w:rsidR="00483D59" w:rsidRPr="00CE0448">
        <w:rPr>
          <w:rFonts w:cs="Times New Roman"/>
          <w:b/>
          <w:color w:val="000000" w:themeColor="text1"/>
        </w:rPr>
        <w:t>2015-2019 Stratejik Planı</w:t>
      </w:r>
      <w:r w:rsidR="0001088A" w:rsidRPr="00CE0448">
        <w:rPr>
          <w:rFonts w:cs="Times New Roman"/>
          <w:b/>
          <w:color w:val="000000" w:themeColor="text1"/>
        </w:rPr>
        <w:t xml:space="preserve"> </w:t>
      </w:r>
      <w:r w:rsidR="00243990" w:rsidRPr="00CE0448">
        <w:rPr>
          <w:rFonts w:cs="Times New Roman"/>
          <w:b/>
          <w:color w:val="000000" w:themeColor="text1"/>
        </w:rPr>
        <w:t>İzleme v</w:t>
      </w:r>
      <w:r w:rsidR="00483D59" w:rsidRPr="00CE0448">
        <w:rPr>
          <w:rFonts w:cs="Times New Roman"/>
          <w:b/>
          <w:color w:val="000000" w:themeColor="text1"/>
        </w:rPr>
        <w:t>e Değerlendirme Modeli</w:t>
      </w:r>
    </w:p>
    <w:p w:rsidR="00F578DF" w:rsidRPr="006B4820" w:rsidRDefault="00F578DF" w:rsidP="00EC2035">
      <w:pPr>
        <w:rPr>
          <w:rFonts w:cs="Times New Roman"/>
          <w:b/>
          <w:color w:val="000000" w:themeColor="text1"/>
        </w:rPr>
      </w:pPr>
    </w:p>
    <w:p w:rsidR="00483D59" w:rsidRPr="006B4820" w:rsidRDefault="00CE0448" w:rsidP="00EC2035">
      <w:pPr>
        <w:tabs>
          <w:tab w:val="left" w:pos="426"/>
        </w:tabs>
        <w:rPr>
          <w:rFonts w:cs="Times New Roman"/>
          <w:color w:val="000000" w:themeColor="text1"/>
        </w:rPr>
      </w:pPr>
      <w:r>
        <w:rPr>
          <w:rFonts w:cs="Times New Roman"/>
          <w:color w:val="000000" w:themeColor="text1"/>
        </w:rPr>
        <w:tab/>
      </w:r>
      <w:r w:rsidR="00483D59" w:rsidRPr="006B4820">
        <w:rPr>
          <w:rFonts w:cs="Times New Roman"/>
          <w:color w:val="000000" w:themeColor="text1"/>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483D59" w:rsidRPr="001459E8" w:rsidRDefault="00CE0448" w:rsidP="00EC2035">
      <w:pPr>
        <w:tabs>
          <w:tab w:val="left" w:pos="426"/>
        </w:tabs>
        <w:rPr>
          <w:rFonts w:cs="Times New Roman"/>
          <w:color w:val="000000" w:themeColor="text1"/>
        </w:rPr>
      </w:pPr>
      <w:r>
        <w:rPr>
          <w:rFonts w:cs="Times New Roman"/>
          <w:color w:val="000000" w:themeColor="text1"/>
        </w:rPr>
        <w:tab/>
      </w:r>
      <w:r w:rsidR="00483D59" w:rsidRPr="006B4820">
        <w:rPr>
          <w:rFonts w:cs="Times New Roman"/>
          <w:color w:val="000000" w:themeColor="text1"/>
        </w:rPr>
        <w:t xml:space="preserve">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w:t>
      </w:r>
      <w:r w:rsidR="00483D59" w:rsidRPr="001459E8">
        <w:rPr>
          <w:rFonts w:cs="Times New Roman"/>
          <w:color w:val="000000" w:themeColor="text1"/>
        </w:rPr>
        <w:t>değerlendirmesini yapmaları gerekmektedir. </w:t>
      </w:r>
    </w:p>
    <w:p w:rsidR="00483D59" w:rsidRPr="006B4820" w:rsidRDefault="00CE0448" w:rsidP="00EC2035">
      <w:pPr>
        <w:tabs>
          <w:tab w:val="left" w:pos="426"/>
        </w:tabs>
        <w:rPr>
          <w:rFonts w:cs="Times New Roman"/>
          <w:color w:val="000000" w:themeColor="text1"/>
        </w:rPr>
      </w:pPr>
      <w:r w:rsidRPr="001459E8">
        <w:rPr>
          <w:rFonts w:cs="Times New Roman"/>
          <w:color w:val="000000" w:themeColor="text1"/>
        </w:rPr>
        <w:tab/>
      </w:r>
      <w:r w:rsidR="00483D59" w:rsidRPr="001459E8">
        <w:rPr>
          <w:rFonts w:cs="Times New Roman"/>
          <w:color w:val="000000" w:themeColor="text1"/>
        </w:rPr>
        <w:t xml:space="preserve">Bu kapsamda </w:t>
      </w:r>
      <w:r w:rsidR="00C944F0" w:rsidRPr="001459E8">
        <w:rPr>
          <w:rFonts w:cs="Times New Roman"/>
          <w:color w:val="000000" w:themeColor="text1"/>
        </w:rPr>
        <w:t>Sevgi Anaokulu</w:t>
      </w:r>
      <w:r w:rsidR="00483D59" w:rsidRPr="001459E8">
        <w:rPr>
          <w:rFonts w:cs="Times New Roman"/>
          <w:color w:val="000000" w:themeColor="text1"/>
        </w:rPr>
        <w:t xml:space="preserve"> 2015-2019 dönemine ilişkin kalkınma planları ve programlarda yer alan politika ve hedefler doğrultusunda kaynaklarının etkili, ekonomik ve verimli bir şekilde elde edilmesi ve kullanılmasını, hesap verebilirliği ve saydamlığı sağlamak üzere </w:t>
      </w:r>
      <w:r w:rsidR="00C944F0" w:rsidRPr="001459E8">
        <w:rPr>
          <w:rFonts w:cs="Times New Roman"/>
          <w:color w:val="000000" w:themeColor="text1"/>
        </w:rPr>
        <w:t>Sevgi Anaokulu</w:t>
      </w:r>
      <w:r w:rsidR="00483D59" w:rsidRPr="001459E8">
        <w:rPr>
          <w:rFonts w:cs="Times New Roman"/>
          <w:color w:val="000000" w:themeColor="text1"/>
        </w:rPr>
        <w:t xml:space="preserve"> 2015-2019 Stratejik Planı’nı hazırlamıştır. Hazırlanan planın gerçekleşme durumlarının tespiti ve gerekli önlemlerin zamanında ve etkin biçimde alınabilmesi için </w:t>
      </w:r>
      <w:r w:rsidR="00C944F0" w:rsidRPr="001459E8">
        <w:rPr>
          <w:rFonts w:cs="Times New Roman"/>
          <w:color w:val="000000" w:themeColor="text1"/>
        </w:rPr>
        <w:t>Sevgi Anaokulu</w:t>
      </w:r>
      <w:r w:rsidR="00483D59" w:rsidRPr="001459E8">
        <w:rPr>
          <w:rFonts w:cs="Times New Roman"/>
          <w:color w:val="000000" w:themeColor="text1"/>
        </w:rPr>
        <w:t xml:space="preserve"> 2015-2019 Stratejik Planı İzleme ve Değerlendirme Modeli geliştirilmiştir.</w:t>
      </w:r>
    </w:p>
    <w:p w:rsidR="00483D59" w:rsidRPr="006B4820" w:rsidRDefault="00CE0448" w:rsidP="00EC2035">
      <w:pPr>
        <w:tabs>
          <w:tab w:val="left" w:pos="426"/>
        </w:tabs>
        <w:rPr>
          <w:rFonts w:cs="Times New Roman"/>
          <w:color w:val="000000" w:themeColor="text1"/>
        </w:rPr>
      </w:pPr>
      <w:r>
        <w:rPr>
          <w:rFonts w:cs="Times New Roman"/>
          <w:color w:val="000000" w:themeColor="text1"/>
        </w:rPr>
        <w:tab/>
      </w:r>
      <w:r w:rsidR="00483D59" w:rsidRPr="00C944F0">
        <w:rPr>
          <w:rFonts w:cs="Times New Roman"/>
          <w:b/>
          <w:i/>
          <w:color w:val="000000" w:themeColor="text1"/>
        </w:rPr>
        <w:t>İzleme,</w:t>
      </w:r>
      <w:r w:rsidR="00483D59" w:rsidRPr="006B4820">
        <w:rPr>
          <w:rFonts w:cs="Times New Roman"/>
          <w:color w:val="000000" w:themeColor="text1"/>
        </w:rPr>
        <w:t xml:space="preserve"> stratejik plan uygulamasının sistematik olarak takip edilmesi ve raporlanmasıdır. </w:t>
      </w:r>
      <w:r w:rsidR="00C944F0">
        <w:rPr>
          <w:rFonts w:cs="Times New Roman"/>
          <w:color w:val="000000" w:themeColor="text1"/>
        </w:rPr>
        <w:tab/>
      </w:r>
      <w:r w:rsidR="00483D59" w:rsidRPr="00C944F0">
        <w:rPr>
          <w:rFonts w:cs="Times New Roman"/>
          <w:b/>
          <w:i/>
          <w:color w:val="000000" w:themeColor="text1"/>
        </w:rPr>
        <w:t>Değerlendirme</w:t>
      </w:r>
      <w:r w:rsidR="00483D59" w:rsidRPr="006B4820">
        <w:rPr>
          <w:rFonts w:cs="Times New Roman"/>
          <w:color w:val="000000" w:themeColor="text1"/>
        </w:rPr>
        <w:t xml:space="preserve"> ise, uygulama sonuçlarının amaç ve hedeflere kıyasla ölçülmesi ve söz konusu amaç ve hedeflerin tutarlılık ve uygunluğunun analizidir.</w:t>
      </w:r>
    </w:p>
    <w:p w:rsidR="00483D59" w:rsidRPr="00CD3744" w:rsidRDefault="00CE0448" w:rsidP="00EC2035">
      <w:pPr>
        <w:tabs>
          <w:tab w:val="left" w:pos="426"/>
        </w:tabs>
        <w:rPr>
          <w:rFonts w:cs="Times New Roman"/>
          <w:b/>
          <w:i/>
          <w:color w:val="000000" w:themeColor="text1"/>
        </w:rPr>
      </w:pPr>
      <w:r>
        <w:rPr>
          <w:rFonts w:cs="Times New Roman"/>
          <w:color w:val="000000" w:themeColor="text1"/>
        </w:rPr>
        <w:tab/>
      </w:r>
      <w:r w:rsidR="00C944F0" w:rsidRPr="00CD3744">
        <w:rPr>
          <w:rFonts w:cs="Times New Roman"/>
          <w:b/>
          <w:i/>
          <w:color w:val="000000" w:themeColor="text1"/>
        </w:rPr>
        <w:t>Sevgi Anaokulu</w:t>
      </w:r>
      <w:r w:rsidR="00483D59" w:rsidRPr="00CD3744">
        <w:rPr>
          <w:rFonts w:cs="Times New Roman"/>
          <w:b/>
          <w:i/>
          <w:color w:val="000000" w:themeColor="text1"/>
        </w:rPr>
        <w:t xml:space="preserve"> 2015-2019 Stratejik Planı İzleme ve Değerlendirme Modeli’nin çerçevesini;</w:t>
      </w:r>
    </w:p>
    <w:p w:rsidR="00483D59" w:rsidRPr="006B4820" w:rsidRDefault="00C944F0" w:rsidP="007A1F89">
      <w:pPr>
        <w:pStyle w:val="ListeParagraf"/>
        <w:numPr>
          <w:ilvl w:val="0"/>
          <w:numId w:val="6"/>
        </w:numPr>
        <w:rPr>
          <w:rFonts w:cs="Times New Roman"/>
          <w:color w:val="000000" w:themeColor="text1"/>
          <w:szCs w:val="24"/>
        </w:rPr>
      </w:pPr>
      <w:r>
        <w:rPr>
          <w:rFonts w:cs="Times New Roman"/>
          <w:color w:val="000000" w:themeColor="text1"/>
          <w:szCs w:val="24"/>
        </w:rPr>
        <w:t>Sevgi Anaokulu</w:t>
      </w:r>
      <w:r w:rsidR="00483D59" w:rsidRPr="006B4820">
        <w:rPr>
          <w:rFonts w:cs="Times New Roman"/>
          <w:color w:val="000000" w:themeColor="text1"/>
          <w:szCs w:val="24"/>
        </w:rPr>
        <w:t xml:space="preserve"> 2015-2019 Stratejik Planı ve performans programlarında yer alan performans göstergelerinin gerçekleşme durumlarının tespit edilmesi,</w:t>
      </w:r>
    </w:p>
    <w:p w:rsidR="00483D59" w:rsidRPr="006B4820" w:rsidRDefault="00483D59" w:rsidP="007A1F89">
      <w:pPr>
        <w:pStyle w:val="ListeParagraf"/>
        <w:numPr>
          <w:ilvl w:val="0"/>
          <w:numId w:val="6"/>
        </w:numPr>
        <w:rPr>
          <w:rFonts w:cs="Times New Roman"/>
          <w:color w:val="000000" w:themeColor="text1"/>
          <w:szCs w:val="24"/>
        </w:rPr>
      </w:pPr>
      <w:r w:rsidRPr="006B4820">
        <w:rPr>
          <w:rFonts w:cs="Times New Roman"/>
          <w:color w:val="000000" w:themeColor="text1"/>
          <w:szCs w:val="24"/>
        </w:rPr>
        <w:t>Performans göstergelerinin gerçekleşme durumlarının hedeflerle kıyaslanması,</w:t>
      </w:r>
    </w:p>
    <w:p w:rsidR="00483D59" w:rsidRPr="006B4820" w:rsidRDefault="00483D59" w:rsidP="007A1F89">
      <w:pPr>
        <w:pStyle w:val="ListeParagraf"/>
        <w:numPr>
          <w:ilvl w:val="0"/>
          <w:numId w:val="6"/>
        </w:numPr>
        <w:rPr>
          <w:rFonts w:cs="Times New Roman"/>
          <w:color w:val="000000" w:themeColor="text1"/>
          <w:szCs w:val="24"/>
        </w:rPr>
      </w:pPr>
      <w:r w:rsidRPr="006B4820">
        <w:rPr>
          <w:rFonts w:cs="Times New Roman"/>
          <w:color w:val="000000" w:themeColor="text1"/>
          <w:szCs w:val="24"/>
        </w:rPr>
        <w:t>Sonuçların raporlanması ve paydaşlarla paylaşımı,</w:t>
      </w:r>
    </w:p>
    <w:p w:rsidR="00483D59" w:rsidRPr="006B4820" w:rsidRDefault="00483D59" w:rsidP="007A1F89">
      <w:pPr>
        <w:pStyle w:val="ListeParagraf"/>
        <w:numPr>
          <w:ilvl w:val="0"/>
          <w:numId w:val="6"/>
        </w:numPr>
        <w:rPr>
          <w:rFonts w:cs="Times New Roman"/>
          <w:color w:val="000000" w:themeColor="text1"/>
          <w:szCs w:val="24"/>
        </w:rPr>
      </w:pPr>
      <w:r w:rsidRPr="006B4820">
        <w:rPr>
          <w:rFonts w:cs="Times New Roman"/>
          <w:color w:val="000000" w:themeColor="text1"/>
          <w:szCs w:val="24"/>
        </w:rPr>
        <w:t>Gerekli tedbirlerin alınması</w:t>
      </w:r>
      <w:r w:rsidR="00CE0448">
        <w:rPr>
          <w:rFonts w:cs="Times New Roman"/>
          <w:color w:val="000000" w:themeColor="text1"/>
          <w:szCs w:val="24"/>
        </w:rPr>
        <w:t>,</w:t>
      </w:r>
    </w:p>
    <w:p w:rsidR="00483D59" w:rsidRPr="001459E8" w:rsidRDefault="00CE0448" w:rsidP="00EC2035">
      <w:pPr>
        <w:tabs>
          <w:tab w:val="left" w:pos="426"/>
        </w:tabs>
        <w:rPr>
          <w:rFonts w:cs="Times New Roman"/>
          <w:color w:val="000000" w:themeColor="text1"/>
        </w:rPr>
      </w:pPr>
      <w:r>
        <w:rPr>
          <w:rFonts w:cs="Times New Roman"/>
          <w:color w:val="000000" w:themeColor="text1"/>
        </w:rPr>
        <w:tab/>
      </w:r>
      <w:r>
        <w:rPr>
          <w:rFonts w:cs="Times New Roman"/>
          <w:color w:val="000000" w:themeColor="text1"/>
        </w:rPr>
        <w:tab/>
      </w:r>
      <w:r w:rsidR="00483D59" w:rsidRPr="006B4820">
        <w:rPr>
          <w:rFonts w:cs="Times New Roman"/>
          <w:color w:val="000000" w:themeColor="text1"/>
        </w:rPr>
        <w:t>süreçleri oluşturm</w:t>
      </w:r>
      <w:r w:rsidR="00483D59" w:rsidRPr="001459E8">
        <w:rPr>
          <w:rFonts w:cs="Times New Roman"/>
          <w:color w:val="000000" w:themeColor="text1"/>
        </w:rPr>
        <w:t>aktadır.</w:t>
      </w:r>
    </w:p>
    <w:p w:rsidR="00CD3744" w:rsidRPr="00490314" w:rsidRDefault="004D74B2" w:rsidP="00CD3744">
      <w:pPr>
        <w:spacing w:before="240" w:line="360" w:lineRule="auto"/>
        <w:ind w:firstLine="708"/>
        <w:rPr>
          <w:szCs w:val="24"/>
        </w:rPr>
      </w:pPr>
      <w:r>
        <w:rPr>
          <w:rFonts w:cs="Times New Roman"/>
          <w:color w:val="000000" w:themeColor="text1"/>
        </w:rPr>
        <w:t xml:space="preserve">   </w:t>
      </w:r>
      <w:r w:rsidR="00C944F0" w:rsidRPr="001459E8">
        <w:rPr>
          <w:rFonts w:cs="Times New Roman"/>
          <w:color w:val="000000" w:themeColor="text1"/>
        </w:rPr>
        <w:t>Sevgi Anaokulu</w:t>
      </w:r>
      <w:r w:rsidR="00483D59" w:rsidRPr="001459E8">
        <w:rPr>
          <w:rFonts w:cs="Times New Roman"/>
          <w:color w:val="000000" w:themeColor="text1"/>
        </w:rPr>
        <w:t xml:space="preserve"> 2015-2019 Stratejik Planı’nda yer alan </w:t>
      </w:r>
      <w:r w:rsidR="00CD3744" w:rsidRPr="00490314">
        <w:rPr>
          <w:szCs w:val="24"/>
        </w:rPr>
        <w:t xml:space="preserve">performans göstergelerinin gerçekleşme durumlarının tespiti yılda iki kez yapılacaktır. Yılın ilk altı aylık dönemini </w:t>
      </w:r>
      <w:r w:rsidR="00CD3744" w:rsidRPr="00490314">
        <w:rPr>
          <w:color w:val="000000"/>
          <w:szCs w:val="24"/>
        </w:rPr>
        <w:t xml:space="preserve">oluşturan </w:t>
      </w:r>
      <w:r w:rsidR="00CD3744" w:rsidRPr="00490314">
        <w:rPr>
          <w:szCs w:val="24"/>
        </w:rPr>
        <w:t>birinci izleme kapsamında göstergeler ile ilgili gerçekleşme durumlarına ilişkin veriler toplanarak değerlendirilecektir. Göstergelerin gerçekleşme durumları hakkında hazırlanan rapor, üst yöneticiye sunulacak ve böylelikle göstergelerdeki yıllık hedeflere ulaşılması için gerekli görülen Stratejilerin alınması sağlanacaktır.</w:t>
      </w:r>
    </w:p>
    <w:p w:rsidR="00CD3744" w:rsidRPr="00490314" w:rsidRDefault="004D74B2" w:rsidP="00CD3744">
      <w:pPr>
        <w:tabs>
          <w:tab w:val="left" w:pos="851"/>
        </w:tabs>
        <w:spacing w:line="360" w:lineRule="auto"/>
        <w:rPr>
          <w:szCs w:val="24"/>
        </w:rPr>
      </w:pPr>
      <w:r>
        <w:rPr>
          <w:szCs w:val="24"/>
        </w:rPr>
        <w:tab/>
      </w:r>
      <w:r w:rsidR="00CD3744" w:rsidRPr="00490314">
        <w:rPr>
          <w:szCs w:val="24"/>
        </w:rPr>
        <w:t xml:space="preserve">Yılın tamamını kapsayan ikinci izleme dâhilinde; göstergeler ile ilgili gerçekleşme durumlarına ilişkin veriler toplanarak değerlendirilecektir. Performans göstergelerinin yılsonu gerçekleşme durumları ve gösterge hedeflerinden sapmalar görülüyorsa bunların nedenleri, üst yönetici başkanlığında değerlendirilerek gerekli Stratejilerin alınması sağlanacaktır. </w:t>
      </w:r>
      <w:r w:rsidR="00CD3744" w:rsidRPr="00490314">
        <w:rPr>
          <w:szCs w:val="24"/>
        </w:rPr>
        <w:lastRenderedPageBreak/>
        <w:t>Ayrıca, stratejik planın yıllık izleme ve değerlendirme raporu hazırlanarak kamuoyu ile paylaşılacaktır.</w:t>
      </w:r>
    </w:p>
    <w:p w:rsidR="00483D59" w:rsidRDefault="004D74B2" w:rsidP="00CD3744">
      <w:pPr>
        <w:tabs>
          <w:tab w:val="left" w:pos="426"/>
        </w:tabs>
        <w:spacing w:line="360" w:lineRule="auto"/>
        <w:rPr>
          <w:rFonts w:cs="Times New Roman"/>
          <w:color w:val="000000" w:themeColor="text1"/>
        </w:rPr>
      </w:pPr>
      <w:r>
        <w:rPr>
          <w:rFonts w:cs="Times New Roman"/>
          <w:color w:val="000000" w:themeColor="text1"/>
        </w:rPr>
        <w:tab/>
      </w:r>
      <w:r>
        <w:rPr>
          <w:rFonts w:cs="Times New Roman"/>
          <w:color w:val="000000" w:themeColor="text1"/>
        </w:rPr>
        <w:tab/>
      </w:r>
      <w:r w:rsidR="00483D59" w:rsidRPr="006B4820">
        <w:rPr>
          <w:rFonts w:cs="Times New Roman"/>
          <w:color w:val="000000" w:themeColor="text1"/>
        </w:rPr>
        <w:t xml:space="preserve">Ayrıca, stratejik hedeflerin gerçekleşme yüzdesi </w:t>
      </w:r>
      <w:r w:rsidR="00C944F0">
        <w:rPr>
          <w:rFonts w:cs="Times New Roman"/>
          <w:color w:val="000000" w:themeColor="text1"/>
        </w:rPr>
        <w:t>Sevgi Anaokulu</w:t>
      </w:r>
      <w:r w:rsidR="00483D59" w:rsidRPr="006B4820">
        <w:rPr>
          <w:rFonts w:cs="Times New Roman"/>
          <w:color w:val="000000" w:themeColor="text1"/>
        </w:rPr>
        <w:t xml:space="preserve"> izleme-değerlendirme sistemi üzerinden takip edilecek ve göstergelerin gerçekleşme durumları düzenli olarak kamuoyu ile paylaşılacaktır.</w:t>
      </w:r>
    </w:p>
    <w:p w:rsidR="00CE0448" w:rsidRDefault="00CE0448" w:rsidP="00EC2035">
      <w:pPr>
        <w:tabs>
          <w:tab w:val="left" w:pos="426"/>
        </w:tabs>
        <w:rPr>
          <w:rFonts w:cs="Times New Roman"/>
          <w:color w:val="000000" w:themeColor="text1"/>
        </w:rPr>
      </w:pPr>
    </w:p>
    <w:p w:rsidR="00CD3744" w:rsidRDefault="00CD3744" w:rsidP="00EC2035">
      <w:pPr>
        <w:tabs>
          <w:tab w:val="left" w:pos="426"/>
        </w:tabs>
        <w:rPr>
          <w:rFonts w:cs="Times New Roman"/>
          <w:color w:val="000000" w:themeColor="text1"/>
        </w:rPr>
      </w:pPr>
    </w:p>
    <w:p w:rsidR="00CD3744" w:rsidRDefault="00CD3744" w:rsidP="00EC2035">
      <w:pPr>
        <w:tabs>
          <w:tab w:val="left" w:pos="426"/>
        </w:tabs>
        <w:rPr>
          <w:rFonts w:cs="Times New Roman"/>
          <w:color w:val="000000" w:themeColor="text1"/>
        </w:rPr>
      </w:pPr>
    </w:p>
    <w:p w:rsidR="00CD3744" w:rsidRDefault="00CD3744" w:rsidP="00EC2035">
      <w:pPr>
        <w:tabs>
          <w:tab w:val="left" w:pos="426"/>
        </w:tabs>
        <w:rPr>
          <w:rFonts w:cs="Times New Roman"/>
          <w:color w:val="000000" w:themeColor="text1"/>
        </w:rPr>
      </w:pPr>
    </w:p>
    <w:p w:rsidR="00C944F0" w:rsidRPr="006B4820" w:rsidRDefault="00C944F0" w:rsidP="00EC2035">
      <w:pPr>
        <w:tabs>
          <w:tab w:val="left" w:pos="426"/>
        </w:tabs>
        <w:rPr>
          <w:rFonts w:cs="Times New Roman"/>
          <w:color w:val="000000" w:themeColor="text1"/>
        </w:rPr>
      </w:pPr>
    </w:p>
    <w:tbl>
      <w:tblPr>
        <w:tblpPr w:leftFromText="141" w:rightFromText="141" w:vertAnchor="text" w:horzAnchor="margin" w:tblpY="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3969"/>
        <w:gridCol w:w="1667"/>
      </w:tblGrid>
      <w:tr w:rsidR="00483D59" w:rsidRPr="006B4820" w:rsidTr="000C18A5">
        <w:tc>
          <w:tcPr>
            <w:tcW w:w="1668" w:type="dxa"/>
            <w:shd w:val="clear" w:color="auto" w:fill="A8D08D"/>
            <w:vAlign w:val="center"/>
          </w:tcPr>
          <w:p w:rsidR="00483D59" w:rsidRPr="006B4820" w:rsidRDefault="00483D59" w:rsidP="00EC2035">
            <w:pPr>
              <w:jc w:val="left"/>
              <w:rPr>
                <w:rFonts w:cs="Times New Roman"/>
                <w:b/>
                <w:color w:val="000000" w:themeColor="text1"/>
                <w:szCs w:val="24"/>
              </w:rPr>
            </w:pPr>
            <w:r w:rsidRPr="006B4820">
              <w:rPr>
                <w:rFonts w:cs="Times New Roman"/>
                <w:b/>
                <w:color w:val="000000" w:themeColor="text1"/>
                <w:sz w:val="22"/>
                <w:szCs w:val="24"/>
              </w:rPr>
              <w:t>İzleme Değerlendirme</w:t>
            </w:r>
          </w:p>
          <w:p w:rsidR="00483D59" w:rsidRPr="006B4820" w:rsidRDefault="00483D59" w:rsidP="00EC2035">
            <w:pPr>
              <w:jc w:val="left"/>
              <w:rPr>
                <w:rFonts w:cs="Times New Roman"/>
                <w:b/>
                <w:color w:val="000000" w:themeColor="text1"/>
                <w:szCs w:val="24"/>
              </w:rPr>
            </w:pPr>
            <w:r w:rsidRPr="006B4820">
              <w:rPr>
                <w:rFonts w:cs="Times New Roman"/>
                <w:b/>
                <w:color w:val="000000" w:themeColor="text1"/>
                <w:sz w:val="22"/>
                <w:szCs w:val="24"/>
              </w:rPr>
              <w:t>Dönemi</w:t>
            </w:r>
          </w:p>
        </w:tc>
        <w:tc>
          <w:tcPr>
            <w:tcW w:w="1984" w:type="dxa"/>
            <w:shd w:val="clear" w:color="auto" w:fill="A8D08D"/>
            <w:vAlign w:val="center"/>
          </w:tcPr>
          <w:p w:rsidR="00483D59" w:rsidRPr="006B4820" w:rsidRDefault="00483D59" w:rsidP="00EC2035">
            <w:pPr>
              <w:jc w:val="left"/>
              <w:rPr>
                <w:rFonts w:cs="Times New Roman"/>
                <w:b/>
                <w:color w:val="000000" w:themeColor="text1"/>
                <w:szCs w:val="24"/>
              </w:rPr>
            </w:pPr>
            <w:r w:rsidRPr="006B4820">
              <w:rPr>
                <w:rFonts w:cs="Times New Roman"/>
                <w:b/>
                <w:color w:val="000000" w:themeColor="text1"/>
                <w:sz w:val="22"/>
                <w:szCs w:val="24"/>
              </w:rPr>
              <w:t>Gerçekleştirilme Zamanı</w:t>
            </w:r>
          </w:p>
        </w:tc>
        <w:tc>
          <w:tcPr>
            <w:tcW w:w="3969" w:type="dxa"/>
            <w:shd w:val="clear" w:color="auto" w:fill="A8D08D"/>
            <w:vAlign w:val="center"/>
          </w:tcPr>
          <w:p w:rsidR="00483D59" w:rsidRPr="006B4820" w:rsidRDefault="00483D59" w:rsidP="00EC2035">
            <w:pPr>
              <w:jc w:val="left"/>
              <w:rPr>
                <w:rFonts w:cs="Times New Roman"/>
                <w:b/>
                <w:color w:val="000000" w:themeColor="text1"/>
                <w:szCs w:val="24"/>
              </w:rPr>
            </w:pPr>
            <w:r w:rsidRPr="006B4820">
              <w:rPr>
                <w:rFonts w:cs="Times New Roman"/>
                <w:b/>
                <w:color w:val="000000" w:themeColor="text1"/>
                <w:sz w:val="22"/>
                <w:szCs w:val="24"/>
              </w:rPr>
              <w:t>İzleme Değerlendirme Dönemi</w:t>
            </w:r>
          </w:p>
          <w:p w:rsidR="00483D59" w:rsidRPr="006B4820" w:rsidRDefault="00483D59" w:rsidP="00EC2035">
            <w:pPr>
              <w:jc w:val="left"/>
              <w:rPr>
                <w:rFonts w:cs="Times New Roman"/>
                <w:b/>
                <w:color w:val="000000" w:themeColor="text1"/>
                <w:szCs w:val="24"/>
              </w:rPr>
            </w:pPr>
            <w:r w:rsidRPr="006B4820">
              <w:rPr>
                <w:rFonts w:cs="Times New Roman"/>
                <w:b/>
                <w:color w:val="000000" w:themeColor="text1"/>
                <w:sz w:val="22"/>
                <w:szCs w:val="24"/>
              </w:rPr>
              <w:t>Süreç Açıklaması</w:t>
            </w:r>
          </w:p>
        </w:tc>
        <w:tc>
          <w:tcPr>
            <w:tcW w:w="1667" w:type="dxa"/>
            <w:shd w:val="clear" w:color="auto" w:fill="A8D08D"/>
            <w:vAlign w:val="center"/>
          </w:tcPr>
          <w:p w:rsidR="00483D59" w:rsidRPr="006B4820" w:rsidRDefault="00483D59" w:rsidP="00EC2035">
            <w:pPr>
              <w:jc w:val="left"/>
              <w:rPr>
                <w:rFonts w:cs="Times New Roman"/>
                <w:b/>
                <w:color w:val="000000" w:themeColor="text1"/>
                <w:szCs w:val="24"/>
              </w:rPr>
            </w:pPr>
            <w:r w:rsidRPr="006B4820">
              <w:rPr>
                <w:rFonts w:cs="Times New Roman"/>
                <w:b/>
                <w:color w:val="000000" w:themeColor="text1"/>
                <w:sz w:val="22"/>
                <w:szCs w:val="24"/>
              </w:rPr>
              <w:t>Zaman Kapsamı</w:t>
            </w:r>
          </w:p>
        </w:tc>
      </w:tr>
      <w:tr w:rsidR="00483D59" w:rsidRPr="006B4820" w:rsidTr="000C18A5">
        <w:tc>
          <w:tcPr>
            <w:tcW w:w="1668" w:type="dxa"/>
            <w:vAlign w:val="center"/>
          </w:tcPr>
          <w:p w:rsidR="00483D59" w:rsidRPr="006B4820" w:rsidRDefault="00483D59" w:rsidP="00EC2035">
            <w:pPr>
              <w:contextualSpacing/>
              <w:jc w:val="left"/>
              <w:rPr>
                <w:rFonts w:cs="Times New Roman"/>
                <w:b/>
                <w:color w:val="000000" w:themeColor="text1"/>
                <w:szCs w:val="24"/>
              </w:rPr>
            </w:pPr>
            <w:r w:rsidRPr="006B4820">
              <w:rPr>
                <w:rFonts w:cs="Times New Roman"/>
                <w:b/>
                <w:color w:val="000000" w:themeColor="text1"/>
                <w:sz w:val="22"/>
                <w:szCs w:val="24"/>
              </w:rPr>
              <w:t>Birinci</w:t>
            </w:r>
          </w:p>
          <w:p w:rsidR="00483D59" w:rsidRPr="006B4820" w:rsidRDefault="00483D59" w:rsidP="00EC2035">
            <w:pPr>
              <w:contextualSpacing/>
              <w:jc w:val="left"/>
              <w:rPr>
                <w:rFonts w:cs="Times New Roman"/>
                <w:b/>
                <w:color w:val="000000" w:themeColor="text1"/>
                <w:szCs w:val="24"/>
              </w:rPr>
            </w:pPr>
            <w:r w:rsidRPr="006B4820">
              <w:rPr>
                <w:rFonts w:cs="Times New Roman"/>
                <w:b/>
                <w:color w:val="000000" w:themeColor="text1"/>
                <w:sz w:val="22"/>
                <w:szCs w:val="24"/>
              </w:rPr>
              <w:t>Dönem</w:t>
            </w:r>
          </w:p>
        </w:tc>
        <w:tc>
          <w:tcPr>
            <w:tcW w:w="1984" w:type="dxa"/>
            <w:vAlign w:val="center"/>
          </w:tcPr>
          <w:p w:rsidR="00483D59" w:rsidRPr="001459E8" w:rsidRDefault="00483D59" w:rsidP="00EC2035">
            <w:pPr>
              <w:pStyle w:val="ListeParagraf"/>
              <w:ind w:left="49"/>
              <w:jc w:val="left"/>
              <w:rPr>
                <w:rFonts w:cs="Times New Roman"/>
                <w:color w:val="000000" w:themeColor="text1"/>
                <w:szCs w:val="24"/>
              </w:rPr>
            </w:pPr>
            <w:r w:rsidRPr="001459E8">
              <w:rPr>
                <w:rFonts w:cs="Times New Roman"/>
                <w:color w:val="000000" w:themeColor="text1"/>
                <w:sz w:val="22"/>
                <w:szCs w:val="24"/>
              </w:rPr>
              <w:t xml:space="preserve">Her yılın </w:t>
            </w:r>
            <w:r w:rsidRPr="001459E8">
              <w:rPr>
                <w:rFonts w:cs="Times New Roman"/>
                <w:color w:val="000000" w:themeColor="text1"/>
                <w:sz w:val="22"/>
                <w:szCs w:val="24"/>
              </w:rPr>
              <w:br/>
              <w:t>Temmuz ayı içerisinde</w:t>
            </w:r>
          </w:p>
        </w:tc>
        <w:tc>
          <w:tcPr>
            <w:tcW w:w="3969" w:type="dxa"/>
          </w:tcPr>
          <w:p w:rsidR="00483D59" w:rsidRPr="001459E8" w:rsidRDefault="00483D59" w:rsidP="00EC2035">
            <w:pPr>
              <w:pStyle w:val="ListeParagraf"/>
              <w:ind w:left="49"/>
              <w:jc w:val="left"/>
              <w:rPr>
                <w:rFonts w:cs="Times New Roman"/>
                <w:color w:val="000000" w:themeColor="text1"/>
                <w:szCs w:val="24"/>
              </w:rPr>
            </w:pPr>
          </w:p>
          <w:p w:rsidR="00CD3744" w:rsidRDefault="00CD3744" w:rsidP="00CD3744">
            <w:pPr>
              <w:pStyle w:val="AralkYok"/>
              <w:numPr>
                <w:ilvl w:val="0"/>
                <w:numId w:val="38"/>
              </w:numPr>
              <w:ind w:left="317" w:right="-23"/>
              <w:rPr>
                <w:rFonts w:ascii="Times New Roman" w:hAnsi="Times New Roman"/>
                <w:sz w:val="24"/>
                <w:szCs w:val="24"/>
              </w:rPr>
            </w:pPr>
            <w:r w:rsidRPr="00490314">
              <w:rPr>
                <w:rFonts w:ascii="Times New Roman" w:hAnsi="Times New Roman"/>
                <w:sz w:val="24"/>
                <w:szCs w:val="24"/>
              </w:rPr>
              <w:t>Göstergeler ile ilgili gerçekleşme durumlarına ilişkin verilerin toplanması ve değerlendirilmesi</w:t>
            </w:r>
            <w:r>
              <w:rPr>
                <w:rFonts w:ascii="Times New Roman" w:hAnsi="Times New Roman"/>
                <w:sz w:val="24"/>
                <w:szCs w:val="24"/>
              </w:rPr>
              <w:t>.</w:t>
            </w:r>
          </w:p>
          <w:p w:rsidR="00483D59" w:rsidRPr="00CD3744" w:rsidRDefault="00CD3744" w:rsidP="00CD3744">
            <w:pPr>
              <w:pStyle w:val="AralkYok"/>
              <w:numPr>
                <w:ilvl w:val="0"/>
                <w:numId w:val="38"/>
              </w:numPr>
              <w:ind w:left="317" w:right="-23"/>
              <w:rPr>
                <w:rFonts w:ascii="Times New Roman" w:hAnsi="Times New Roman"/>
                <w:sz w:val="24"/>
                <w:szCs w:val="24"/>
              </w:rPr>
            </w:pPr>
            <w:r w:rsidRPr="00CD3744">
              <w:rPr>
                <w:rFonts w:ascii="Times New Roman" w:hAnsi="Times New Roman"/>
                <w:sz w:val="24"/>
                <w:szCs w:val="24"/>
              </w:rPr>
              <w:t>Göstergelerin gerçekleşme durumları hakkında hazırlanan raporun üst yöneticiye sunulması</w:t>
            </w:r>
            <w:r w:rsidRPr="00CD3744">
              <w:rPr>
                <w:rFonts w:cs="Times New Roman"/>
                <w:color w:val="000000" w:themeColor="text1"/>
                <w:szCs w:val="24"/>
              </w:rPr>
              <w:t xml:space="preserve"> </w:t>
            </w:r>
          </w:p>
        </w:tc>
        <w:tc>
          <w:tcPr>
            <w:tcW w:w="1667" w:type="dxa"/>
            <w:vAlign w:val="center"/>
          </w:tcPr>
          <w:p w:rsidR="00483D59" w:rsidRPr="006B4820" w:rsidRDefault="00483D59" w:rsidP="00EC2035">
            <w:pPr>
              <w:contextualSpacing/>
              <w:jc w:val="left"/>
              <w:rPr>
                <w:rFonts w:cs="Times New Roman"/>
                <w:color w:val="000000" w:themeColor="text1"/>
                <w:szCs w:val="24"/>
              </w:rPr>
            </w:pPr>
            <w:r w:rsidRPr="006B4820">
              <w:rPr>
                <w:rFonts w:cs="Times New Roman"/>
                <w:color w:val="000000" w:themeColor="text1"/>
                <w:sz w:val="22"/>
                <w:szCs w:val="24"/>
              </w:rPr>
              <w:t>Ocak-Temmuz</w:t>
            </w:r>
          </w:p>
        </w:tc>
      </w:tr>
      <w:tr w:rsidR="00483D59" w:rsidRPr="006B4820" w:rsidTr="000C18A5">
        <w:tc>
          <w:tcPr>
            <w:tcW w:w="1668" w:type="dxa"/>
            <w:vAlign w:val="center"/>
          </w:tcPr>
          <w:p w:rsidR="00483D59" w:rsidRPr="006B4820" w:rsidRDefault="00483D59" w:rsidP="00EC2035">
            <w:pPr>
              <w:contextualSpacing/>
              <w:jc w:val="left"/>
              <w:rPr>
                <w:rFonts w:cs="Times New Roman"/>
                <w:b/>
                <w:color w:val="000000" w:themeColor="text1"/>
                <w:szCs w:val="24"/>
              </w:rPr>
            </w:pPr>
            <w:r w:rsidRPr="006B4820">
              <w:rPr>
                <w:rFonts w:cs="Times New Roman"/>
                <w:b/>
                <w:color w:val="000000" w:themeColor="text1"/>
                <w:sz w:val="22"/>
                <w:szCs w:val="24"/>
              </w:rPr>
              <w:t>İkinci</w:t>
            </w:r>
          </w:p>
          <w:p w:rsidR="00483D59" w:rsidRPr="006B4820" w:rsidRDefault="00483D59" w:rsidP="00EC2035">
            <w:pPr>
              <w:contextualSpacing/>
              <w:jc w:val="left"/>
              <w:rPr>
                <w:rFonts w:cs="Times New Roman"/>
                <w:b/>
                <w:color w:val="000000" w:themeColor="text1"/>
                <w:szCs w:val="24"/>
              </w:rPr>
            </w:pPr>
            <w:r w:rsidRPr="006B4820">
              <w:rPr>
                <w:rFonts w:cs="Times New Roman"/>
                <w:b/>
                <w:color w:val="000000" w:themeColor="text1"/>
                <w:sz w:val="22"/>
                <w:szCs w:val="24"/>
              </w:rPr>
              <w:t>Dönem</w:t>
            </w:r>
          </w:p>
        </w:tc>
        <w:tc>
          <w:tcPr>
            <w:tcW w:w="1984" w:type="dxa"/>
            <w:vAlign w:val="center"/>
          </w:tcPr>
          <w:p w:rsidR="00483D59" w:rsidRPr="001459E8" w:rsidRDefault="00483D59" w:rsidP="00EC2035">
            <w:pPr>
              <w:contextualSpacing/>
              <w:jc w:val="left"/>
              <w:rPr>
                <w:rFonts w:cs="Times New Roman"/>
                <w:color w:val="000000" w:themeColor="text1"/>
                <w:szCs w:val="24"/>
              </w:rPr>
            </w:pPr>
            <w:r w:rsidRPr="001459E8">
              <w:rPr>
                <w:rFonts w:cs="Times New Roman"/>
                <w:color w:val="000000" w:themeColor="text1"/>
                <w:sz w:val="22"/>
                <w:szCs w:val="24"/>
              </w:rPr>
              <w:t>İzleyen yılın Şubat ayı sonuna kadar</w:t>
            </w:r>
          </w:p>
        </w:tc>
        <w:tc>
          <w:tcPr>
            <w:tcW w:w="3969" w:type="dxa"/>
          </w:tcPr>
          <w:p w:rsidR="00483D59" w:rsidRPr="001459E8" w:rsidRDefault="00483D59" w:rsidP="00EC2035">
            <w:pPr>
              <w:contextualSpacing/>
              <w:jc w:val="left"/>
              <w:rPr>
                <w:rFonts w:cs="Times New Roman"/>
                <w:color w:val="000000" w:themeColor="text1"/>
                <w:szCs w:val="24"/>
              </w:rPr>
            </w:pPr>
          </w:p>
          <w:p w:rsidR="00CD3744" w:rsidRDefault="00CD3744" w:rsidP="00CD3744">
            <w:pPr>
              <w:pStyle w:val="AralkYok"/>
              <w:numPr>
                <w:ilvl w:val="0"/>
                <w:numId w:val="39"/>
              </w:numPr>
              <w:ind w:left="317" w:right="-23" w:hanging="283"/>
              <w:rPr>
                <w:rFonts w:ascii="Times New Roman" w:hAnsi="Times New Roman"/>
                <w:sz w:val="24"/>
                <w:szCs w:val="24"/>
              </w:rPr>
            </w:pPr>
            <w:r w:rsidRPr="00490314">
              <w:rPr>
                <w:rFonts w:ascii="Times New Roman" w:hAnsi="Times New Roman"/>
                <w:sz w:val="24"/>
                <w:szCs w:val="24"/>
              </w:rPr>
              <w:t xml:space="preserve">Göstergeler ile ilgili yıl sonu gerçekleşme durumlarına ilişkin verilerin </w:t>
            </w:r>
            <w:r>
              <w:rPr>
                <w:rFonts w:ascii="Times New Roman" w:hAnsi="Times New Roman"/>
                <w:sz w:val="24"/>
                <w:szCs w:val="24"/>
              </w:rPr>
              <w:t>toplanması ve konsolide edilmesi.</w:t>
            </w:r>
          </w:p>
          <w:p w:rsidR="00483D59" w:rsidRPr="00CD3744" w:rsidRDefault="00CD3744" w:rsidP="00CD3744">
            <w:pPr>
              <w:pStyle w:val="AralkYok"/>
              <w:numPr>
                <w:ilvl w:val="0"/>
                <w:numId w:val="39"/>
              </w:numPr>
              <w:ind w:left="317" w:right="-23" w:hanging="283"/>
              <w:rPr>
                <w:rFonts w:ascii="Times New Roman" w:hAnsi="Times New Roman"/>
                <w:sz w:val="24"/>
                <w:szCs w:val="24"/>
              </w:rPr>
            </w:pPr>
            <w:r w:rsidRPr="00CD3744">
              <w:rPr>
                <w:rFonts w:ascii="Times New Roman" w:hAnsi="Times New Roman"/>
                <w:sz w:val="24"/>
                <w:szCs w:val="24"/>
              </w:rPr>
              <w:t>Üst yönetici başkanlığında harcama birim yöneticilerince yılsonu gerçekleşmelerinin, gösterge hedeflerinden sapmaların ve sapma nedenlerin değerlendirilerek gerekli Stratejilerin alınması</w:t>
            </w:r>
          </w:p>
        </w:tc>
        <w:tc>
          <w:tcPr>
            <w:tcW w:w="1667" w:type="dxa"/>
            <w:vAlign w:val="center"/>
          </w:tcPr>
          <w:p w:rsidR="00483D59" w:rsidRPr="006B4820" w:rsidRDefault="00483D59" w:rsidP="00EC2035">
            <w:pPr>
              <w:contextualSpacing/>
              <w:jc w:val="left"/>
              <w:rPr>
                <w:rFonts w:cs="Times New Roman"/>
                <w:color w:val="000000" w:themeColor="text1"/>
                <w:szCs w:val="24"/>
              </w:rPr>
            </w:pPr>
            <w:r w:rsidRPr="006B4820">
              <w:rPr>
                <w:rFonts w:cs="Times New Roman"/>
                <w:color w:val="000000" w:themeColor="text1"/>
                <w:sz w:val="22"/>
                <w:szCs w:val="24"/>
              </w:rPr>
              <w:t>Tüm yıl</w:t>
            </w:r>
          </w:p>
        </w:tc>
      </w:tr>
      <w:tr w:rsidR="00CD3744" w:rsidRPr="006B4820" w:rsidTr="00CD3744">
        <w:tc>
          <w:tcPr>
            <w:tcW w:w="9288" w:type="dxa"/>
            <w:gridSpan w:val="4"/>
            <w:vAlign w:val="center"/>
          </w:tcPr>
          <w:p w:rsidR="00CD3744" w:rsidRPr="006B4820" w:rsidRDefault="00CD3744" w:rsidP="004D74B2">
            <w:pPr>
              <w:contextualSpacing/>
              <w:jc w:val="left"/>
              <w:rPr>
                <w:rFonts w:cs="Times New Roman"/>
                <w:color w:val="000000" w:themeColor="text1"/>
                <w:szCs w:val="24"/>
              </w:rPr>
            </w:pPr>
            <w:r w:rsidRPr="00954D3C">
              <w:rPr>
                <w:rFonts w:cs="Calibri"/>
                <w:sz w:val="18"/>
                <w:szCs w:val="18"/>
              </w:rPr>
              <w:t>Tab</w:t>
            </w:r>
            <w:r w:rsidR="00954D3C" w:rsidRPr="00954D3C">
              <w:rPr>
                <w:rFonts w:cs="Calibri"/>
                <w:sz w:val="18"/>
                <w:szCs w:val="18"/>
              </w:rPr>
              <w:t>lo 28</w:t>
            </w:r>
            <w:r w:rsidRPr="00954D3C">
              <w:rPr>
                <w:rFonts w:cs="Calibri"/>
                <w:sz w:val="18"/>
                <w:szCs w:val="18"/>
              </w:rPr>
              <w:t>: İzleme</w:t>
            </w:r>
            <w:r w:rsidRPr="00490314">
              <w:rPr>
                <w:rFonts w:cs="Calibri"/>
                <w:sz w:val="18"/>
                <w:szCs w:val="18"/>
              </w:rPr>
              <w:t xml:space="preserve"> Değerlendirme Takvimi Tablosu</w:t>
            </w:r>
            <w:r w:rsidRPr="00490314">
              <w:rPr>
                <w:szCs w:val="24"/>
              </w:rPr>
              <w:t xml:space="preserve">                                             </w:t>
            </w:r>
            <w:r w:rsidR="004D74B2">
              <w:rPr>
                <w:szCs w:val="24"/>
              </w:rPr>
              <w:t xml:space="preserve">            </w:t>
            </w:r>
            <w:r w:rsidRPr="00490314">
              <w:rPr>
                <w:szCs w:val="24"/>
              </w:rPr>
              <w:t xml:space="preserve"> </w:t>
            </w:r>
            <w:r w:rsidRPr="00490314">
              <w:rPr>
                <w:rFonts w:cs="Calibri"/>
                <w:sz w:val="18"/>
                <w:szCs w:val="18"/>
              </w:rPr>
              <w:t>Kaynak:</w:t>
            </w:r>
            <w:r w:rsidRPr="00490314">
              <w:rPr>
                <w:rFonts w:cs="Calibri"/>
                <w:i/>
                <w:sz w:val="18"/>
                <w:szCs w:val="18"/>
              </w:rPr>
              <w:t xml:space="preserve"> </w:t>
            </w:r>
            <w:r w:rsidRPr="00490314">
              <w:rPr>
                <w:rFonts w:cs="Calibri"/>
                <w:sz w:val="18"/>
                <w:szCs w:val="18"/>
              </w:rPr>
              <w:t xml:space="preserve"> </w:t>
            </w:r>
            <w:r>
              <w:rPr>
                <w:rFonts w:cs="Calibri"/>
                <w:sz w:val="18"/>
                <w:szCs w:val="18"/>
              </w:rPr>
              <w:t>Sevgi Anaokulu</w:t>
            </w:r>
            <w:r w:rsidRPr="00490314">
              <w:rPr>
                <w:rFonts w:cs="Calibri"/>
                <w:sz w:val="18"/>
                <w:szCs w:val="18"/>
              </w:rPr>
              <w:t xml:space="preserve"> </w:t>
            </w:r>
          </w:p>
        </w:tc>
      </w:tr>
    </w:tbl>
    <w:p w:rsidR="00483D59" w:rsidRDefault="00483D59"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D05EBC" w:rsidP="00EC2035">
      <w:pPr>
        <w:rPr>
          <w:rFonts w:cs="Times New Roman"/>
          <w:color w:val="000000" w:themeColor="text1"/>
          <w:szCs w:val="24"/>
        </w:rPr>
      </w:pPr>
    </w:p>
    <w:p w:rsidR="00D05EBC" w:rsidRDefault="00C944F0" w:rsidP="00EC2035">
      <w:pPr>
        <w:rPr>
          <w:rFonts w:cs="Times New Roman"/>
          <w:color w:val="000000" w:themeColor="text1"/>
        </w:rPr>
      </w:pPr>
      <w:r>
        <w:rPr>
          <w:rFonts w:cs="Times New Roman"/>
          <w:noProof/>
          <w:color w:val="000000" w:themeColor="text1"/>
          <w:szCs w:val="24"/>
          <w:lang w:eastAsia="tr-TR"/>
        </w:rPr>
        <w:drawing>
          <wp:anchor distT="792480" distB="807085" distL="114300" distR="114300" simplePos="0" relativeHeight="251670528" behindDoc="1" locked="0" layoutInCell="1" allowOverlap="1">
            <wp:simplePos x="0" y="0"/>
            <wp:positionH relativeFrom="column">
              <wp:posOffset>252095</wp:posOffset>
            </wp:positionH>
            <wp:positionV relativeFrom="paragraph">
              <wp:posOffset>149860</wp:posOffset>
            </wp:positionV>
            <wp:extent cx="5068570" cy="6800850"/>
            <wp:effectExtent l="247650" t="0" r="227330" b="0"/>
            <wp:wrapNone/>
            <wp:docPr id="107"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00001603">
        <w:rPr>
          <w:rFonts w:cs="Times New Roman"/>
          <w:noProof/>
          <w:color w:val="000000" w:themeColor="text1"/>
          <w:lang w:eastAsia="tr-TR"/>
        </w:rPr>
        <w:pict>
          <v:shape id="Text Box 21" o:spid="_x0000_s1132" type="#_x0000_t202" style="position:absolute;left:0;text-align:left;margin-left:19.85pt;margin-top:573.85pt;width:399.4pt;height:2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0JfgIAAAgFAAAOAAAAZHJzL2Uyb0RvYy54bWysVNtu3CAQfa/Uf0C8b3ypN1lb8Ua51FWl&#10;9CIl/QAW8BoVAwV27bTqv3fA603Si1RV9QMemAszc85wfjH2Eu25dUKrGmcnKUZcUc2E2tb4032z&#10;WGHkPFGMSK14jR+4wxfrly/OB1PxXHdaMm4RBFGuGkyNO+9NlSSOdrwn7kQbrkDZatsTD1u7TZgl&#10;A0TvZZKn6WkyaMuM1ZQ7B6c3kxKvY/y25dR/aFvHPZI1htx8XG1cN2FN1uek2lpiOkEPaZB/yKIn&#10;QsGlx1A3xBO0s+KXUL2gVjvd+hOq+0S3raA81gDVZOlP1dx1xPBYCzTHmWOb3P8LS9/vP1okWI1z&#10;jBTpAaJ7Pnp0pUeUZ6E9g3EVWN0ZsPMjnAPMsVRnbjX97JDS1x1RW35prR46ThikFz2TJ65THBeC&#10;bIZ3msE9ZOd1DDS2tg+9g24giA4wPRyhCblQOFymZ/mrFago6PJyVSwjdgmpZm9jnX/DdY+CUGML&#10;0MfoZH/rPNQBprNJuMxpKVgjpIwbu91cS4v2BGjSxC+UDi7PzKQKxkoHt0k9nUCScEfQhXQj7N/K&#10;LC/Sq7xcNKers0XRFMtFeZauFmlWXpWnaVEWN833kGBWVJ1gjKtbofhMwaz4O4gPwzCRJ5IQDTUu&#10;l/lyguiPRabx+12RvfAwkVL0NV4djUgVgH2tGJRNKk+EnOTkefqxZdCD+R+7EmkQkJ844MfNGAlX&#10;RAQDRzaaPQAxrAbcAGJ4TkDotP2K0QCjWWP3ZUcsx0i+VUCuMMezYGdhMwtEUXCtscdoEq/9NO87&#10;Y8W2g8gzfS+BgI2I3HjMAlIPGxi3WMThaQjz/HQfrR4fsPUPAAAA//8DAFBLAwQUAAYACAAAACEA&#10;G0k3XuMAAAAMAQAADwAAAGRycy9kb3ducmV2LnhtbEyPMU/DMBCFdyT+g3VILIg6JaFJ0zhVVcEA&#10;S0Xo0s2Nr3EgtqPYacO/5zrBdvfe07vvivVkOnbGwbfOCpjPImBoa6da2wjYf74+ZsB8kFbJzlkU&#10;8IMe1uXtTSFz5S72A89VaBiVWJ9LATqEPufc1xqN9DPXoyXv5AYjA61Dw9UgL1RuOv4URQtuZGvp&#10;gpY9bjXW39VoBOySw04/jKeX900SD2/7cbv4aioh7u+mzQpYwCn8heGKT+hQEtPRjVZ51gmIlykl&#10;SZ8nKU2UyOLsGdjxKi2TFHhZ8P9PlL8AAAD//wMAUEsBAi0AFAAGAAgAAAAhALaDOJL+AAAA4QEA&#10;ABMAAAAAAAAAAAAAAAAAAAAAAFtDb250ZW50X1R5cGVzXS54bWxQSwECLQAUAAYACAAAACEAOP0h&#10;/9YAAACUAQAACwAAAAAAAAAAAAAAAAAvAQAAX3JlbHMvLnJlbHNQSwECLQAUAAYACAAAACEAyUMd&#10;CX4CAAAIBQAADgAAAAAAAAAAAAAAAAAuAgAAZHJzL2Uyb0RvYy54bWxQSwECLQAUAAYACAAAACEA&#10;G0k3XuMAAAAMAQAADwAAAAAAAAAAAAAAAADYBAAAZHJzL2Rvd25yZXYueG1sUEsFBgAAAAAEAAQA&#10;8wAAAOgFAAAAAA==&#10;" stroked="f">
            <v:textbox style="mso-next-textbox:#Text Box 21;mso-fit-shape-to-text:t" inset="0,0,0,0">
              <w:txbxContent>
                <w:p w:rsidR="00AE6178" w:rsidRPr="00A122C7" w:rsidRDefault="00AE6178" w:rsidP="00483D59">
                  <w:pPr>
                    <w:pStyle w:val="ResimYazs"/>
                    <w:rPr>
                      <w:rFonts w:ascii="Arial" w:hAnsi="Arial" w:cs="Arial"/>
                      <w:noProof/>
                      <w:sz w:val="24"/>
                      <w:szCs w:val="24"/>
                    </w:rPr>
                  </w:pPr>
                  <w:r>
                    <w:t>Şekil 4</w:t>
                  </w:r>
                  <w:r>
                    <w:rPr>
                      <w:noProof/>
                    </w:rPr>
                    <w:t>: Sevgi Anaokulu</w:t>
                  </w:r>
                  <w:r w:rsidRPr="000D45E3">
                    <w:rPr>
                      <w:noProof/>
                    </w:rPr>
                    <w:t xml:space="preserve"> 2015-2019 Stratejik Planı İzleme ve Değerlendirme Modeli</w:t>
                  </w:r>
                </w:p>
              </w:txbxContent>
            </v:textbox>
          </v:shape>
        </w:pict>
      </w: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tbl>
      <w:tblPr>
        <w:tblpPr w:leftFromText="142" w:rightFromText="142" w:vertAnchor="text" w:horzAnchor="margin" w:tblpXSpec="center" w:tblpY="489"/>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1544"/>
        <w:gridCol w:w="415"/>
        <w:gridCol w:w="5180"/>
        <w:gridCol w:w="1540"/>
        <w:gridCol w:w="1540"/>
      </w:tblGrid>
      <w:tr w:rsidR="00D05EBC" w:rsidRPr="00490314" w:rsidTr="00B00F02">
        <w:trPr>
          <w:trHeight w:hRule="exact" w:val="1286"/>
        </w:trPr>
        <w:tc>
          <w:tcPr>
            <w:tcW w:w="668" w:type="dxa"/>
            <w:shd w:val="clear" w:color="auto" w:fill="92CDDC"/>
            <w:vAlign w:val="center"/>
          </w:tcPr>
          <w:p w:rsidR="00D05EBC" w:rsidRPr="00490314" w:rsidRDefault="00D05EBC" w:rsidP="00B00F02">
            <w:pPr>
              <w:pStyle w:val="TableParagraph"/>
              <w:ind w:left="115" w:hanging="115"/>
              <w:rPr>
                <w:rFonts w:ascii="Times New Roman" w:eastAsia="Book Antiqua" w:hAnsi="Times New Roman"/>
                <w:b/>
                <w:sz w:val="18"/>
                <w:szCs w:val="18"/>
                <w:lang w:val="tr-TR"/>
              </w:rPr>
            </w:pPr>
            <w:r w:rsidRPr="00490314">
              <w:rPr>
                <w:rFonts w:ascii="Times New Roman" w:eastAsia="Book Antiqua" w:hAnsi="Times New Roman"/>
                <w:b/>
                <w:sz w:val="18"/>
                <w:szCs w:val="18"/>
                <w:lang w:val="tr-TR"/>
              </w:rPr>
              <w:lastRenderedPageBreak/>
              <w:t>TEMA</w:t>
            </w:r>
          </w:p>
        </w:tc>
        <w:tc>
          <w:tcPr>
            <w:tcW w:w="1544" w:type="dxa"/>
            <w:shd w:val="clear" w:color="auto" w:fill="92CDDC"/>
            <w:vAlign w:val="center"/>
          </w:tcPr>
          <w:p w:rsidR="00D05EBC" w:rsidRPr="00490314" w:rsidRDefault="00D05EBC" w:rsidP="00B00F02">
            <w:pPr>
              <w:pStyle w:val="TableParagraph"/>
              <w:spacing w:before="26" w:line="256" w:lineRule="auto"/>
              <w:ind w:left="129" w:hanging="142"/>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ST</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ATEJİK HEDEF</w:t>
            </w:r>
          </w:p>
        </w:tc>
        <w:tc>
          <w:tcPr>
            <w:tcW w:w="415" w:type="dxa"/>
            <w:shd w:val="clear" w:color="auto" w:fill="92CDDC"/>
            <w:vAlign w:val="center"/>
          </w:tcPr>
          <w:p w:rsidR="00D05EBC" w:rsidRPr="00490314" w:rsidRDefault="00D05EBC" w:rsidP="00B00F02">
            <w:pPr>
              <w:pStyle w:val="TableParagraph"/>
              <w:ind w:left="-38" w:right="-76" w:hanging="51"/>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No</w:t>
            </w:r>
          </w:p>
        </w:tc>
        <w:tc>
          <w:tcPr>
            <w:tcW w:w="5180" w:type="dxa"/>
            <w:shd w:val="clear" w:color="auto" w:fill="92CDDC"/>
            <w:vAlign w:val="center"/>
          </w:tcPr>
          <w:p w:rsidR="00D05EBC" w:rsidRPr="00490314" w:rsidRDefault="00D05EBC" w:rsidP="00B00F02">
            <w:pPr>
              <w:pStyle w:val="TableParagraph"/>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ST</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ATEJİLE</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/TEDBİ</w:t>
            </w:r>
            <w:r w:rsidRPr="00490314">
              <w:rPr>
                <w:rFonts w:ascii="Times New Roman" w:eastAsia="Book Antiqua" w:hAnsi="Times New Roman"/>
                <w:b/>
                <w:spacing w:val="-2"/>
                <w:sz w:val="18"/>
                <w:szCs w:val="18"/>
                <w:lang w:val="tr-TR"/>
              </w:rPr>
              <w:t>R</w:t>
            </w:r>
            <w:r w:rsidRPr="00490314">
              <w:rPr>
                <w:rFonts w:ascii="Times New Roman" w:eastAsia="Book Antiqua" w:hAnsi="Times New Roman"/>
                <w:b/>
                <w:sz w:val="18"/>
                <w:szCs w:val="18"/>
                <w:lang w:val="tr-TR"/>
              </w:rPr>
              <w:t>LER</w:t>
            </w:r>
          </w:p>
        </w:tc>
        <w:tc>
          <w:tcPr>
            <w:tcW w:w="1540" w:type="dxa"/>
            <w:shd w:val="clear" w:color="auto" w:fill="92CDDC"/>
            <w:vAlign w:val="center"/>
          </w:tcPr>
          <w:p w:rsidR="00D05EBC" w:rsidRPr="00490314" w:rsidRDefault="00D05EBC" w:rsidP="00B00F02">
            <w:pPr>
              <w:pStyle w:val="TableParagraph"/>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ANA SOR</w:t>
            </w:r>
            <w:r w:rsidRPr="00490314">
              <w:rPr>
                <w:rFonts w:ascii="Times New Roman" w:eastAsia="Book Antiqua" w:hAnsi="Times New Roman"/>
                <w:b/>
                <w:spacing w:val="-1"/>
                <w:sz w:val="18"/>
                <w:szCs w:val="18"/>
                <w:lang w:val="tr-TR"/>
              </w:rPr>
              <w:t>U</w:t>
            </w:r>
            <w:r w:rsidRPr="00490314">
              <w:rPr>
                <w:rFonts w:ascii="Times New Roman" w:eastAsia="Book Antiqua" w:hAnsi="Times New Roman"/>
                <w:b/>
                <w:sz w:val="18"/>
                <w:szCs w:val="18"/>
                <w:lang w:val="tr-TR"/>
              </w:rPr>
              <w:t>MLU</w:t>
            </w:r>
          </w:p>
        </w:tc>
        <w:tc>
          <w:tcPr>
            <w:tcW w:w="1540" w:type="dxa"/>
            <w:shd w:val="clear" w:color="auto" w:fill="92CDDC"/>
            <w:vAlign w:val="center"/>
          </w:tcPr>
          <w:p w:rsidR="00D05EBC" w:rsidRPr="00490314" w:rsidRDefault="00D05EBC" w:rsidP="00B00F02">
            <w:pPr>
              <w:pStyle w:val="TableParagraph"/>
              <w:spacing w:before="26" w:line="256" w:lineRule="auto"/>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DİĞER SO</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UMLU Bİ</w:t>
            </w:r>
            <w:r w:rsidRPr="00490314">
              <w:rPr>
                <w:rFonts w:ascii="Times New Roman" w:eastAsia="Book Antiqua" w:hAnsi="Times New Roman"/>
                <w:b/>
                <w:spacing w:val="-2"/>
                <w:sz w:val="18"/>
                <w:szCs w:val="18"/>
                <w:lang w:val="tr-TR"/>
              </w:rPr>
              <w:t>R</w:t>
            </w:r>
            <w:r w:rsidRPr="00490314">
              <w:rPr>
                <w:rFonts w:ascii="Times New Roman" w:eastAsia="Book Antiqua" w:hAnsi="Times New Roman"/>
                <w:b/>
                <w:sz w:val="18"/>
                <w:szCs w:val="18"/>
                <w:lang w:val="tr-TR"/>
              </w:rPr>
              <w:t>İMLER</w:t>
            </w:r>
          </w:p>
        </w:tc>
      </w:tr>
      <w:tr w:rsidR="00D05EBC" w:rsidRPr="00490314" w:rsidTr="00B00F02">
        <w:trPr>
          <w:trHeight w:hRule="exact" w:val="1392"/>
        </w:trPr>
        <w:tc>
          <w:tcPr>
            <w:tcW w:w="668" w:type="dxa"/>
            <w:vMerge w:val="restart"/>
            <w:shd w:val="clear" w:color="auto" w:fill="92CDDC"/>
            <w:textDirection w:val="btLr"/>
            <w:vAlign w:val="center"/>
          </w:tcPr>
          <w:p w:rsidR="00D05EBC" w:rsidRPr="00490314" w:rsidRDefault="00D05EBC" w:rsidP="00B743C3">
            <w:pPr>
              <w:jc w:val="center"/>
              <w:rPr>
                <w:b/>
                <w:sz w:val="18"/>
                <w:szCs w:val="18"/>
              </w:rPr>
            </w:pPr>
            <w:r w:rsidRPr="00490314">
              <w:rPr>
                <w:b/>
                <w:w w:val="105"/>
                <w:sz w:val="18"/>
                <w:szCs w:val="18"/>
              </w:rPr>
              <w:t>EĞİT</w:t>
            </w:r>
            <w:r w:rsidRPr="00490314">
              <w:rPr>
                <w:b/>
                <w:spacing w:val="-1"/>
                <w:w w:val="105"/>
                <w:sz w:val="18"/>
                <w:szCs w:val="18"/>
              </w:rPr>
              <w:t>İ</w:t>
            </w:r>
            <w:r w:rsidRPr="00490314">
              <w:rPr>
                <w:b/>
                <w:w w:val="105"/>
                <w:sz w:val="18"/>
                <w:szCs w:val="18"/>
              </w:rPr>
              <w:t>M VE ÖĞRET</w:t>
            </w:r>
            <w:r w:rsidRPr="00490314">
              <w:rPr>
                <w:b/>
                <w:spacing w:val="-1"/>
                <w:w w:val="105"/>
                <w:sz w:val="18"/>
                <w:szCs w:val="18"/>
              </w:rPr>
              <w:t>İ</w:t>
            </w:r>
            <w:r w:rsidRPr="00490314">
              <w:rPr>
                <w:b/>
                <w:w w:val="105"/>
                <w:sz w:val="18"/>
                <w:szCs w:val="18"/>
              </w:rPr>
              <w:t>MDE</w:t>
            </w:r>
            <w:r w:rsidRPr="00490314">
              <w:rPr>
                <w:b/>
                <w:spacing w:val="-18"/>
                <w:w w:val="105"/>
                <w:sz w:val="18"/>
                <w:szCs w:val="18"/>
              </w:rPr>
              <w:t xml:space="preserve"> KALİTE</w:t>
            </w:r>
          </w:p>
        </w:tc>
        <w:tc>
          <w:tcPr>
            <w:tcW w:w="1544" w:type="dxa"/>
            <w:vMerge w:val="restart"/>
            <w:shd w:val="clear" w:color="auto" w:fill="DAEEF3"/>
            <w:textDirection w:val="btLr"/>
            <w:vAlign w:val="center"/>
          </w:tcPr>
          <w:p w:rsidR="00D05EBC" w:rsidRPr="00490314" w:rsidRDefault="00D05EBC" w:rsidP="00B00F02">
            <w:pPr>
              <w:pStyle w:val="TableParagraph"/>
              <w:spacing w:line="252" w:lineRule="auto"/>
              <w:ind w:left="2253" w:right="120" w:hanging="2135"/>
              <w:rPr>
                <w:rFonts w:ascii="Times New Roman" w:eastAsia="Book Antiqua" w:hAnsi="Times New Roman"/>
                <w:b/>
                <w:bCs/>
                <w:spacing w:val="2"/>
                <w:sz w:val="18"/>
                <w:szCs w:val="18"/>
                <w:lang w:val="tr-TR"/>
              </w:rPr>
            </w:pPr>
            <w:r w:rsidRPr="00490314">
              <w:rPr>
                <w:rFonts w:ascii="Times New Roman" w:eastAsia="Book Antiqua" w:hAnsi="Times New Roman"/>
                <w:b/>
                <w:bCs/>
                <w:sz w:val="18"/>
                <w:szCs w:val="18"/>
                <w:lang w:val="tr-TR"/>
              </w:rPr>
              <w:t>S</w:t>
            </w:r>
            <w:r w:rsidRPr="00490314">
              <w:rPr>
                <w:rFonts w:ascii="Times New Roman" w:eastAsia="Book Antiqua" w:hAnsi="Times New Roman"/>
                <w:b/>
                <w:bCs/>
                <w:spacing w:val="-1"/>
                <w:sz w:val="18"/>
                <w:szCs w:val="18"/>
                <w:lang w:val="tr-TR"/>
              </w:rPr>
              <w:t>t</w:t>
            </w:r>
            <w:r w:rsidRPr="00490314">
              <w:rPr>
                <w:rFonts w:ascii="Times New Roman" w:eastAsia="Book Antiqua" w:hAnsi="Times New Roman"/>
                <w:b/>
                <w:bCs/>
                <w:sz w:val="18"/>
                <w:szCs w:val="18"/>
                <w:lang w:val="tr-TR"/>
              </w:rPr>
              <w:t>ra</w:t>
            </w:r>
            <w:r w:rsidRPr="00490314">
              <w:rPr>
                <w:rFonts w:ascii="Times New Roman" w:eastAsia="Book Antiqua" w:hAnsi="Times New Roman"/>
                <w:b/>
                <w:bCs/>
                <w:spacing w:val="-1"/>
                <w:sz w:val="18"/>
                <w:szCs w:val="18"/>
                <w:lang w:val="tr-TR"/>
              </w:rPr>
              <w:t>t</w:t>
            </w:r>
            <w:r w:rsidRPr="00490314">
              <w:rPr>
                <w:rFonts w:ascii="Times New Roman" w:eastAsia="Book Antiqua" w:hAnsi="Times New Roman"/>
                <w:b/>
                <w:bCs/>
                <w:sz w:val="18"/>
                <w:szCs w:val="18"/>
                <w:lang w:val="tr-TR"/>
              </w:rPr>
              <w:t>e</w:t>
            </w:r>
            <w:r w:rsidRPr="00490314">
              <w:rPr>
                <w:rFonts w:ascii="Times New Roman" w:eastAsia="Book Antiqua" w:hAnsi="Times New Roman"/>
                <w:b/>
                <w:bCs/>
                <w:spacing w:val="-1"/>
                <w:sz w:val="18"/>
                <w:szCs w:val="18"/>
                <w:lang w:val="tr-TR"/>
              </w:rPr>
              <w:t>ji</w:t>
            </w:r>
            <w:r w:rsidRPr="00490314">
              <w:rPr>
                <w:rFonts w:ascii="Times New Roman" w:eastAsia="Book Antiqua" w:hAnsi="Times New Roman"/>
                <w:b/>
                <w:bCs/>
                <w:sz w:val="18"/>
                <w:szCs w:val="18"/>
                <w:lang w:val="tr-TR"/>
              </w:rPr>
              <w:t>k H</w:t>
            </w:r>
            <w:r w:rsidRPr="00490314">
              <w:rPr>
                <w:rFonts w:ascii="Times New Roman" w:eastAsia="Book Antiqua" w:hAnsi="Times New Roman"/>
                <w:b/>
                <w:bCs/>
                <w:spacing w:val="1"/>
                <w:sz w:val="18"/>
                <w:szCs w:val="18"/>
                <w:lang w:val="tr-TR"/>
              </w:rPr>
              <w:t>e</w:t>
            </w:r>
            <w:r w:rsidRPr="00490314">
              <w:rPr>
                <w:rFonts w:ascii="Times New Roman" w:eastAsia="Book Antiqua" w:hAnsi="Times New Roman"/>
                <w:b/>
                <w:bCs/>
                <w:sz w:val="18"/>
                <w:szCs w:val="18"/>
                <w:lang w:val="tr-TR"/>
              </w:rPr>
              <w:t>d</w:t>
            </w:r>
            <w:r w:rsidRPr="00490314">
              <w:rPr>
                <w:rFonts w:ascii="Times New Roman" w:eastAsia="Book Antiqua" w:hAnsi="Times New Roman"/>
                <w:b/>
                <w:bCs/>
                <w:spacing w:val="1"/>
                <w:sz w:val="18"/>
                <w:szCs w:val="18"/>
                <w:lang w:val="tr-TR"/>
              </w:rPr>
              <w:t>e</w:t>
            </w:r>
            <w:r w:rsidRPr="00490314">
              <w:rPr>
                <w:rFonts w:ascii="Times New Roman" w:eastAsia="Book Antiqua" w:hAnsi="Times New Roman"/>
                <w:b/>
                <w:bCs/>
                <w:sz w:val="18"/>
                <w:szCs w:val="18"/>
                <w:lang w:val="tr-TR"/>
              </w:rPr>
              <w:t xml:space="preserve">f </w:t>
            </w:r>
            <w:proofErr w:type="gramStart"/>
            <w:r w:rsidRPr="00490314">
              <w:rPr>
                <w:rFonts w:ascii="Times New Roman" w:eastAsia="Book Antiqua" w:hAnsi="Times New Roman"/>
                <w:b/>
                <w:bCs/>
                <w:spacing w:val="1"/>
                <w:sz w:val="18"/>
                <w:szCs w:val="18"/>
                <w:lang w:val="tr-TR"/>
              </w:rPr>
              <w:t>2</w:t>
            </w:r>
            <w:r w:rsidRPr="00490314">
              <w:rPr>
                <w:rFonts w:ascii="Times New Roman" w:eastAsia="Book Antiqua" w:hAnsi="Times New Roman"/>
                <w:b/>
                <w:bCs/>
                <w:sz w:val="18"/>
                <w:szCs w:val="18"/>
                <w:lang w:val="tr-TR"/>
              </w:rPr>
              <w:t>.1</w:t>
            </w:r>
            <w:proofErr w:type="gramEnd"/>
            <w:r w:rsidRPr="00490314">
              <w:rPr>
                <w:rFonts w:ascii="Times New Roman" w:eastAsia="Book Antiqua" w:hAnsi="Times New Roman"/>
                <w:b/>
                <w:bCs/>
                <w:sz w:val="18"/>
                <w:szCs w:val="18"/>
                <w:lang w:val="tr-TR"/>
              </w:rPr>
              <w:t>.</w:t>
            </w:r>
          </w:p>
          <w:p w:rsidR="00D05EBC" w:rsidRPr="00490314" w:rsidRDefault="00D05EBC" w:rsidP="00B00F02">
            <w:pPr>
              <w:ind w:firstLine="708"/>
              <w:rPr>
                <w:b/>
                <w:sz w:val="18"/>
                <w:szCs w:val="18"/>
              </w:rPr>
            </w:pPr>
            <w:r w:rsidRPr="009A6535">
              <w:rPr>
                <w:b/>
                <w:sz w:val="18"/>
                <w:szCs w:val="18"/>
              </w:rPr>
              <w:t>Okulumuzda eğitim öğretim gören öğrencilerin bedensel, zihinsel, dil, sosyal ve duygusal ve öz bakım becerilerini gelişimlerine yönelik faaliyetlere katılım oranını ve öğrencilerin başarı düzeylerini artırmak.</w:t>
            </w:r>
          </w:p>
        </w:tc>
        <w:tc>
          <w:tcPr>
            <w:tcW w:w="415" w:type="dxa"/>
            <w:shd w:val="clear" w:color="auto" w:fill="FDE9D9"/>
            <w:vAlign w:val="center"/>
          </w:tcPr>
          <w:p w:rsidR="00D05EBC" w:rsidRPr="00490314" w:rsidRDefault="00D05EBC" w:rsidP="00D05EBC">
            <w:pPr>
              <w:pStyle w:val="ListeParagraf"/>
              <w:numPr>
                <w:ilvl w:val="0"/>
                <w:numId w:val="42"/>
              </w:numPr>
              <w:ind w:right="-23"/>
              <w:jc w:val="center"/>
              <w:rPr>
                <w:b/>
                <w:sz w:val="18"/>
                <w:szCs w:val="18"/>
              </w:rPr>
            </w:pPr>
          </w:p>
        </w:tc>
        <w:tc>
          <w:tcPr>
            <w:tcW w:w="5180" w:type="dxa"/>
            <w:shd w:val="clear" w:color="auto" w:fill="FDE9D9"/>
            <w:vAlign w:val="center"/>
          </w:tcPr>
          <w:p w:rsidR="00D05EBC" w:rsidRPr="00490314" w:rsidRDefault="00D05EBC" w:rsidP="00B00F02">
            <w:pPr>
              <w:pStyle w:val="ListeParagraf"/>
              <w:ind w:left="85"/>
              <w:rPr>
                <w:sz w:val="18"/>
                <w:szCs w:val="18"/>
              </w:rPr>
            </w:pPr>
            <w:r w:rsidRPr="00490314">
              <w:rPr>
                <w:sz w:val="18"/>
                <w:szCs w:val="18"/>
              </w:rPr>
              <w:t>Okulumuzda Eğitimde Kalite Yönetim Sistemi (EKYS) çalışmaları kapsamında ekip ve kurum kategorisi ödül sürecine katılımı sağlanacak, İlçe/İl ve Bakanlık sürecinde derece almaya yönelik çalışmalar yapılacaktır.</w:t>
            </w:r>
          </w:p>
        </w:tc>
        <w:tc>
          <w:tcPr>
            <w:tcW w:w="1540" w:type="dxa"/>
            <w:shd w:val="clear" w:color="auto" w:fill="FDE9D9"/>
            <w:vAlign w:val="center"/>
          </w:tcPr>
          <w:p w:rsidR="00D05EBC" w:rsidRPr="00490314" w:rsidRDefault="00D05EBC" w:rsidP="00B00F02">
            <w:pPr>
              <w:spacing w:line="0" w:lineRule="atLeast"/>
              <w:rPr>
                <w:sz w:val="18"/>
                <w:szCs w:val="18"/>
              </w:rPr>
            </w:pPr>
            <w:r w:rsidRPr="00490314">
              <w:rPr>
                <w:sz w:val="18"/>
                <w:szCs w:val="18"/>
              </w:rPr>
              <w:t>MÜDÜR YARDIMCISI</w:t>
            </w:r>
          </w:p>
        </w:tc>
        <w:tc>
          <w:tcPr>
            <w:tcW w:w="1540" w:type="dxa"/>
            <w:shd w:val="clear" w:color="auto" w:fill="FDE9D9"/>
            <w:vAlign w:val="center"/>
          </w:tcPr>
          <w:p w:rsidR="00D05EBC" w:rsidRPr="00490314" w:rsidRDefault="00D05EBC" w:rsidP="00B00F02">
            <w:pPr>
              <w:pStyle w:val="ListeParagraf"/>
              <w:ind w:left="0"/>
              <w:rPr>
                <w:sz w:val="18"/>
                <w:szCs w:val="18"/>
              </w:rPr>
            </w:pPr>
            <w:r w:rsidRPr="00490314">
              <w:rPr>
                <w:sz w:val="18"/>
                <w:szCs w:val="18"/>
              </w:rPr>
              <w:t>OGYE EKİP ÜYELERİ/KALİTE KURULU</w:t>
            </w:r>
          </w:p>
        </w:tc>
      </w:tr>
      <w:tr w:rsidR="00D05EBC" w:rsidRPr="00490314" w:rsidTr="00B00F02">
        <w:trPr>
          <w:trHeight w:hRule="exact" w:val="1011"/>
        </w:trPr>
        <w:tc>
          <w:tcPr>
            <w:tcW w:w="668" w:type="dxa"/>
            <w:vMerge/>
            <w:shd w:val="clear" w:color="auto" w:fill="92CDDC"/>
            <w:textDirection w:val="btLr"/>
          </w:tcPr>
          <w:p w:rsidR="00D05EBC" w:rsidRPr="00490314" w:rsidRDefault="00D05EBC" w:rsidP="00B00F02">
            <w:pPr>
              <w:rPr>
                <w:sz w:val="18"/>
                <w:szCs w:val="18"/>
              </w:rPr>
            </w:pPr>
          </w:p>
        </w:tc>
        <w:tc>
          <w:tcPr>
            <w:tcW w:w="1544" w:type="dxa"/>
            <w:vMerge/>
            <w:shd w:val="clear" w:color="auto" w:fill="DAEEF3"/>
            <w:textDirection w:val="btLr"/>
          </w:tcPr>
          <w:p w:rsidR="00D05EBC" w:rsidRPr="00490314" w:rsidRDefault="00D05EBC" w:rsidP="00B00F02">
            <w:pPr>
              <w:rPr>
                <w:sz w:val="18"/>
                <w:szCs w:val="18"/>
              </w:rPr>
            </w:pPr>
          </w:p>
        </w:tc>
        <w:tc>
          <w:tcPr>
            <w:tcW w:w="415" w:type="dxa"/>
            <w:shd w:val="clear" w:color="auto" w:fill="FDE9D9"/>
            <w:vAlign w:val="center"/>
          </w:tcPr>
          <w:p w:rsidR="00D05EBC" w:rsidRPr="00490314" w:rsidRDefault="00D05EBC" w:rsidP="00D05EBC">
            <w:pPr>
              <w:pStyle w:val="ListeParagraf"/>
              <w:numPr>
                <w:ilvl w:val="0"/>
                <w:numId w:val="42"/>
              </w:numPr>
              <w:ind w:right="-23"/>
              <w:jc w:val="center"/>
              <w:rPr>
                <w:b/>
                <w:sz w:val="18"/>
                <w:szCs w:val="18"/>
              </w:rPr>
            </w:pPr>
          </w:p>
        </w:tc>
        <w:tc>
          <w:tcPr>
            <w:tcW w:w="5180" w:type="dxa"/>
            <w:shd w:val="clear" w:color="auto" w:fill="FDE9D9"/>
            <w:vAlign w:val="center"/>
          </w:tcPr>
          <w:p w:rsidR="00D05EBC" w:rsidRPr="00490314" w:rsidRDefault="00D05EBC" w:rsidP="00B00F02">
            <w:pPr>
              <w:ind w:left="85"/>
              <w:rPr>
                <w:sz w:val="18"/>
                <w:szCs w:val="18"/>
              </w:rPr>
            </w:pPr>
            <w:r w:rsidRPr="00490314">
              <w:rPr>
                <w:sz w:val="18"/>
                <w:szCs w:val="18"/>
              </w:rPr>
              <w:t>Sosyal ve kültürel etkinlik sayısı ve öğrencilerin söz konusu faaliyetlere katılım oranı artırılacaktır.</w:t>
            </w:r>
          </w:p>
        </w:tc>
        <w:tc>
          <w:tcPr>
            <w:tcW w:w="1540" w:type="dxa"/>
            <w:shd w:val="clear" w:color="auto" w:fill="FDE9D9"/>
            <w:vAlign w:val="center"/>
          </w:tcPr>
          <w:p w:rsidR="00D05EBC" w:rsidRPr="00490314" w:rsidRDefault="00D05EBC" w:rsidP="00B00F02">
            <w:pPr>
              <w:spacing w:line="0" w:lineRule="atLeast"/>
              <w:contextualSpacing/>
              <w:rPr>
                <w:sz w:val="20"/>
                <w:szCs w:val="20"/>
              </w:rPr>
            </w:pPr>
            <w:r w:rsidRPr="00490314">
              <w:rPr>
                <w:sz w:val="20"/>
                <w:szCs w:val="20"/>
              </w:rPr>
              <w:t>MÜDÜR YARDIMCISI</w:t>
            </w:r>
          </w:p>
        </w:tc>
        <w:tc>
          <w:tcPr>
            <w:tcW w:w="1540" w:type="dxa"/>
            <w:shd w:val="clear" w:color="auto" w:fill="FDE9D9"/>
            <w:vAlign w:val="center"/>
          </w:tcPr>
          <w:p w:rsidR="00D05EBC" w:rsidRPr="00490314" w:rsidRDefault="00D05EBC" w:rsidP="00B00F02">
            <w:pPr>
              <w:spacing w:line="0" w:lineRule="atLeast"/>
              <w:contextualSpacing/>
              <w:rPr>
                <w:sz w:val="20"/>
                <w:szCs w:val="20"/>
              </w:rPr>
            </w:pPr>
            <w:r w:rsidRPr="00490314">
              <w:rPr>
                <w:sz w:val="20"/>
                <w:szCs w:val="20"/>
              </w:rPr>
              <w:t>OAB</w:t>
            </w:r>
          </w:p>
        </w:tc>
      </w:tr>
      <w:tr w:rsidR="00D05EBC" w:rsidRPr="00490314" w:rsidTr="00B00F02">
        <w:trPr>
          <w:trHeight w:hRule="exact" w:val="1612"/>
        </w:trPr>
        <w:tc>
          <w:tcPr>
            <w:tcW w:w="668" w:type="dxa"/>
            <w:vMerge/>
            <w:shd w:val="clear" w:color="auto" w:fill="92CDDC"/>
            <w:textDirection w:val="btLr"/>
          </w:tcPr>
          <w:p w:rsidR="00D05EBC" w:rsidRPr="00490314" w:rsidRDefault="00D05EBC" w:rsidP="00B00F02">
            <w:pPr>
              <w:rPr>
                <w:sz w:val="18"/>
                <w:szCs w:val="18"/>
              </w:rPr>
            </w:pPr>
          </w:p>
        </w:tc>
        <w:tc>
          <w:tcPr>
            <w:tcW w:w="1544" w:type="dxa"/>
            <w:vMerge/>
            <w:shd w:val="clear" w:color="auto" w:fill="DAEEF3"/>
            <w:textDirection w:val="btLr"/>
          </w:tcPr>
          <w:p w:rsidR="00D05EBC" w:rsidRPr="00490314" w:rsidRDefault="00D05EBC" w:rsidP="00B00F02">
            <w:pPr>
              <w:rPr>
                <w:sz w:val="18"/>
                <w:szCs w:val="18"/>
              </w:rPr>
            </w:pPr>
          </w:p>
        </w:tc>
        <w:tc>
          <w:tcPr>
            <w:tcW w:w="415" w:type="dxa"/>
            <w:shd w:val="clear" w:color="auto" w:fill="FDE9D9"/>
            <w:vAlign w:val="center"/>
          </w:tcPr>
          <w:p w:rsidR="00D05EBC" w:rsidRPr="00490314" w:rsidRDefault="00D05EBC" w:rsidP="00D05EBC">
            <w:pPr>
              <w:pStyle w:val="ListeParagraf"/>
              <w:numPr>
                <w:ilvl w:val="0"/>
                <w:numId w:val="42"/>
              </w:numPr>
              <w:ind w:right="-23"/>
              <w:jc w:val="center"/>
              <w:rPr>
                <w:b/>
                <w:sz w:val="18"/>
                <w:szCs w:val="18"/>
              </w:rPr>
            </w:pPr>
          </w:p>
        </w:tc>
        <w:tc>
          <w:tcPr>
            <w:tcW w:w="5180" w:type="dxa"/>
            <w:shd w:val="clear" w:color="auto" w:fill="FDE9D9"/>
            <w:vAlign w:val="center"/>
          </w:tcPr>
          <w:p w:rsidR="00D05EBC" w:rsidRPr="00490314" w:rsidRDefault="00D05EBC" w:rsidP="00B00F02">
            <w:pPr>
              <w:ind w:left="85"/>
              <w:rPr>
                <w:sz w:val="18"/>
                <w:szCs w:val="18"/>
              </w:rPr>
            </w:pPr>
            <w:r w:rsidRPr="00490314">
              <w:rPr>
                <w:sz w:val="18"/>
                <w:szCs w:val="18"/>
              </w:rPr>
              <w:t>Okul sağlığı ve hijyen konularında öğrencilerin, ailelerin ve çalışanların bilinçlendirilmesine yönelik faaliyetler yapılacaktır. Okullarımızın bu konulara ilişkin değerlendirmelere (Beyaz Bayrak vb.) katılmaları desteklenecektir.</w:t>
            </w:r>
          </w:p>
        </w:tc>
        <w:tc>
          <w:tcPr>
            <w:tcW w:w="1540" w:type="dxa"/>
            <w:shd w:val="clear" w:color="auto" w:fill="FDE9D9"/>
            <w:vAlign w:val="center"/>
          </w:tcPr>
          <w:p w:rsidR="00D05EBC" w:rsidRPr="00490314" w:rsidRDefault="00D05EBC" w:rsidP="00B00F02">
            <w:pPr>
              <w:pStyle w:val="ListeParagraf"/>
              <w:spacing w:line="0" w:lineRule="atLeast"/>
              <w:ind w:left="0"/>
              <w:rPr>
                <w:sz w:val="18"/>
                <w:szCs w:val="18"/>
              </w:rPr>
            </w:pPr>
            <w:r w:rsidRPr="00490314">
              <w:rPr>
                <w:sz w:val="18"/>
                <w:szCs w:val="18"/>
              </w:rPr>
              <w:t>MÜDÜR YARDIMCISI</w:t>
            </w:r>
          </w:p>
        </w:tc>
        <w:tc>
          <w:tcPr>
            <w:tcW w:w="1540" w:type="dxa"/>
            <w:shd w:val="clear" w:color="auto" w:fill="FDE9D9"/>
            <w:vAlign w:val="center"/>
          </w:tcPr>
          <w:p w:rsidR="00D05EBC" w:rsidRPr="00490314" w:rsidRDefault="00D05EBC" w:rsidP="00B00F02">
            <w:pPr>
              <w:pStyle w:val="ListeParagraf"/>
              <w:spacing w:line="0" w:lineRule="atLeast"/>
              <w:ind w:left="0"/>
              <w:rPr>
                <w:sz w:val="18"/>
                <w:szCs w:val="18"/>
              </w:rPr>
            </w:pPr>
            <w:r w:rsidRPr="00490314">
              <w:rPr>
                <w:sz w:val="18"/>
                <w:szCs w:val="18"/>
              </w:rPr>
              <w:t>REHBER ÖĞRETMEN</w:t>
            </w:r>
          </w:p>
        </w:tc>
      </w:tr>
      <w:tr w:rsidR="00D05EBC" w:rsidRPr="00490314" w:rsidTr="00B00F02">
        <w:trPr>
          <w:trHeight w:hRule="exact" w:val="2021"/>
        </w:trPr>
        <w:tc>
          <w:tcPr>
            <w:tcW w:w="668" w:type="dxa"/>
            <w:vMerge/>
            <w:shd w:val="clear" w:color="auto" w:fill="92CDDC"/>
            <w:textDirection w:val="btLr"/>
          </w:tcPr>
          <w:p w:rsidR="00D05EBC" w:rsidRPr="00490314" w:rsidRDefault="00D05EBC" w:rsidP="00B00F02">
            <w:pPr>
              <w:rPr>
                <w:sz w:val="18"/>
                <w:szCs w:val="18"/>
              </w:rPr>
            </w:pPr>
          </w:p>
        </w:tc>
        <w:tc>
          <w:tcPr>
            <w:tcW w:w="1544" w:type="dxa"/>
            <w:vMerge/>
            <w:shd w:val="clear" w:color="auto" w:fill="DAEEF3"/>
            <w:textDirection w:val="btLr"/>
          </w:tcPr>
          <w:p w:rsidR="00D05EBC" w:rsidRPr="00490314" w:rsidRDefault="00D05EBC" w:rsidP="00B00F02">
            <w:pPr>
              <w:rPr>
                <w:sz w:val="18"/>
                <w:szCs w:val="18"/>
              </w:rPr>
            </w:pPr>
          </w:p>
        </w:tc>
        <w:tc>
          <w:tcPr>
            <w:tcW w:w="415" w:type="dxa"/>
            <w:shd w:val="clear" w:color="auto" w:fill="FDE9D9"/>
            <w:vAlign w:val="center"/>
          </w:tcPr>
          <w:p w:rsidR="00D05EBC" w:rsidRPr="00490314" w:rsidRDefault="00D05EBC" w:rsidP="00D05EBC">
            <w:pPr>
              <w:pStyle w:val="ListeParagraf"/>
              <w:numPr>
                <w:ilvl w:val="0"/>
                <w:numId w:val="42"/>
              </w:numPr>
              <w:ind w:right="-23"/>
              <w:jc w:val="center"/>
              <w:rPr>
                <w:b/>
                <w:sz w:val="18"/>
                <w:szCs w:val="18"/>
              </w:rPr>
            </w:pPr>
          </w:p>
        </w:tc>
        <w:tc>
          <w:tcPr>
            <w:tcW w:w="5180" w:type="dxa"/>
            <w:shd w:val="clear" w:color="auto" w:fill="FDE9D9"/>
            <w:vAlign w:val="center"/>
          </w:tcPr>
          <w:p w:rsidR="00D05EBC" w:rsidRPr="00490314" w:rsidRDefault="00D05EBC" w:rsidP="00B00F02">
            <w:pPr>
              <w:ind w:left="85"/>
              <w:rPr>
                <w:sz w:val="18"/>
                <w:szCs w:val="18"/>
              </w:rPr>
            </w:pPr>
            <w:r w:rsidRPr="00490314">
              <w:rPr>
                <w:rFonts w:eastAsia="Times New Roman"/>
                <w:sz w:val="18"/>
                <w:szCs w:val="18"/>
              </w:rPr>
              <w:t>Engelli bireylerin eğitim ve öğretim ihtiyaçlarını karşılayacak çalışmalar yapılacaktır.</w:t>
            </w:r>
          </w:p>
        </w:tc>
        <w:tc>
          <w:tcPr>
            <w:tcW w:w="1540" w:type="dxa"/>
            <w:shd w:val="clear" w:color="auto" w:fill="FDE9D9"/>
            <w:vAlign w:val="center"/>
          </w:tcPr>
          <w:p w:rsidR="00D05EBC" w:rsidRPr="00490314" w:rsidRDefault="00D05EBC" w:rsidP="00B00F02">
            <w:pPr>
              <w:pStyle w:val="ListeParagraf"/>
              <w:spacing w:line="0" w:lineRule="atLeast"/>
              <w:ind w:left="0"/>
              <w:rPr>
                <w:sz w:val="18"/>
                <w:szCs w:val="18"/>
              </w:rPr>
            </w:pPr>
            <w:r w:rsidRPr="00490314">
              <w:rPr>
                <w:sz w:val="18"/>
                <w:szCs w:val="18"/>
              </w:rPr>
              <w:t>MÜDÜR YARDIMCISI</w:t>
            </w:r>
          </w:p>
        </w:tc>
        <w:tc>
          <w:tcPr>
            <w:tcW w:w="1540" w:type="dxa"/>
            <w:shd w:val="clear" w:color="auto" w:fill="FDE9D9"/>
            <w:vAlign w:val="center"/>
          </w:tcPr>
          <w:p w:rsidR="00D05EBC" w:rsidRPr="00490314" w:rsidRDefault="00D05EBC" w:rsidP="00B00F02">
            <w:pPr>
              <w:pStyle w:val="ListeParagraf"/>
              <w:spacing w:line="0" w:lineRule="atLeast"/>
              <w:ind w:left="0"/>
              <w:rPr>
                <w:sz w:val="18"/>
                <w:szCs w:val="18"/>
              </w:rPr>
            </w:pPr>
            <w:r w:rsidRPr="00490314">
              <w:rPr>
                <w:sz w:val="18"/>
                <w:szCs w:val="18"/>
              </w:rPr>
              <w:t>REHBER ÖĞRETMEN</w:t>
            </w:r>
          </w:p>
        </w:tc>
      </w:tr>
    </w:tbl>
    <w:p w:rsidR="00317F3E" w:rsidRDefault="00B743C3" w:rsidP="00D05EBC">
      <w:pPr>
        <w:rPr>
          <w:b/>
          <w:szCs w:val="24"/>
        </w:rPr>
      </w:pPr>
      <w:r>
        <w:rPr>
          <w:b/>
          <w:szCs w:val="24"/>
        </w:rPr>
        <w:t xml:space="preserve">SEVGİ </w:t>
      </w:r>
      <w:r w:rsidR="00D05EBC">
        <w:rPr>
          <w:b/>
          <w:szCs w:val="24"/>
        </w:rPr>
        <w:t>ANAOKULU</w:t>
      </w:r>
      <w:r w:rsidR="00D05EBC" w:rsidRPr="00490314">
        <w:rPr>
          <w:b/>
          <w:szCs w:val="24"/>
        </w:rPr>
        <w:t xml:space="preserve"> MÜDÜRLÜĞÜ 2015-2019 STRATEJİK PLANI BİRİM </w:t>
      </w:r>
    </w:p>
    <w:p w:rsidR="00317F3E" w:rsidRDefault="00317F3E" w:rsidP="00D05EBC">
      <w:pPr>
        <w:rPr>
          <w:b/>
          <w:szCs w:val="24"/>
        </w:rPr>
      </w:pPr>
    </w:p>
    <w:p w:rsidR="00317F3E" w:rsidRDefault="009F30EA" w:rsidP="00D05EBC">
      <w:pPr>
        <w:rPr>
          <w:b/>
          <w:szCs w:val="24"/>
        </w:rPr>
      </w:pPr>
      <w:r w:rsidRPr="00954D3C">
        <w:rPr>
          <w:rFonts w:cs="Calibri"/>
          <w:sz w:val="18"/>
          <w:szCs w:val="18"/>
        </w:rPr>
        <w:t>Tablo 2</w:t>
      </w:r>
      <w:r>
        <w:rPr>
          <w:rFonts w:cs="Calibri"/>
          <w:sz w:val="18"/>
          <w:szCs w:val="18"/>
        </w:rPr>
        <w:t xml:space="preserve">9: Stratejiler/ Tedbirler Tablosu </w:t>
      </w: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317F3E" w:rsidRDefault="00317F3E" w:rsidP="00D05EBC">
      <w:pPr>
        <w:rPr>
          <w:b/>
          <w:szCs w:val="24"/>
        </w:rPr>
      </w:pPr>
    </w:p>
    <w:p w:rsidR="00D05EBC" w:rsidRPr="00490314" w:rsidRDefault="00D05EBC" w:rsidP="00D05EBC">
      <w:pPr>
        <w:rPr>
          <w:b/>
          <w:szCs w:val="24"/>
        </w:rPr>
      </w:pPr>
      <w:r w:rsidRPr="00490314">
        <w:rPr>
          <w:b/>
          <w:szCs w:val="24"/>
        </w:rPr>
        <w:lastRenderedPageBreak/>
        <w:t>SORUMLULUKLARI</w:t>
      </w:r>
    </w:p>
    <w:p w:rsidR="00D05EBC" w:rsidRPr="00490314" w:rsidRDefault="00D05EBC" w:rsidP="00D05EBC">
      <w:pPr>
        <w:rPr>
          <w:b/>
          <w:sz w:val="4"/>
          <w:szCs w:val="4"/>
        </w:rPr>
      </w:pPr>
    </w:p>
    <w:p w:rsidR="00D05EBC" w:rsidRPr="00490314" w:rsidRDefault="00D05EBC" w:rsidP="00D05EBC">
      <w:pPr>
        <w:rPr>
          <w:b/>
          <w:sz w:val="4"/>
          <w:szCs w:val="4"/>
        </w:rPr>
      </w:pPr>
    </w:p>
    <w:tbl>
      <w:tblPr>
        <w:tblpPr w:leftFromText="142" w:rightFromText="142" w:vertAnchor="text" w:horzAnchor="margin" w:tblpXSpec="center" w:tblpY="1"/>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506"/>
        <w:gridCol w:w="4712"/>
        <w:gridCol w:w="1524"/>
        <w:gridCol w:w="1524"/>
      </w:tblGrid>
      <w:tr w:rsidR="00D05EBC" w:rsidRPr="00490314" w:rsidTr="00B00F02">
        <w:trPr>
          <w:trHeight w:hRule="exact" w:val="1798"/>
        </w:trPr>
        <w:tc>
          <w:tcPr>
            <w:tcW w:w="675" w:type="dxa"/>
            <w:shd w:val="clear" w:color="auto" w:fill="D99594"/>
            <w:vAlign w:val="center"/>
          </w:tcPr>
          <w:p w:rsidR="00D05EBC" w:rsidRPr="00490314" w:rsidRDefault="00D05EBC" w:rsidP="00B00F02">
            <w:pPr>
              <w:pStyle w:val="TableParagraph"/>
              <w:ind w:left="116" w:hanging="116"/>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TEMA</w:t>
            </w:r>
          </w:p>
        </w:tc>
        <w:tc>
          <w:tcPr>
            <w:tcW w:w="1560" w:type="dxa"/>
            <w:shd w:val="clear" w:color="auto" w:fill="D99594"/>
            <w:vAlign w:val="center"/>
          </w:tcPr>
          <w:p w:rsidR="00D05EBC" w:rsidRPr="00490314" w:rsidRDefault="00D05EBC" w:rsidP="00B00F02">
            <w:pPr>
              <w:pStyle w:val="TableParagraph"/>
              <w:spacing w:before="26" w:line="256" w:lineRule="auto"/>
              <w:ind w:left="129" w:right="-61" w:hanging="129"/>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ST</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ATEJİK HEDEF</w:t>
            </w:r>
          </w:p>
        </w:tc>
        <w:tc>
          <w:tcPr>
            <w:tcW w:w="506" w:type="dxa"/>
            <w:shd w:val="clear" w:color="auto" w:fill="D99594"/>
            <w:vAlign w:val="center"/>
          </w:tcPr>
          <w:p w:rsidR="00D05EBC" w:rsidRPr="00490314" w:rsidRDefault="00D05EBC" w:rsidP="00B00F02">
            <w:pPr>
              <w:pStyle w:val="TableParagraph"/>
              <w:ind w:left="75"/>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No</w:t>
            </w:r>
          </w:p>
        </w:tc>
        <w:tc>
          <w:tcPr>
            <w:tcW w:w="4712" w:type="dxa"/>
            <w:shd w:val="clear" w:color="auto" w:fill="D99594"/>
            <w:vAlign w:val="center"/>
          </w:tcPr>
          <w:p w:rsidR="00D05EBC" w:rsidRPr="00490314" w:rsidRDefault="00D05EBC" w:rsidP="00B00F02">
            <w:pPr>
              <w:pStyle w:val="TableParagraph"/>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ST</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ATEJİLE</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/TEDBİ</w:t>
            </w:r>
            <w:r w:rsidRPr="00490314">
              <w:rPr>
                <w:rFonts w:ascii="Times New Roman" w:eastAsia="Book Antiqua" w:hAnsi="Times New Roman"/>
                <w:b/>
                <w:spacing w:val="-2"/>
                <w:sz w:val="18"/>
                <w:szCs w:val="18"/>
                <w:lang w:val="tr-TR"/>
              </w:rPr>
              <w:t>R</w:t>
            </w:r>
            <w:r w:rsidRPr="00490314">
              <w:rPr>
                <w:rFonts w:ascii="Times New Roman" w:eastAsia="Book Antiqua" w:hAnsi="Times New Roman"/>
                <w:b/>
                <w:sz w:val="18"/>
                <w:szCs w:val="18"/>
                <w:lang w:val="tr-TR"/>
              </w:rPr>
              <w:t>LER</w:t>
            </w:r>
          </w:p>
        </w:tc>
        <w:tc>
          <w:tcPr>
            <w:tcW w:w="1524" w:type="dxa"/>
            <w:shd w:val="clear" w:color="auto" w:fill="D99594"/>
            <w:vAlign w:val="center"/>
          </w:tcPr>
          <w:p w:rsidR="00D05EBC" w:rsidRPr="00490314" w:rsidRDefault="00D05EBC" w:rsidP="00B00F02">
            <w:pPr>
              <w:pStyle w:val="TableParagraph"/>
              <w:spacing w:before="7" w:line="120" w:lineRule="exact"/>
              <w:rPr>
                <w:rFonts w:ascii="Times New Roman" w:hAnsi="Times New Roman"/>
                <w:b/>
                <w:sz w:val="18"/>
                <w:szCs w:val="18"/>
                <w:lang w:val="tr-TR"/>
              </w:rPr>
            </w:pPr>
          </w:p>
          <w:p w:rsidR="00D05EBC" w:rsidRPr="00490314" w:rsidRDefault="00D05EBC" w:rsidP="00B00F02">
            <w:pPr>
              <w:pStyle w:val="TableParagraph"/>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ANA SOR</w:t>
            </w:r>
            <w:r w:rsidRPr="00490314">
              <w:rPr>
                <w:rFonts w:ascii="Times New Roman" w:eastAsia="Book Antiqua" w:hAnsi="Times New Roman"/>
                <w:b/>
                <w:spacing w:val="-1"/>
                <w:sz w:val="18"/>
                <w:szCs w:val="18"/>
                <w:lang w:val="tr-TR"/>
              </w:rPr>
              <w:t>U</w:t>
            </w:r>
            <w:r w:rsidRPr="00490314">
              <w:rPr>
                <w:rFonts w:ascii="Times New Roman" w:eastAsia="Book Antiqua" w:hAnsi="Times New Roman"/>
                <w:b/>
                <w:sz w:val="18"/>
                <w:szCs w:val="18"/>
                <w:lang w:val="tr-TR"/>
              </w:rPr>
              <w:t>MLU</w:t>
            </w:r>
          </w:p>
        </w:tc>
        <w:tc>
          <w:tcPr>
            <w:tcW w:w="1524" w:type="dxa"/>
            <w:shd w:val="clear" w:color="auto" w:fill="D99594"/>
            <w:vAlign w:val="center"/>
          </w:tcPr>
          <w:p w:rsidR="00D05EBC" w:rsidRPr="00490314" w:rsidRDefault="00D05EBC" w:rsidP="00B00F02">
            <w:pPr>
              <w:pStyle w:val="TableParagraph"/>
              <w:spacing w:before="26" w:line="256" w:lineRule="auto"/>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DİĞER SO</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UMLU Bİ</w:t>
            </w:r>
            <w:r w:rsidRPr="00490314">
              <w:rPr>
                <w:rFonts w:ascii="Times New Roman" w:eastAsia="Book Antiqua" w:hAnsi="Times New Roman"/>
                <w:b/>
                <w:spacing w:val="-2"/>
                <w:sz w:val="18"/>
                <w:szCs w:val="18"/>
                <w:lang w:val="tr-TR"/>
              </w:rPr>
              <w:t>R</w:t>
            </w:r>
            <w:r w:rsidRPr="00490314">
              <w:rPr>
                <w:rFonts w:ascii="Times New Roman" w:eastAsia="Book Antiqua" w:hAnsi="Times New Roman"/>
                <w:b/>
                <w:sz w:val="18"/>
                <w:szCs w:val="18"/>
                <w:lang w:val="tr-TR"/>
              </w:rPr>
              <w:t>İMLER</w:t>
            </w:r>
          </w:p>
        </w:tc>
      </w:tr>
      <w:tr w:rsidR="00D05EBC" w:rsidRPr="00490314" w:rsidTr="00B00F02">
        <w:trPr>
          <w:trHeight w:hRule="exact" w:val="2180"/>
        </w:trPr>
        <w:tc>
          <w:tcPr>
            <w:tcW w:w="675" w:type="dxa"/>
            <w:vMerge w:val="restart"/>
            <w:shd w:val="clear" w:color="auto" w:fill="D99594"/>
            <w:textDirection w:val="btLr"/>
            <w:vAlign w:val="center"/>
          </w:tcPr>
          <w:p w:rsidR="00D05EBC" w:rsidRPr="00490314" w:rsidRDefault="00D05EBC" w:rsidP="00B00F02">
            <w:pPr>
              <w:pStyle w:val="TableParagraph"/>
              <w:ind w:left="2"/>
              <w:rPr>
                <w:rFonts w:ascii="Times New Roman" w:eastAsia="Book Antiqua" w:hAnsi="Times New Roman"/>
                <w:b/>
                <w:sz w:val="18"/>
                <w:szCs w:val="18"/>
                <w:lang w:val="tr-TR"/>
              </w:rPr>
            </w:pPr>
            <w:r w:rsidRPr="00490314">
              <w:rPr>
                <w:rFonts w:ascii="Times New Roman" w:eastAsia="Book Antiqua" w:hAnsi="Times New Roman"/>
                <w:b/>
                <w:w w:val="105"/>
                <w:sz w:val="18"/>
                <w:szCs w:val="18"/>
                <w:lang w:val="tr-TR"/>
              </w:rPr>
              <w:t>EĞİT</w:t>
            </w:r>
            <w:r w:rsidRPr="00490314">
              <w:rPr>
                <w:rFonts w:ascii="Times New Roman" w:eastAsia="Book Antiqua" w:hAnsi="Times New Roman"/>
                <w:b/>
                <w:spacing w:val="-1"/>
                <w:w w:val="105"/>
                <w:sz w:val="18"/>
                <w:szCs w:val="18"/>
                <w:lang w:val="tr-TR"/>
              </w:rPr>
              <w:t>İ</w:t>
            </w:r>
            <w:r w:rsidRPr="00490314">
              <w:rPr>
                <w:rFonts w:ascii="Times New Roman" w:eastAsia="Book Antiqua" w:hAnsi="Times New Roman"/>
                <w:b/>
                <w:w w:val="105"/>
                <w:sz w:val="18"/>
                <w:szCs w:val="18"/>
                <w:lang w:val="tr-TR"/>
              </w:rPr>
              <w:t>M VE ÖĞRET</w:t>
            </w:r>
            <w:r w:rsidRPr="00490314">
              <w:rPr>
                <w:rFonts w:ascii="Times New Roman" w:eastAsia="Book Antiqua" w:hAnsi="Times New Roman"/>
                <w:b/>
                <w:spacing w:val="-1"/>
                <w:w w:val="105"/>
                <w:sz w:val="18"/>
                <w:szCs w:val="18"/>
                <w:lang w:val="tr-TR"/>
              </w:rPr>
              <w:t>İ</w:t>
            </w:r>
            <w:r w:rsidRPr="00490314">
              <w:rPr>
                <w:rFonts w:ascii="Times New Roman" w:eastAsia="Book Antiqua" w:hAnsi="Times New Roman"/>
                <w:b/>
                <w:w w:val="105"/>
                <w:sz w:val="18"/>
                <w:szCs w:val="18"/>
                <w:lang w:val="tr-TR"/>
              </w:rPr>
              <w:t>M EER</w:t>
            </w:r>
            <w:r w:rsidRPr="00490314">
              <w:rPr>
                <w:rFonts w:ascii="Times New Roman" w:eastAsia="Book Antiqua" w:hAnsi="Times New Roman"/>
                <w:b/>
                <w:spacing w:val="-1"/>
                <w:w w:val="105"/>
                <w:sz w:val="18"/>
                <w:szCs w:val="18"/>
                <w:lang w:val="tr-TR"/>
              </w:rPr>
              <w:t>İ</w:t>
            </w:r>
            <w:r w:rsidRPr="00490314">
              <w:rPr>
                <w:rFonts w:ascii="Times New Roman" w:eastAsia="Book Antiqua" w:hAnsi="Times New Roman"/>
                <w:b/>
                <w:w w:val="105"/>
                <w:sz w:val="18"/>
                <w:szCs w:val="18"/>
                <w:lang w:val="tr-TR"/>
              </w:rPr>
              <w:t>Ş</w:t>
            </w:r>
            <w:r w:rsidRPr="00490314">
              <w:rPr>
                <w:rFonts w:ascii="Times New Roman" w:eastAsia="Book Antiqua" w:hAnsi="Times New Roman"/>
                <w:b/>
                <w:spacing w:val="-1"/>
                <w:w w:val="105"/>
                <w:sz w:val="18"/>
                <w:szCs w:val="18"/>
                <w:lang w:val="tr-TR"/>
              </w:rPr>
              <w:t>İ</w:t>
            </w:r>
            <w:r w:rsidRPr="00490314">
              <w:rPr>
                <w:rFonts w:ascii="Times New Roman" w:eastAsia="Book Antiqua" w:hAnsi="Times New Roman"/>
                <w:b/>
                <w:w w:val="105"/>
                <w:sz w:val="18"/>
                <w:szCs w:val="18"/>
                <w:lang w:val="tr-TR"/>
              </w:rPr>
              <w:t>M</w:t>
            </w:r>
          </w:p>
        </w:tc>
        <w:tc>
          <w:tcPr>
            <w:tcW w:w="1560" w:type="dxa"/>
            <w:vMerge w:val="restart"/>
            <w:shd w:val="clear" w:color="auto" w:fill="F2DBDB"/>
            <w:textDirection w:val="btLr"/>
          </w:tcPr>
          <w:p w:rsidR="00D05EBC" w:rsidRPr="00490314" w:rsidRDefault="00D05EBC" w:rsidP="00B00F02">
            <w:pPr>
              <w:pStyle w:val="TableParagraph"/>
              <w:spacing w:line="360" w:lineRule="auto"/>
              <w:ind w:left="129" w:right="-61" w:hanging="129"/>
              <w:rPr>
                <w:rFonts w:ascii="Times New Roman" w:eastAsia="Book Antiqua" w:hAnsi="Times New Roman"/>
                <w:b/>
                <w:bCs/>
                <w:sz w:val="18"/>
                <w:szCs w:val="18"/>
                <w:lang w:val="tr-TR"/>
              </w:rPr>
            </w:pPr>
            <w:r w:rsidRPr="00490314">
              <w:rPr>
                <w:rFonts w:ascii="Times New Roman" w:eastAsia="Book Antiqua" w:hAnsi="Times New Roman"/>
                <w:b/>
                <w:bCs/>
                <w:sz w:val="18"/>
                <w:szCs w:val="18"/>
                <w:lang w:val="tr-TR"/>
              </w:rPr>
              <w:t>S</w:t>
            </w:r>
            <w:r w:rsidRPr="00490314">
              <w:rPr>
                <w:rFonts w:ascii="Times New Roman" w:eastAsia="Book Antiqua" w:hAnsi="Times New Roman"/>
                <w:b/>
                <w:bCs/>
                <w:spacing w:val="-1"/>
                <w:sz w:val="18"/>
                <w:szCs w:val="18"/>
                <w:lang w:val="tr-TR"/>
              </w:rPr>
              <w:t>t</w:t>
            </w:r>
            <w:r w:rsidRPr="00490314">
              <w:rPr>
                <w:rFonts w:ascii="Times New Roman" w:eastAsia="Book Antiqua" w:hAnsi="Times New Roman"/>
                <w:b/>
                <w:bCs/>
                <w:sz w:val="18"/>
                <w:szCs w:val="18"/>
                <w:lang w:val="tr-TR"/>
              </w:rPr>
              <w:t>ra</w:t>
            </w:r>
            <w:r w:rsidRPr="00490314">
              <w:rPr>
                <w:rFonts w:ascii="Times New Roman" w:eastAsia="Book Antiqua" w:hAnsi="Times New Roman"/>
                <w:b/>
                <w:bCs/>
                <w:spacing w:val="-1"/>
                <w:sz w:val="18"/>
                <w:szCs w:val="18"/>
                <w:lang w:val="tr-TR"/>
              </w:rPr>
              <w:t>t</w:t>
            </w:r>
            <w:r w:rsidRPr="00490314">
              <w:rPr>
                <w:rFonts w:ascii="Times New Roman" w:eastAsia="Book Antiqua" w:hAnsi="Times New Roman"/>
                <w:b/>
                <w:bCs/>
                <w:sz w:val="18"/>
                <w:szCs w:val="18"/>
                <w:lang w:val="tr-TR"/>
              </w:rPr>
              <w:t>e</w:t>
            </w:r>
            <w:r w:rsidRPr="00490314">
              <w:rPr>
                <w:rFonts w:ascii="Times New Roman" w:eastAsia="Book Antiqua" w:hAnsi="Times New Roman"/>
                <w:b/>
                <w:bCs/>
                <w:spacing w:val="-1"/>
                <w:sz w:val="18"/>
                <w:szCs w:val="18"/>
                <w:lang w:val="tr-TR"/>
              </w:rPr>
              <w:t>ji</w:t>
            </w:r>
            <w:r w:rsidRPr="00490314">
              <w:rPr>
                <w:rFonts w:ascii="Times New Roman" w:eastAsia="Book Antiqua" w:hAnsi="Times New Roman"/>
                <w:b/>
                <w:bCs/>
                <w:sz w:val="18"/>
                <w:szCs w:val="18"/>
                <w:lang w:val="tr-TR"/>
              </w:rPr>
              <w:t>k H</w:t>
            </w:r>
            <w:r w:rsidRPr="00490314">
              <w:rPr>
                <w:rFonts w:ascii="Times New Roman" w:eastAsia="Book Antiqua" w:hAnsi="Times New Roman"/>
                <w:b/>
                <w:bCs/>
                <w:spacing w:val="1"/>
                <w:sz w:val="18"/>
                <w:szCs w:val="18"/>
                <w:lang w:val="tr-TR"/>
              </w:rPr>
              <w:t>e</w:t>
            </w:r>
            <w:r w:rsidRPr="00490314">
              <w:rPr>
                <w:rFonts w:ascii="Times New Roman" w:eastAsia="Book Antiqua" w:hAnsi="Times New Roman"/>
                <w:b/>
                <w:bCs/>
                <w:sz w:val="18"/>
                <w:szCs w:val="18"/>
                <w:lang w:val="tr-TR"/>
              </w:rPr>
              <w:t>d</w:t>
            </w:r>
            <w:r w:rsidRPr="00490314">
              <w:rPr>
                <w:rFonts w:ascii="Times New Roman" w:eastAsia="Book Antiqua" w:hAnsi="Times New Roman"/>
                <w:b/>
                <w:bCs/>
                <w:spacing w:val="1"/>
                <w:sz w:val="18"/>
                <w:szCs w:val="18"/>
                <w:lang w:val="tr-TR"/>
              </w:rPr>
              <w:t>e</w:t>
            </w:r>
            <w:r w:rsidRPr="00490314">
              <w:rPr>
                <w:rFonts w:ascii="Times New Roman" w:eastAsia="Book Antiqua" w:hAnsi="Times New Roman"/>
                <w:b/>
                <w:bCs/>
                <w:sz w:val="18"/>
                <w:szCs w:val="18"/>
                <w:lang w:val="tr-TR"/>
              </w:rPr>
              <w:t xml:space="preserve">f </w:t>
            </w:r>
            <w:proofErr w:type="gramStart"/>
            <w:r w:rsidRPr="00490314">
              <w:rPr>
                <w:rFonts w:ascii="Times New Roman" w:eastAsia="Book Antiqua" w:hAnsi="Times New Roman"/>
                <w:b/>
                <w:bCs/>
                <w:spacing w:val="1"/>
                <w:sz w:val="18"/>
                <w:szCs w:val="18"/>
                <w:lang w:val="tr-TR"/>
              </w:rPr>
              <w:t>1</w:t>
            </w:r>
            <w:r w:rsidRPr="00490314">
              <w:rPr>
                <w:rFonts w:ascii="Times New Roman" w:eastAsia="Book Antiqua" w:hAnsi="Times New Roman"/>
                <w:b/>
                <w:bCs/>
                <w:sz w:val="18"/>
                <w:szCs w:val="18"/>
                <w:lang w:val="tr-TR"/>
              </w:rPr>
              <w:t>.1</w:t>
            </w:r>
            <w:proofErr w:type="gramEnd"/>
            <w:r w:rsidRPr="00490314">
              <w:rPr>
                <w:rFonts w:ascii="Times New Roman" w:eastAsia="Book Antiqua" w:hAnsi="Times New Roman"/>
                <w:b/>
                <w:bCs/>
                <w:sz w:val="18"/>
                <w:szCs w:val="18"/>
                <w:lang w:val="tr-TR"/>
              </w:rPr>
              <w:t>.</w:t>
            </w:r>
          </w:p>
          <w:p w:rsidR="00D05EBC" w:rsidRPr="00490314" w:rsidRDefault="00D05EBC" w:rsidP="00B00F02">
            <w:pPr>
              <w:ind w:firstLine="708"/>
              <w:rPr>
                <w:b/>
                <w:sz w:val="18"/>
                <w:szCs w:val="18"/>
              </w:rPr>
            </w:pPr>
            <w:r w:rsidRPr="009A6535">
              <w:rPr>
                <w:b/>
                <w:sz w:val="18"/>
                <w:szCs w:val="18"/>
              </w:rPr>
              <w:t>Plan dönemi sonuna kadar öncelikle okulumuz kayıt bölgesinde okul öncesi öğretim çağındaki öğrenciler ve dezavantajlı gruplar olmak üzere öğrencilerin okulumuzun fiziki kapasitesi çerçevesinde eğitime katılımlarını sağlamak ve tamamlama oranlarını artırmak.</w:t>
            </w:r>
          </w:p>
        </w:tc>
        <w:tc>
          <w:tcPr>
            <w:tcW w:w="506" w:type="dxa"/>
            <w:shd w:val="clear" w:color="auto" w:fill="FDE9D9"/>
            <w:vAlign w:val="center"/>
          </w:tcPr>
          <w:p w:rsidR="00D05EBC" w:rsidRPr="00490314" w:rsidRDefault="00D05EBC" w:rsidP="00B00F02">
            <w:pPr>
              <w:rPr>
                <w:rFonts w:eastAsia="Book Antiqua"/>
                <w:b/>
                <w:sz w:val="18"/>
                <w:szCs w:val="18"/>
              </w:rPr>
            </w:pPr>
            <w:r w:rsidRPr="00490314">
              <w:rPr>
                <w:rFonts w:eastAsia="Book Antiqua"/>
                <w:b/>
                <w:sz w:val="18"/>
                <w:szCs w:val="18"/>
              </w:rPr>
              <w:t>1</w:t>
            </w:r>
          </w:p>
        </w:tc>
        <w:tc>
          <w:tcPr>
            <w:tcW w:w="4712" w:type="dxa"/>
            <w:shd w:val="clear" w:color="auto" w:fill="FDE9D9"/>
            <w:vAlign w:val="center"/>
          </w:tcPr>
          <w:p w:rsidR="00D05EBC" w:rsidRPr="00D43EDF" w:rsidRDefault="00D05EBC" w:rsidP="00B00F02">
            <w:pPr>
              <w:ind w:left="45"/>
              <w:rPr>
                <w:rFonts w:eastAsia="Times New Roman"/>
                <w:sz w:val="18"/>
                <w:szCs w:val="18"/>
                <w:lang w:eastAsia="tr-TR"/>
              </w:rPr>
            </w:pPr>
            <w:r w:rsidRPr="00D43EDF">
              <w:rPr>
                <w:rFonts w:eastAsia="Times New Roman"/>
                <w:sz w:val="18"/>
                <w:szCs w:val="18"/>
                <w:lang w:eastAsia="tr-TR"/>
              </w:rPr>
              <w:t>Okulöncesi eğitimin önemi için ilgili kuruluşlarla iş birliği yapılacaktır.</w:t>
            </w:r>
          </w:p>
        </w:tc>
        <w:tc>
          <w:tcPr>
            <w:tcW w:w="1524" w:type="dxa"/>
            <w:shd w:val="clear" w:color="auto" w:fill="FDE9D9"/>
            <w:vAlign w:val="center"/>
          </w:tcPr>
          <w:p w:rsidR="00D05EBC" w:rsidRPr="00D43EDF" w:rsidRDefault="00D05EBC" w:rsidP="00B00F02">
            <w:pPr>
              <w:ind w:left="67"/>
              <w:rPr>
                <w:rFonts w:eastAsia="Times New Roman"/>
                <w:sz w:val="18"/>
                <w:szCs w:val="18"/>
                <w:lang w:eastAsia="tr-TR"/>
              </w:rPr>
            </w:pPr>
            <w:r w:rsidRPr="00D43EDF">
              <w:rPr>
                <w:sz w:val="18"/>
                <w:szCs w:val="18"/>
              </w:rPr>
              <w:t>MÜDÜR YARDIMCISI</w:t>
            </w:r>
          </w:p>
        </w:tc>
        <w:tc>
          <w:tcPr>
            <w:tcW w:w="1524" w:type="dxa"/>
            <w:shd w:val="clear" w:color="auto" w:fill="FDE9D9"/>
            <w:vAlign w:val="center"/>
          </w:tcPr>
          <w:p w:rsidR="00D05EBC" w:rsidRPr="00D43EDF" w:rsidRDefault="00D05EBC" w:rsidP="00B00F02">
            <w:pPr>
              <w:rPr>
                <w:rFonts w:eastAsia="Times New Roman"/>
                <w:sz w:val="18"/>
                <w:szCs w:val="18"/>
                <w:lang w:eastAsia="tr-TR"/>
              </w:rPr>
            </w:pPr>
            <w:r w:rsidRPr="00D43EDF">
              <w:rPr>
                <w:sz w:val="18"/>
                <w:szCs w:val="18"/>
              </w:rPr>
              <w:t>OAB</w:t>
            </w:r>
          </w:p>
        </w:tc>
      </w:tr>
      <w:tr w:rsidR="00D05EBC" w:rsidRPr="00490314" w:rsidTr="00B00F02">
        <w:trPr>
          <w:trHeight w:hRule="exact" w:val="1716"/>
        </w:trPr>
        <w:tc>
          <w:tcPr>
            <w:tcW w:w="675" w:type="dxa"/>
            <w:vMerge/>
            <w:shd w:val="clear" w:color="auto" w:fill="D99594"/>
            <w:textDirection w:val="btLr"/>
          </w:tcPr>
          <w:p w:rsidR="00D05EBC" w:rsidRPr="00490314" w:rsidRDefault="00D05EBC" w:rsidP="00B00F02">
            <w:pPr>
              <w:rPr>
                <w:sz w:val="18"/>
                <w:szCs w:val="18"/>
              </w:rPr>
            </w:pPr>
          </w:p>
        </w:tc>
        <w:tc>
          <w:tcPr>
            <w:tcW w:w="1560" w:type="dxa"/>
            <w:vMerge/>
            <w:shd w:val="clear" w:color="auto" w:fill="F2DBDB"/>
            <w:textDirection w:val="btLr"/>
          </w:tcPr>
          <w:p w:rsidR="00D05EBC" w:rsidRPr="00490314" w:rsidRDefault="00D05EBC" w:rsidP="00B00F02">
            <w:pPr>
              <w:rPr>
                <w:sz w:val="18"/>
                <w:szCs w:val="18"/>
              </w:rPr>
            </w:pPr>
          </w:p>
        </w:tc>
        <w:tc>
          <w:tcPr>
            <w:tcW w:w="506" w:type="dxa"/>
            <w:shd w:val="clear" w:color="auto" w:fill="FDE9D9"/>
            <w:vAlign w:val="center"/>
          </w:tcPr>
          <w:p w:rsidR="00D05EBC" w:rsidRPr="00490314" w:rsidRDefault="00D05EBC" w:rsidP="00B00F02">
            <w:pPr>
              <w:rPr>
                <w:rFonts w:eastAsia="Book Antiqua"/>
                <w:b/>
                <w:sz w:val="18"/>
                <w:szCs w:val="18"/>
              </w:rPr>
            </w:pPr>
            <w:r w:rsidRPr="00490314">
              <w:rPr>
                <w:rFonts w:eastAsia="Book Antiqua"/>
                <w:b/>
                <w:sz w:val="18"/>
                <w:szCs w:val="18"/>
              </w:rPr>
              <w:t>2</w:t>
            </w:r>
          </w:p>
        </w:tc>
        <w:tc>
          <w:tcPr>
            <w:tcW w:w="4712" w:type="dxa"/>
            <w:shd w:val="clear" w:color="auto" w:fill="FDE9D9"/>
            <w:vAlign w:val="center"/>
          </w:tcPr>
          <w:p w:rsidR="00D05EBC" w:rsidRPr="00D43EDF" w:rsidRDefault="00D05EBC" w:rsidP="00B00F02">
            <w:pPr>
              <w:ind w:left="45"/>
              <w:rPr>
                <w:rFonts w:eastAsia="Times New Roman"/>
                <w:sz w:val="18"/>
                <w:szCs w:val="18"/>
                <w:lang w:eastAsia="tr-TR"/>
              </w:rPr>
            </w:pPr>
            <w:r w:rsidRPr="00D43EDF">
              <w:rPr>
                <w:rFonts w:eastAsia="Times New Roman"/>
                <w:sz w:val="18"/>
                <w:szCs w:val="18"/>
                <w:lang w:eastAsia="tr-TR"/>
              </w:rPr>
              <w:t xml:space="preserve">Özel eğitim ihtiyacı olan öğrencilerin okulumuza </w:t>
            </w:r>
            <w:r w:rsidRPr="00D43EDF">
              <w:rPr>
                <w:sz w:val="18"/>
                <w:szCs w:val="18"/>
              </w:rPr>
              <w:t xml:space="preserve">erişimi ve devamı </w:t>
            </w:r>
            <w:r w:rsidRPr="00D43EDF">
              <w:rPr>
                <w:rFonts w:eastAsia="Times New Roman"/>
                <w:sz w:val="18"/>
                <w:szCs w:val="18"/>
                <w:lang w:eastAsia="tr-TR"/>
              </w:rPr>
              <w:t xml:space="preserve">için okul binasının engelli öğrencilere uygun hale getirilmesi için </w:t>
            </w:r>
            <w:r w:rsidRPr="00D43EDF">
              <w:rPr>
                <w:sz w:val="18"/>
                <w:szCs w:val="18"/>
              </w:rPr>
              <w:t>imkân sağlanacaktır.</w:t>
            </w:r>
          </w:p>
        </w:tc>
        <w:tc>
          <w:tcPr>
            <w:tcW w:w="1524" w:type="dxa"/>
            <w:shd w:val="clear" w:color="auto" w:fill="FDE9D9"/>
            <w:vAlign w:val="center"/>
          </w:tcPr>
          <w:p w:rsidR="00D05EBC" w:rsidRPr="00D43EDF" w:rsidRDefault="00D05EBC" w:rsidP="00B00F02">
            <w:pPr>
              <w:ind w:left="67"/>
              <w:rPr>
                <w:rFonts w:eastAsia="Times New Roman"/>
                <w:sz w:val="18"/>
                <w:szCs w:val="18"/>
                <w:lang w:eastAsia="tr-TR"/>
              </w:rPr>
            </w:pPr>
            <w:r w:rsidRPr="00D43EDF">
              <w:rPr>
                <w:rFonts w:eastAsia="Times New Roman"/>
                <w:sz w:val="18"/>
                <w:szCs w:val="18"/>
                <w:lang w:eastAsia="tr-TR"/>
              </w:rPr>
              <w:t xml:space="preserve">OKUL </w:t>
            </w:r>
            <w:r w:rsidRPr="00D43EDF">
              <w:rPr>
                <w:sz w:val="18"/>
                <w:szCs w:val="18"/>
              </w:rPr>
              <w:t>MÜDÜRÜ</w:t>
            </w:r>
          </w:p>
        </w:tc>
        <w:tc>
          <w:tcPr>
            <w:tcW w:w="1524" w:type="dxa"/>
            <w:shd w:val="clear" w:color="auto" w:fill="FDE9D9"/>
            <w:vAlign w:val="center"/>
          </w:tcPr>
          <w:p w:rsidR="00D05EBC" w:rsidRPr="00D43EDF" w:rsidRDefault="00D05EBC" w:rsidP="00B00F02">
            <w:pPr>
              <w:rPr>
                <w:rFonts w:eastAsia="Times New Roman"/>
                <w:sz w:val="18"/>
                <w:szCs w:val="18"/>
                <w:lang w:eastAsia="tr-TR"/>
              </w:rPr>
            </w:pPr>
            <w:r w:rsidRPr="00D43EDF">
              <w:rPr>
                <w:rFonts w:eastAsia="Times New Roman"/>
                <w:sz w:val="18"/>
                <w:szCs w:val="18"/>
                <w:lang w:eastAsia="tr-TR"/>
              </w:rPr>
              <w:t>MÜDÜR YARDIMCISI</w:t>
            </w:r>
          </w:p>
        </w:tc>
      </w:tr>
      <w:tr w:rsidR="00D05EBC" w:rsidRPr="00490314" w:rsidTr="00B00F02">
        <w:trPr>
          <w:trHeight w:hRule="exact" w:val="2097"/>
        </w:trPr>
        <w:tc>
          <w:tcPr>
            <w:tcW w:w="675" w:type="dxa"/>
            <w:vMerge/>
            <w:shd w:val="clear" w:color="auto" w:fill="D99594"/>
            <w:textDirection w:val="btLr"/>
          </w:tcPr>
          <w:p w:rsidR="00D05EBC" w:rsidRPr="00490314" w:rsidRDefault="00D05EBC" w:rsidP="00B00F02">
            <w:pPr>
              <w:rPr>
                <w:sz w:val="18"/>
                <w:szCs w:val="18"/>
              </w:rPr>
            </w:pPr>
          </w:p>
        </w:tc>
        <w:tc>
          <w:tcPr>
            <w:tcW w:w="1560" w:type="dxa"/>
            <w:vMerge/>
            <w:shd w:val="clear" w:color="auto" w:fill="F2DBDB"/>
            <w:textDirection w:val="btLr"/>
          </w:tcPr>
          <w:p w:rsidR="00D05EBC" w:rsidRPr="00490314" w:rsidRDefault="00D05EBC" w:rsidP="00B00F02">
            <w:pPr>
              <w:rPr>
                <w:sz w:val="18"/>
                <w:szCs w:val="18"/>
              </w:rPr>
            </w:pPr>
          </w:p>
        </w:tc>
        <w:tc>
          <w:tcPr>
            <w:tcW w:w="506" w:type="dxa"/>
            <w:shd w:val="clear" w:color="auto" w:fill="FDE9D9"/>
            <w:vAlign w:val="center"/>
          </w:tcPr>
          <w:p w:rsidR="00D05EBC" w:rsidRPr="00490314" w:rsidRDefault="00D05EBC" w:rsidP="00B00F02">
            <w:pPr>
              <w:rPr>
                <w:rFonts w:eastAsia="Book Antiqua"/>
                <w:b/>
                <w:sz w:val="18"/>
                <w:szCs w:val="18"/>
              </w:rPr>
            </w:pPr>
            <w:r w:rsidRPr="00490314">
              <w:rPr>
                <w:rFonts w:eastAsia="Book Antiqua"/>
                <w:b/>
                <w:sz w:val="18"/>
                <w:szCs w:val="18"/>
              </w:rPr>
              <w:t>3</w:t>
            </w:r>
          </w:p>
        </w:tc>
        <w:tc>
          <w:tcPr>
            <w:tcW w:w="4712" w:type="dxa"/>
            <w:shd w:val="clear" w:color="auto" w:fill="FDE9D9"/>
            <w:vAlign w:val="center"/>
          </w:tcPr>
          <w:p w:rsidR="00D05EBC" w:rsidRPr="00D43EDF" w:rsidRDefault="00D05EBC" w:rsidP="00B00F02">
            <w:pPr>
              <w:ind w:left="45"/>
              <w:rPr>
                <w:rFonts w:eastAsia="Times New Roman"/>
                <w:sz w:val="18"/>
                <w:szCs w:val="18"/>
                <w:lang w:eastAsia="tr-TR"/>
              </w:rPr>
            </w:pPr>
            <w:r w:rsidRPr="00D43EDF">
              <w:rPr>
                <w:rFonts w:eastAsia="Times New Roman"/>
                <w:sz w:val="18"/>
                <w:szCs w:val="18"/>
                <w:lang w:eastAsia="tr-TR"/>
              </w:rPr>
              <w:t>Devamsızlığı azaltmak için ailelere yönelik çalışmalar yapılacaktır.</w:t>
            </w:r>
          </w:p>
        </w:tc>
        <w:tc>
          <w:tcPr>
            <w:tcW w:w="1524" w:type="dxa"/>
            <w:shd w:val="clear" w:color="auto" w:fill="FDE9D9"/>
            <w:vAlign w:val="center"/>
          </w:tcPr>
          <w:p w:rsidR="00D05EBC" w:rsidRPr="00D43EDF" w:rsidRDefault="00D05EBC" w:rsidP="00B00F02">
            <w:pPr>
              <w:ind w:left="67"/>
              <w:rPr>
                <w:rFonts w:eastAsia="Times New Roman"/>
                <w:sz w:val="18"/>
                <w:szCs w:val="18"/>
                <w:lang w:eastAsia="tr-TR"/>
              </w:rPr>
            </w:pPr>
            <w:r w:rsidRPr="00D43EDF">
              <w:rPr>
                <w:sz w:val="18"/>
                <w:szCs w:val="18"/>
              </w:rPr>
              <w:t>MÜDÜR YARDIMCISI</w:t>
            </w:r>
          </w:p>
        </w:tc>
        <w:tc>
          <w:tcPr>
            <w:tcW w:w="1524" w:type="dxa"/>
            <w:shd w:val="clear" w:color="auto" w:fill="FDE9D9"/>
            <w:vAlign w:val="center"/>
          </w:tcPr>
          <w:p w:rsidR="00D05EBC" w:rsidRPr="00D43EDF" w:rsidRDefault="00D05EBC" w:rsidP="00B00F02">
            <w:pPr>
              <w:ind w:left="67"/>
              <w:rPr>
                <w:sz w:val="18"/>
                <w:szCs w:val="18"/>
              </w:rPr>
            </w:pPr>
            <w:r w:rsidRPr="00D43EDF">
              <w:rPr>
                <w:sz w:val="18"/>
                <w:szCs w:val="18"/>
              </w:rPr>
              <w:t>REHBER ÖĞRETMEN</w:t>
            </w:r>
          </w:p>
        </w:tc>
      </w:tr>
    </w:tbl>
    <w:p w:rsidR="00D05EBC" w:rsidRPr="00490314" w:rsidRDefault="00D05EBC" w:rsidP="00D05EBC">
      <w:pPr>
        <w:rPr>
          <w:b/>
          <w:sz w:val="4"/>
          <w:szCs w:val="4"/>
        </w:rPr>
      </w:pPr>
    </w:p>
    <w:p w:rsidR="00D05EBC" w:rsidRPr="00490314" w:rsidRDefault="00D05EBC" w:rsidP="00D05EBC">
      <w:pPr>
        <w:rPr>
          <w:b/>
          <w:sz w:val="4"/>
          <w:szCs w:val="4"/>
        </w:rPr>
      </w:pPr>
    </w:p>
    <w:p w:rsidR="00D05EBC" w:rsidRPr="00490314" w:rsidRDefault="00D05EBC" w:rsidP="00D05EBC">
      <w:pPr>
        <w:rPr>
          <w:b/>
          <w:sz w:val="4"/>
          <w:szCs w:val="4"/>
        </w:rPr>
      </w:pPr>
    </w:p>
    <w:p w:rsidR="00D05EBC" w:rsidRPr="00490314" w:rsidRDefault="00D05EBC" w:rsidP="00D05EBC">
      <w:pPr>
        <w:rPr>
          <w:b/>
          <w:sz w:val="4"/>
          <w:szCs w:val="4"/>
        </w:rPr>
      </w:pPr>
    </w:p>
    <w:p w:rsidR="00D05EBC" w:rsidRPr="00490314" w:rsidRDefault="00D05EBC" w:rsidP="00D05EBC">
      <w:pPr>
        <w:rPr>
          <w:b/>
          <w:sz w:val="4"/>
          <w:szCs w:val="4"/>
        </w:rPr>
      </w:pPr>
    </w:p>
    <w:p w:rsidR="00D05EBC" w:rsidRPr="00490314" w:rsidRDefault="00D05EBC" w:rsidP="00D05EBC">
      <w:pPr>
        <w:rPr>
          <w:b/>
          <w:sz w:val="4"/>
          <w:szCs w:val="4"/>
        </w:rPr>
      </w:pPr>
    </w:p>
    <w:p w:rsidR="009F30EA" w:rsidRDefault="009F30EA" w:rsidP="009F30EA">
      <w:pPr>
        <w:rPr>
          <w:b/>
          <w:szCs w:val="24"/>
        </w:rPr>
      </w:pPr>
      <w:r w:rsidRPr="00954D3C">
        <w:rPr>
          <w:rFonts w:cs="Calibri"/>
          <w:sz w:val="18"/>
          <w:szCs w:val="18"/>
        </w:rPr>
        <w:t xml:space="preserve">Tablo </w:t>
      </w:r>
      <w:r>
        <w:rPr>
          <w:rFonts w:cs="Calibri"/>
          <w:sz w:val="18"/>
          <w:szCs w:val="18"/>
        </w:rPr>
        <w:t xml:space="preserve">30: Stratejiler/ Tedbirler Tablosu </w:t>
      </w:r>
    </w:p>
    <w:p w:rsidR="009F30EA" w:rsidRDefault="009F30EA" w:rsidP="009F30EA">
      <w:pPr>
        <w:rPr>
          <w:b/>
          <w:szCs w:val="24"/>
        </w:rPr>
      </w:pPr>
    </w:p>
    <w:p w:rsidR="00D05EBC" w:rsidRPr="00490314" w:rsidRDefault="00D05EBC" w:rsidP="00D05EBC">
      <w:pPr>
        <w:rPr>
          <w:b/>
          <w:sz w:val="4"/>
          <w:szCs w:val="4"/>
        </w:rPr>
      </w:pPr>
    </w:p>
    <w:p w:rsidR="00D05EBC" w:rsidRPr="00490314" w:rsidRDefault="00D05EBC" w:rsidP="00D05EBC">
      <w:pPr>
        <w:rPr>
          <w:b/>
          <w:sz w:val="4"/>
          <w:szCs w:val="4"/>
        </w:rPr>
      </w:pPr>
    </w:p>
    <w:p w:rsidR="00D05EBC" w:rsidRPr="00490314" w:rsidRDefault="00D05EBC" w:rsidP="00D05EBC">
      <w:pPr>
        <w:rPr>
          <w:rFonts w:eastAsia="Book Antiqua"/>
          <w:spacing w:val="-2"/>
          <w:sz w:val="18"/>
          <w:szCs w:val="18"/>
        </w:rPr>
      </w:pPr>
    </w:p>
    <w:p w:rsidR="00D05EBC" w:rsidRPr="00490314" w:rsidRDefault="00D05EBC" w:rsidP="00D05EBC">
      <w:pPr>
        <w:rPr>
          <w:b/>
          <w:sz w:val="4"/>
          <w:szCs w:val="4"/>
        </w:rPr>
      </w:pPr>
    </w:p>
    <w:p w:rsidR="00D05EBC" w:rsidRPr="00490314" w:rsidRDefault="00D05EBC" w:rsidP="00D05EBC">
      <w:pPr>
        <w:rPr>
          <w:b/>
          <w:sz w:val="4"/>
          <w:szCs w:val="4"/>
        </w:rPr>
      </w:pPr>
    </w:p>
    <w:p w:rsidR="00D05EBC" w:rsidRPr="00490314" w:rsidRDefault="00D05EBC" w:rsidP="00D05EBC">
      <w:pPr>
        <w:rPr>
          <w:b/>
          <w:sz w:val="4"/>
          <w:szCs w:val="4"/>
        </w:rPr>
      </w:pPr>
    </w:p>
    <w:p w:rsidR="00D05EBC" w:rsidRPr="00490314" w:rsidRDefault="00D05EBC" w:rsidP="00D05EBC">
      <w:pPr>
        <w:rPr>
          <w:b/>
          <w:szCs w:val="24"/>
        </w:rPr>
      </w:pPr>
    </w:p>
    <w:p w:rsidR="00D05EBC" w:rsidRPr="00490314" w:rsidRDefault="00D05EBC" w:rsidP="00D05EBC">
      <w:pPr>
        <w:rPr>
          <w:b/>
          <w:szCs w:val="24"/>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p w:rsidR="001F7D78" w:rsidRDefault="001F7D78" w:rsidP="00EC2035">
      <w:pPr>
        <w:rPr>
          <w:rFonts w:cs="Times New Roman"/>
          <w:color w:val="000000" w:themeColor="text1"/>
        </w:rPr>
      </w:pPr>
    </w:p>
    <w:tbl>
      <w:tblPr>
        <w:tblpPr w:leftFromText="142" w:rightFromText="142" w:vertAnchor="text" w:horzAnchor="margin" w:tblpXSpec="center" w:tblpY="1"/>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60"/>
        <w:gridCol w:w="704"/>
        <w:gridCol w:w="5229"/>
        <w:gridCol w:w="1527"/>
        <w:gridCol w:w="1408"/>
      </w:tblGrid>
      <w:tr w:rsidR="00D05EBC" w:rsidRPr="00490314" w:rsidTr="00117369">
        <w:trPr>
          <w:trHeight w:hRule="exact" w:val="1085"/>
        </w:trPr>
        <w:tc>
          <w:tcPr>
            <w:tcW w:w="670" w:type="dxa"/>
            <w:shd w:val="clear" w:color="auto" w:fill="B2A1C7"/>
            <w:vAlign w:val="center"/>
          </w:tcPr>
          <w:p w:rsidR="00D05EBC" w:rsidRPr="00490314" w:rsidRDefault="00D05EBC" w:rsidP="00B00F02">
            <w:pPr>
              <w:pStyle w:val="TableParagraph"/>
              <w:ind w:left="115" w:hanging="115"/>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TEMA</w:t>
            </w:r>
          </w:p>
        </w:tc>
        <w:tc>
          <w:tcPr>
            <w:tcW w:w="1160" w:type="dxa"/>
            <w:shd w:val="clear" w:color="auto" w:fill="B2A1C7"/>
            <w:vAlign w:val="center"/>
          </w:tcPr>
          <w:p w:rsidR="00D05EBC" w:rsidRPr="00490314" w:rsidRDefault="00D05EBC" w:rsidP="00B00F02">
            <w:pPr>
              <w:pStyle w:val="TableParagraph"/>
              <w:spacing w:before="26" w:line="256" w:lineRule="auto"/>
              <w:ind w:hanging="1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ST</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ATEJİK HEDEF</w:t>
            </w:r>
          </w:p>
        </w:tc>
        <w:tc>
          <w:tcPr>
            <w:tcW w:w="704" w:type="dxa"/>
            <w:shd w:val="clear" w:color="auto" w:fill="B2A1C7"/>
            <w:vAlign w:val="center"/>
          </w:tcPr>
          <w:p w:rsidR="00D05EBC" w:rsidRPr="00490314" w:rsidRDefault="00D05EBC" w:rsidP="00B00F02">
            <w:pPr>
              <w:pStyle w:val="TableParagraph"/>
              <w:ind w:left="34" w:right="-76" w:hanging="38"/>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No</w:t>
            </w:r>
          </w:p>
        </w:tc>
        <w:tc>
          <w:tcPr>
            <w:tcW w:w="5229" w:type="dxa"/>
            <w:shd w:val="clear" w:color="auto" w:fill="B2A1C7"/>
            <w:vAlign w:val="center"/>
          </w:tcPr>
          <w:p w:rsidR="00D05EBC" w:rsidRPr="00490314" w:rsidRDefault="00D05EBC" w:rsidP="00B00F02">
            <w:pPr>
              <w:pStyle w:val="TableParagraph"/>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ST</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ATEJİLE</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/TEDBİ</w:t>
            </w:r>
            <w:r w:rsidRPr="00490314">
              <w:rPr>
                <w:rFonts w:ascii="Times New Roman" w:eastAsia="Book Antiqua" w:hAnsi="Times New Roman"/>
                <w:b/>
                <w:spacing w:val="-2"/>
                <w:sz w:val="18"/>
                <w:szCs w:val="18"/>
                <w:lang w:val="tr-TR"/>
              </w:rPr>
              <w:t>R</w:t>
            </w:r>
            <w:r w:rsidRPr="00490314">
              <w:rPr>
                <w:rFonts w:ascii="Times New Roman" w:eastAsia="Book Antiqua" w:hAnsi="Times New Roman"/>
                <w:b/>
                <w:sz w:val="18"/>
                <w:szCs w:val="18"/>
                <w:lang w:val="tr-TR"/>
              </w:rPr>
              <w:t>LER</w:t>
            </w:r>
          </w:p>
        </w:tc>
        <w:tc>
          <w:tcPr>
            <w:tcW w:w="1527" w:type="dxa"/>
            <w:shd w:val="clear" w:color="auto" w:fill="B2A1C7"/>
            <w:vAlign w:val="center"/>
          </w:tcPr>
          <w:p w:rsidR="00D05EBC" w:rsidRPr="00490314" w:rsidRDefault="00D05EBC" w:rsidP="00B00F02">
            <w:pPr>
              <w:pStyle w:val="TableParagraph"/>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ANA SOR</w:t>
            </w:r>
            <w:r w:rsidRPr="00490314">
              <w:rPr>
                <w:rFonts w:ascii="Times New Roman" w:eastAsia="Book Antiqua" w:hAnsi="Times New Roman"/>
                <w:b/>
                <w:spacing w:val="-1"/>
                <w:sz w:val="18"/>
                <w:szCs w:val="18"/>
                <w:lang w:val="tr-TR"/>
              </w:rPr>
              <w:t>U</w:t>
            </w:r>
            <w:r w:rsidRPr="00490314">
              <w:rPr>
                <w:rFonts w:ascii="Times New Roman" w:eastAsia="Book Antiqua" w:hAnsi="Times New Roman"/>
                <w:b/>
                <w:sz w:val="18"/>
                <w:szCs w:val="18"/>
                <w:lang w:val="tr-TR"/>
              </w:rPr>
              <w:t>MLU</w:t>
            </w:r>
          </w:p>
        </w:tc>
        <w:tc>
          <w:tcPr>
            <w:tcW w:w="1408" w:type="dxa"/>
            <w:shd w:val="clear" w:color="auto" w:fill="B2A1C7"/>
            <w:vAlign w:val="center"/>
          </w:tcPr>
          <w:p w:rsidR="00D05EBC" w:rsidRPr="00490314" w:rsidRDefault="00D05EBC" w:rsidP="00B00F02">
            <w:pPr>
              <w:pStyle w:val="TableParagraph"/>
              <w:spacing w:before="26" w:line="256" w:lineRule="auto"/>
              <w:ind w:left="23"/>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DİĞER SO</w:t>
            </w:r>
            <w:r w:rsidRPr="00490314">
              <w:rPr>
                <w:rFonts w:ascii="Times New Roman" w:eastAsia="Book Antiqua" w:hAnsi="Times New Roman"/>
                <w:b/>
                <w:spacing w:val="-1"/>
                <w:sz w:val="18"/>
                <w:szCs w:val="18"/>
                <w:lang w:val="tr-TR"/>
              </w:rPr>
              <w:t>R</w:t>
            </w:r>
            <w:r w:rsidRPr="00490314">
              <w:rPr>
                <w:rFonts w:ascii="Times New Roman" w:eastAsia="Book Antiqua" w:hAnsi="Times New Roman"/>
                <w:b/>
                <w:sz w:val="18"/>
                <w:szCs w:val="18"/>
                <w:lang w:val="tr-TR"/>
              </w:rPr>
              <w:t>UMLU Bİ</w:t>
            </w:r>
            <w:r w:rsidRPr="00490314">
              <w:rPr>
                <w:rFonts w:ascii="Times New Roman" w:eastAsia="Book Antiqua" w:hAnsi="Times New Roman"/>
                <w:b/>
                <w:spacing w:val="-2"/>
                <w:sz w:val="18"/>
                <w:szCs w:val="18"/>
                <w:lang w:val="tr-TR"/>
              </w:rPr>
              <w:t>R</w:t>
            </w:r>
            <w:r w:rsidRPr="00490314">
              <w:rPr>
                <w:rFonts w:ascii="Times New Roman" w:eastAsia="Book Antiqua" w:hAnsi="Times New Roman"/>
                <w:b/>
                <w:sz w:val="18"/>
                <w:szCs w:val="18"/>
                <w:lang w:val="tr-TR"/>
              </w:rPr>
              <w:t>İMLER</w:t>
            </w:r>
          </w:p>
        </w:tc>
      </w:tr>
      <w:tr w:rsidR="00D05EBC" w:rsidRPr="00490314" w:rsidTr="00117369">
        <w:trPr>
          <w:trHeight w:hRule="exact" w:val="992"/>
        </w:trPr>
        <w:tc>
          <w:tcPr>
            <w:tcW w:w="670" w:type="dxa"/>
            <w:vMerge w:val="restart"/>
            <w:shd w:val="clear" w:color="auto" w:fill="B2A1C7"/>
            <w:textDirection w:val="btLr"/>
            <w:vAlign w:val="center"/>
          </w:tcPr>
          <w:p w:rsidR="00D05EBC" w:rsidRPr="00490314" w:rsidRDefault="00D05EBC" w:rsidP="00B00F02">
            <w:pPr>
              <w:pStyle w:val="TableParagraph"/>
              <w:rPr>
                <w:rFonts w:ascii="Times New Roman" w:eastAsia="Book Antiqua" w:hAnsi="Times New Roman"/>
                <w:b/>
                <w:sz w:val="18"/>
                <w:szCs w:val="18"/>
                <w:lang w:val="tr-TR"/>
              </w:rPr>
            </w:pPr>
            <w:r w:rsidRPr="00490314">
              <w:rPr>
                <w:rFonts w:ascii="Times New Roman" w:eastAsia="Book Antiqua" w:hAnsi="Times New Roman"/>
                <w:b/>
                <w:sz w:val="18"/>
                <w:szCs w:val="18"/>
                <w:lang w:val="tr-TR"/>
              </w:rPr>
              <w:t>KURUMSALKAPAS</w:t>
            </w:r>
            <w:r w:rsidRPr="00490314">
              <w:rPr>
                <w:rFonts w:ascii="Times New Roman" w:eastAsia="Book Antiqua" w:hAnsi="Times New Roman"/>
                <w:b/>
                <w:spacing w:val="-1"/>
                <w:sz w:val="18"/>
                <w:szCs w:val="18"/>
                <w:lang w:val="tr-TR"/>
              </w:rPr>
              <w:t>İ</w:t>
            </w:r>
            <w:r w:rsidRPr="00490314">
              <w:rPr>
                <w:rFonts w:ascii="Times New Roman" w:eastAsia="Book Antiqua" w:hAnsi="Times New Roman"/>
                <w:b/>
                <w:sz w:val="18"/>
                <w:szCs w:val="18"/>
                <w:lang w:val="tr-TR"/>
              </w:rPr>
              <w:t>TE</w:t>
            </w:r>
          </w:p>
        </w:tc>
        <w:tc>
          <w:tcPr>
            <w:tcW w:w="1160" w:type="dxa"/>
            <w:vMerge w:val="restart"/>
            <w:shd w:val="clear" w:color="auto" w:fill="E5DFEC"/>
            <w:textDirection w:val="btLr"/>
            <w:vAlign w:val="center"/>
          </w:tcPr>
          <w:p w:rsidR="00D05EBC" w:rsidRPr="00490314" w:rsidRDefault="00D05EBC" w:rsidP="00B00F02">
            <w:pPr>
              <w:pStyle w:val="TableParagraph"/>
              <w:spacing w:line="252" w:lineRule="auto"/>
              <w:ind w:left="4176" w:right="385" w:hanging="3795"/>
              <w:rPr>
                <w:rFonts w:ascii="Times New Roman" w:eastAsia="Book Antiqua" w:hAnsi="Times New Roman"/>
                <w:b/>
                <w:bCs/>
                <w:sz w:val="18"/>
                <w:szCs w:val="18"/>
                <w:lang w:val="tr-TR"/>
              </w:rPr>
            </w:pPr>
            <w:r w:rsidRPr="00490314">
              <w:rPr>
                <w:rFonts w:ascii="Times New Roman" w:eastAsia="Book Antiqua" w:hAnsi="Times New Roman"/>
                <w:b/>
                <w:bCs/>
                <w:sz w:val="18"/>
                <w:szCs w:val="18"/>
                <w:lang w:val="tr-TR"/>
              </w:rPr>
              <w:t>S</w:t>
            </w:r>
            <w:r w:rsidRPr="00490314">
              <w:rPr>
                <w:rFonts w:ascii="Times New Roman" w:eastAsia="Book Antiqua" w:hAnsi="Times New Roman"/>
                <w:b/>
                <w:bCs/>
                <w:spacing w:val="-1"/>
                <w:sz w:val="18"/>
                <w:szCs w:val="18"/>
                <w:lang w:val="tr-TR"/>
              </w:rPr>
              <w:t>t</w:t>
            </w:r>
            <w:r w:rsidRPr="00490314">
              <w:rPr>
                <w:rFonts w:ascii="Times New Roman" w:eastAsia="Book Antiqua" w:hAnsi="Times New Roman"/>
                <w:b/>
                <w:bCs/>
                <w:sz w:val="18"/>
                <w:szCs w:val="18"/>
                <w:lang w:val="tr-TR"/>
              </w:rPr>
              <w:t>ra</w:t>
            </w:r>
            <w:r w:rsidRPr="00490314">
              <w:rPr>
                <w:rFonts w:ascii="Times New Roman" w:eastAsia="Book Antiqua" w:hAnsi="Times New Roman"/>
                <w:b/>
                <w:bCs/>
                <w:spacing w:val="-1"/>
                <w:sz w:val="18"/>
                <w:szCs w:val="18"/>
                <w:lang w:val="tr-TR"/>
              </w:rPr>
              <w:t>t</w:t>
            </w:r>
            <w:r w:rsidRPr="00490314">
              <w:rPr>
                <w:rFonts w:ascii="Times New Roman" w:eastAsia="Book Antiqua" w:hAnsi="Times New Roman"/>
                <w:b/>
                <w:bCs/>
                <w:sz w:val="18"/>
                <w:szCs w:val="18"/>
                <w:lang w:val="tr-TR"/>
              </w:rPr>
              <w:t>e</w:t>
            </w:r>
            <w:r w:rsidRPr="00490314">
              <w:rPr>
                <w:rFonts w:ascii="Times New Roman" w:eastAsia="Book Antiqua" w:hAnsi="Times New Roman"/>
                <w:b/>
                <w:bCs/>
                <w:spacing w:val="-1"/>
                <w:sz w:val="18"/>
                <w:szCs w:val="18"/>
                <w:lang w:val="tr-TR"/>
              </w:rPr>
              <w:t>ji</w:t>
            </w:r>
            <w:r w:rsidRPr="00490314">
              <w:rPr>
                <w:rFonts w:ascii="Times New Roman" w:eastAsia="Book Antiqua" w:hAnsi="Times New Roman"/>
                <w:b/>
                <w:bCs/>
                <w:sz w:val="18"/>
                <w:szCs w:val="18"/>
                <w:lang w:val="tr-TR"/>
              </w:rPr>
              <w:t>k H</w:t>
            </w:r>
            <w:r w:rsidRPr="00490314">
              <w:rPr>
                <w:rFonts w:ascii="Times New Roman" w:eastAsia="Book Antiqua" w:hAnsi="Times New Roman"/>
                <w:b/>
                <w:bCs/>
                <w:spacing w:val="1"/>
                <w:sz w:val="18"/>
                <w:szCs w:val="18"/>
                <w:lang w:val="tr-TR"/>
              </w:rPr>
              <w:t>e</w:t>
            </w:r>
            <w:r w:rsidRPr="00490314">
              <w:rPr>
                <w:rFonts w:ascii="Times New Roman" w:eastAsia="Book Antiqua" w:hAnsi="Times New Roman"/>
                <w:b/>
                <w:bCs/>
                <w:sz w:val="18"/>
                <w:szCs w:val="18"/>
                <w:lang w:val="tr-TR"/>
              </w:rPr>
              <w:t>d</w:t>
            </w:r>
            <w:r w:rsidRPr="00490314">
              <w:rPr>
                <w:rFonts w:ascii="Times New Roman" w:eastAsia="Book Antiqua" w:hAnsi="Times New Roman"/>
                <w:b/>
                <w:bCs/>
                <w:spacing w:val="1"/>
                <w:sz w:val="18"/>
                <w:szCs w:val="18"/>
                <w:lang w:val="tr-TR"/>
              </w:rPr>
              <w:t>e</w:t>
            </w:r>
            <w:r w:rsidRPr="00490314">
              <w:rPr>
                <w:rFonts w:ascii="Times New Roman" w:eastAsia="Book Antiqua" w:hAnsi="Times New Roman"/>
                <w:b/>
                <w:bCs/>
                <w:sz w:val="18"/>
                <w:szCs w:val="18"/>
                <w:lang w:val="tr-TR"/>
              </w:rPr>
              <w:t xml:space="preserve">f </w:t>
            </w:r>
            <w:proofErr w:type="gramStart"/>
            <w:r w:rsidRPr="00490314">
              <w:rPr>
                <w:rFonts w:ascii="Times New Roman" w:eastAsia="Book Antiqua" w:hAnsi="Times New Roman"/>
                <w:b/>
                <w:bCs/>
                <w:spacing w:val="1"/>
                <w:sz w:val="18"/>
                <w:szCs w:val="18"/>
                <w:lang w:val="tr-TR"/>
              </w:rPr>
              <w:t>3</w:t>
            </w:r>
            <w:r w:rsidRPr="00490314">
              <w:rPr>
                <w:rFonts w:ascii="Times New Roman" w:eastAsia="Book Antiqua" w:hAnsi="Times New Roman"/>
                <w:b/>
                <w:bCs/>
                <w:sz w:val="18"/>
                <w:szCs w:val="18"/>
                <w:lang w:val="tr-TR"/>
              </w:rPr>
              <w:t>.1</w:t>
            </w:r>
            <w:proofErr w:type="gramEnd"/>
            <w:r w:rsidRPr="00490314">
              <w:rPr>
                <w:rFonts w:ascii="Times New Roman" w:eastAsia="Book Antiqua" w:hAnsi="Times New Roman"/>
                <w:b/>
                <w:bCs/>
                <w:sz w:val="18"/>
                <w:szCs w:val="18"/>
                <w:lang w:val="tr-TR"/>
              </w:rPr>
              <w:t>.</w:t>
            </w:r>
          </w:p>
          <w:p w:rsidR="00D05EBC" w:rsidRPr="00490314" w:rsidRDefault="00D05EBC" w:rsidP="00B00F02">
            <w:pPr>
              <w:ind w:firstLine="851"/>
              <w:rPr>
                <w:rFonts w:eastAsia="Book Antiqua"/>
                <w:sz w:val="18"/>
                <w:szCs w:val="18"/>
              </w:rPr>
            </w:pPr>
            <w:r w:rsidRPr="0019463C">
              <w:rPr>
                <w:b/>
                <w:sz w:val="18"/>
                <w:szCs w:val="18"/>
              </w:rPr>
              <w:t>Okulumuzda insan kaynaklarının niteliklerini geliştirmek, onların verimliliğini ve memnuniyetini artıracak uygun fiziki ortamları hazırlamak.</w:t>
            </w:r>
          </w:p>
        </w:tc>
        <w:tc>
          <w:tcPr>
            <w:tcW w:w="704" w:type="dxa"/>
            <w:shd w:val="clear" w:color="auto" w:fill="FDE9D9"/>
            <w:vAlign w:val="center"/>
          </w:tcPr>
          <w:p w:rsidR="00D05EBC" w:rsidRPr="00490314" w:rsidRDefault="00D05EBC" w:rsidP="00D05EBC">
            <w:pPr>
              <w:numPr>
                <w:ilvl w:val="0"/>
                <w:numId w:val="41"/>
              </w:numPr>
              <w:ind w:right="-23"/>
              <w:jc w:val="center"/>
              <w:rPr>
                <w:b/>
                <w:bCs/>
                <w:color w:val="000000"/>
                <w:sz w:val="18"/>
                <w:szCs w:val="18"/>
              </w:rPr>
            </w:pPr>
          </w:p>
        </w:tc>
        <w:tc>
          <w:tcPr>
            <w:tcW w:w="5229" w:type="dxa"/>
            <w:shd w:val="clear" w:color="auto" w:fill="FDE9D9"/>
            <w:vAlign w:val="center"/>
          </w:tcPr>
          <w:p w:rsidR="00D05EBC" w:rsidRPr="005E3836" w:rsidRDefault="00D05EBC" w:rsidP="00B00F02">
            <w:pPr>
              <w:pStyle w:val="TableParagraph"/>
              <w:jc w:val="both"/>
              <w:rPr>
                <w:rFonts w:ascii="Times New Roman" w:hAnsi="Times New Roman"/>
                <w:sz w:val="18"/>
                <w:szCs w:val="18"/>
                <w:lang w:val="tr-TR"/>
              </w:rPr>
            </w:pPr>
            <w:proofErr w:type="spellStart"/>
            <w:r w:rsidRPr="005E3836">
              <w:rPr>
                <w:rFonts w:ascii="Times New Roman" w:hAnsi="Times New Roman"/>
                <w:sz w:val="18"/>
                <w:szCs w:val="18"/>
                <w:lang w:val="tr-TR"/>
              </w:rPr>
              <w:t>Hizmetiçi</w:t>
            </w:r>
            <w:proofErr w:type="spellEnd"/>
            <w:r w:rsidRPr="005E3836">
              <w:rPr>
                <w:rFonts w:ascii="Times New Roman" w:hAnsi="Times New Roman"/>
                <w:sz w:val="18"/>
                <w:szCs w:val="18"/>
                <w:lang w:val="tr-TR"/>
              </w:rPr>
              <w:t xml:space="preserve"> eğitim planlamaları, çalışanların talepleri, , denetim raporları ve tespit edilen sorun alanları dikkate alınarak yapılacaktır. </w:t>
            </w:r>
          </w:p>
        </w:tc>
        <w:tc>
          <w:tcPr>
            <w:tcW w:w="1527" w:type="dxa"/>
            <w:shd w:val="clear" w:color="auto" w:fill="FDE9D9"/>
            <w:vAlign w:val="center"/>
          </w:tcPr>
          <w:p w:rsidR="00D05EBC" w:rsidRPr="005E3836" w:rsidRDefault="00D05EBC" w:rsidP="00B00F02">
            <w:pPr>
              <w:spacing w:line="0" w:lineRule="atLeast"/>
              <w:rPr>
                <w:sz w:val="18"/>
                <w:szCs w:val="18"/>
              </w:rPr>
            </w:pPr>
            <w:r w:rsidRPr="005E3836">
              <w:rPr>
                <w:sz w:val="18"/>
                <w:szCs w:val="18"/>
              </w:rPr>
              <w:t>MÜDÜR YARDIMCISI</w:t>
            </w:r>
          </w:p>
        </w:tc>
        <w:tc>
          <w:tcPr>
            <w:tcW w:w="1408" w:type="dxa"/>
            <w:shd w:val="clear" w:color="auto" w:fill="FDE9D9"/>
            <w:vAlign w:val="center"/>
          </w:tcPr>
          <w:p w:rsidR="00D05EBC" w:rsidRPr="005E3836" w:rsidRDefault="00D05EBC" w:rsidP="00B00F02">
            <w:pPr>
              <w:pStyle w:val="ListeParagraf"/>
              <w:ind w:left="0"/>
              <w:rPr>
                <w:sz w:val="18"/>
                <w:szCs w:val="18"/>
              </w:rPr>
            </w:pPr>
            <w:r w:rsidRPr="005E3836">
              <w:rPr>
                <w:sz w:val="18"/>
                <w:szCs w:val="18"/>
              </w:rPr>
              <w:t>OGYE EKİP ÜYELERİ/KALİTE KURULU</w:t>
            </w:r>
          </w:p>
        </w:tc>
      </w:tr>
      <w:tr w:rsidR="00D05EBC" w:rsidRPr="00490314" w:rsidTr="00117369">
        <w:trPr>
          <w:trHeight w:hRule="exact" w:val="790"/>
        </w:trPr>
        <w:tc>
          <w:tcPr>
            <w:tcW w:w="670" w:type="dxa"/>
            <w:vMerge/>
            <w:shd w:val="clear" w:color="auto" w:fill="B2A1C7"/>
            <w:textDirection w:val="btLr"/>
          </w:tcPr>
          <w:p w:rsidR="00D05EBC" w:rsidRPr="00490314" w:rsidRDefault="00D05EBC" w:rsidP="00B00F02">
            <w:pPr>
              <w:rPr>
                <w:sz w:val="18"/>
                <w:szCs w:val="18"/>
              </w:rPr>
            </w:pPr>
          </w:p>
        </w:tc>
        <w:tc>
          <w:tcPr>
            <w:tcW w:w="1160" w:type="dxa"/>
            <w:vMerge/>
            <w:shd w:val="clear" w:color="auto" w:fill="E5DFEC"/>
            <w:textDirection w:val="btLr"/>
          </w:tcPr>
          <w:p w:rsidR="00D05EBC" w:rsidRPr="00490314" w:rsidRDefault="00D05EBC" w:rsidP="00B00F02">
            <w:pPr>
              <w:rPr>
                <w:sz w:val="18"/>
                <w:szCs w:val="18"/>
              </w:rPr>
            </w:pPr>
          </w:p>
        </w:tc>
        <w:tc>
          <w:tcPr>
            <w:tcW w:w="704" w:type="dxa"/>
            <w:shd w:val="clear" w:color="auto" w:fill="FDE9D9"/>
            <w:vAlign w:val="center"/>
          </w:tcPr>
          <w:p w:rsidR="00D05EBC" w:rsidRPr="00490314" w:rsidRDefault="00D05EBC" w:rsidP="00D05EBC">
            <w:pPr>
              <w:numPr>
                <w:ilvl w:val="0"/>
                <w:numId w:val="41"/>
              </w:numPr>
              <w:ind w:right="-23"/>
              <w:jc w:val="center"/>
              <w:rPr>
                <w:b/>
                <w:bCs/>
                <w:color w:val="000000"/>
                <w:sz w:val="18"/>
                <w:szCs w:val="18"/>
              </w:rPr>
            </w:pPr>
          </w:p>
        </w:tc>
        <w:tc>
          <w:tcPr>
            <w:tcW w:w="5229" w:type="dxa"/>
            <w:shd w:val="clear" w:color="auto" w:fill="FDE9D9"/>
            <w:vAlign w:val="center"/>
          </w:tcPr>
          <w:p w:rsidR="00D05EBC" w:rsidRPr="005E3836" w:rsidRDefault="00D05EBC" w:rsidP="00B00F02">
            <w:pPr>
              <w:pStyle w:val="TableParagraph"/>
              <w:jc w:val="both"/>
              <w:rPr>
                <w:rFonts w:ascii="Times New Roman" w:hAnsi="Times New Roman"/>
                <w:sz w:val="18"/>
                <w:szCs w:val="18"/>
                <w:lang w:val="tr-TR"/>
              </w:rPr>
            </w:pPr>
            <w:r w:rsidRPr="005E3836">
              <w:rPr>
                <w:rFonts w:ascii="Times New Roman" w:hAnsi="Times New Roman"/>
                <w:sz w:val="18"/>
                <w:szCs w:val="18"/>
                <w:lang w:val="tr-TR"/>
              </w:rPr>
              <w:t>Talep eden her çalışanın hizmet içi eğitimlere adil koşullarda ulaşabilmesi sağlanacaktır.</w:t>
            </w:r>
          </w:p>
        </w:tc>
        <w:tc>
          <w:tcPr>
            <w:tcW w:w="1527" w:type="dxa"/>
            <w:shd w:val="clear" w:color="auto" w:fill="FDE9D9"/>
            <w:vAlign w:val="center"/>
          </w:tcPr>
          <w:p w:rsidR="00D05EBC" w:rsidRPr="005E3836" w:rsidRDefault="00D05EBC" w:rsidP="00B00F02">
            <w:pPr>
              <w:pStyle w:val="ListeParagraf"/>
              <w:spacing w:line="0" w:lineRule="atLeast"/>
              <w:ind w:left="0"/>
              <w:rPr>
                <w:sz w:val="18"/>
                <w:szCs w:val="18"/>
              </w:rPr>
            </w:pPr>
            <w:r>
              <w:rPr>
                <w:sz w:val="18"/>
                <w:szCs w:val="18"/>
              </w:rPr>
              <w:t xml:space="preserve">OKUL MÜDÜRÜ </w:t>
            </w:r>
          </w:p>
        </w:tc>
        <w:tc>
          <w:tcPr>
            <w:tcW w:w="1408" w:type="dxa"/>
            <w:shd w:val="clear" w:color="auto" w:fill="FDE9D9"/>
            <w:vAlign w:val="center"/>
          </w:tcPr>
          <w:p w:rsidR="00D05EBC" w:rsidRPr="005E3836" w:rsidRDefault="00D05EBC" w:rsidP="00B00F02">
            <w:pPr>
              <w:pStyle w:val="ListeParagraf"/>
              <w:spacing w:line="0" w:lineRule="atLeast"/>
              <w:ind w:left="0"/>
              <w:rPr>
                <w:sz w:val="18"/>
                <w:szCs w:val="18"/>
              </w:rPr>
            </w:pPr>
            <w:r w:rsidRPr="005E3836">
              <w:rPr>
                <w:sz w:val="18"/>
                <w:szCs w:val="18"/>
              </w:rPr>
              <w:t>MÜDÜR YARDIMCISI</w:t>
            </w:r>
          </w:p>
        </w:tc>
      </w:tr>
      <w:tr w:rsidR="00D05EBC" w:rsidRPr="00490314" w:rsidTr="00117369">
        <w:trPr>
          <w:trHeight w:hRule="exact" w:val="998"/>
        </w:trPr>
        <w:tc>
          <w:tcPr>
            <w:tcW w:w="670" w:type="dxa"/>
            <w:vMerge/>
            <w:shd w:val="clear" w:color="auto" w:fill="B2A1C7"/>
            <w:textDirection w:val="btLr"/>
          </w:tcPr>
          <w:p w:rsidR="00D05EBC" w:rsidRPr="00490314" w:rsidRDefault="00D05EBC" w:rsidP="00B00F02">
            <w:pPr>
              <w:rPr>
                <w:sz w:val="18"/>
                <w:szCs w:val="18"/>
              </w:rPr>
            </w:pPr>
          </w:p>
        </w:tc>
        <w:tc>
          <w:tcPr>
            <w:tcW w:w="1160" w:type="dxa"/>
            <w:vMerge/>
            <w:shd w:val="clear" w:color="auto" w:fill="E5DFEC"/>
            <w:textDirection w:val="btLr"/>
          </w:tcPr>
          <w:p w:rsidR="00D05EBC" w:rsidRPr="00490314" w:rsidRDefault="00D05EBC" w:rsidP="00B00F02">
            <w:pPr>
              <w:rPr>
                <w:sz w:val="18"/>
                <w:szCs w:val="18"/>
              </w:rPr>
            </w:pPr>
          </w:p>
        </w:tc>
        <w:tc>
          <w:tcPr>
            <w:tcW w:w="704" w:type="dxa"/>
            <w:shd w:val="clear" w:color="auto" w:fill="FDE9D9"/>
            <w:vAlign w:val="center"/>
          </w:tcPr>
          <w:p w:rsidR="00D05EBC" w:rsidRPr="00490314" w:rsidRDefault="00D05EBC" w:rsidP="00D05EBC">
            <w:pPr>
              <w:numPr>
                <w:ilvl w:val="0"/>
                <w:numId w:val="41"/>
              </w:numPr>
              <w:ind w:right="-23"/>
              <w:jc w:val="center"/>
              <w:rPr>
                <w:b/>
                <w:bCs/>
                <w:color w:val="000000"/>
                <w:sz w:val="18"/>
                <w:szCs w:val="18"/>
              </w:rPr>
            </w:pPr>
          </w:p>
        </w:tc>
        <w:tc>
          <w:tcPr>
            <w:tcW w:w="5229" w:type="dxa"/>
            <w:shd w:val="clear" w:color="auto" w:fill="FDE9D9"/>
            <w:vAlign w:val="center"/>
          </w:tcPr>
          <w:p w:rsidR="00D05EBC" w:rsidRPr="005E3836" w:rsidRDefault="00D05EBC" w:rsidP="00B00F02">
            <w:pPr>
              <w:pStyle w:val="TableParagraph"/>
              <w:jc w:val="both"/>
              <w:rPr>
                <w:rFonts w:ascii="Times New Roman" w:hAnsi="Times New Roman"/>
                <w:sz w:val="18"/>
                <w:szCs w:val="18"/>
                <w:lang w:val="tr-TR"/>
              </w:rPr>
            </w:pPr>
            <w:r w:rsidRPr="005E3836">
              <w:rPr>
                <w:rFonts w:ascii="Times New Roman" w:hAnsi="Times New Roman"/>
                <w:sz w:val="18"/>
                <w:szCs w:val="18"/>
                <w:lang w:val="tr-TR"/>
              </w:rPr>
              <w:t>Çalışanların görevlendirilmesinde, aldığı eğitim, sahip olduğu geçerli sertifikalar dikkate alınacaktır.</w:t>
            </w:r>
          </w:p>
        </w:tc>
        <w:tc>
          <w:tcPr>
            <w:tcW w:w="1527" w:type="dxa"/>
            <w:shd w:val="clear" w:color="auto" w:fill="FDE9D9"/>
          </w:tcPr>
          <w:p w:rsidR="00D05EBC" w:rsidRDefault="00D05EBC" w:rsidP="00B00F02">
            <w:pPr>
              <w:rPr>
                <w:sz w:val="18"/>
                <w:szCs w:val="18"/>
              </w:rPr>
            </w:pPr>
          </w:p>
          <w:p w:rsidR="00D05EBC" w:rsidRPr="005E3836" w:rsidRDefault="00D05EBC" w:rsidP="00B00F02">
            <w:pPr>
              <w:rPr>
                <w:sz w:val="18"/>
                <w:szCs w:val="18"/>
              </w:rPr>
            </w:pPr>
            <w:r w:rsidRPr="005E3836">
              <w:rPr>
                <w:sz w:val="18"/>
                <w:szCs w:val="18"/>
              </w:rPr>
              <w:t>MÜDÜR YARDIMCISI</w:t>
            </w:r>
          </w:p>
        </w:tc>
        <w:tc>
          <w:tcPr>
            <w:tcW w:w="1408" w:type="dxa"/>
            <w:shd w:val="clear" w:color="auto" w:fill="FDE9D9"/>
            <w:vAlign w:val="center"/>
          </w:tcPr>
          <w:p w:rsidR="00D05EBC" w:rsidRPr="005E3836" w:rsidRDefault="00D05EBC" w:rsidP="00B00F02">
            <w:pPr>
              <w:pStyle w:val="TableParagraph"/>
              <w:rPr>
                <w:rFonts w:ascii="Times New Roman" w:hAnsi="Times New Roman"/>
                <w:sz w:val="18"/>
                <w:szCs w:val="18"/>
                <w:lang w:val="tr-TR"/>
              </w:rPr>
            </w:pPr>
            <w:r w:rsidRPr="005E3836">
              <w:rPr>
                <w:rFonts w:ascii="Times New Roman" w:hAnsi="Times New Roman"/>
                <w:sz w:val="18"/>
                <w:szCs w:val="18"/>
                <w:lang w:val="tr-TR"/>
              </w:rPr>
              <w:t>OGYE EKİP ÜYELERİ/KALİTE KURULU</w:t>
            </w:r>
          </w:p>
        </w:tc>
      </w:tr>
      <w:tr w:rsidR="00D05EBC" w:rsidRPr="00490314" w:rsidTr="00117369">
        <w:trPr>
          <w:trHeight w:hRule="exact" w:val="1444"/>
        </w:trPr>
        <w:tc>
          <w:tcPr>
            <w:tcW w:w="670" w:type="dxa"/>
            <w:vMerge/>
            <w:shd w:val="clear" w:color="auto" w:fill="B2A1C7"/>
            <w:textDirection w:val="btLr"/>
          </w:tcPr>
          <w:p w:rsidR="00D05EBC" w:rsidRPr="00490314" w:rsidRDefault="00D05EBC" w:rsidP="00B00F02">
            <w:pPr>
              <w:rPr>
                <w:sz w:val="18"/>
                <w:szCs w:val="18"/>
              </w:rPr>
            </w:pPr>
          </w:p>
        </w:tc>
        <w:tc>
          <w:tcPr>
            <w:tcW w:w="1160" w:type="dxa"/>
            <w:vMerge/>
            <w:shd w:val="clear" w:color="auto" w:fill="E5DFEC"/>
            <w:textDirection w:val="btLr"/>
          </w:tcPr>
          <w:p w:rsidR="00D05EBC" w:rsidRPr="00490314" w:rsidRDefault="00D05EBC" w:rsidP="00B00F02">
            <w:pPr>
              <w:rPr>
                <w:sz w:val="18"/>
                <w:szCs w:val="18"/>
              </w:rPr>
            </w:pPr>
          </w:p>
        </w:tc>
        <w:tc>
          <w:tcPr>
            <w:tcW w:w="704" w:type="dxa"/>
            <w:shd w:val="clear" w:color="auto" w:fill="FDE9D9"/>
            <w:vAlign w:val="center"/>
          </w:tcPr>
          <w:p w:rsidR="00D05EBC" w:rsidRPr="00490314" w:rsidRDefault="00D05EBC" w:rsidP="00D05EBC">
            <w:pPr>
              <w:numPr>
                <w:ilvl w:val="0"/>
                <w:numId w:val="41"/>
              </w:numPr>
              <w:ind w:right="-23"/>
              <w:jc w:val="center"/>
              <w:rPr>
                <w:b/>
                <w:bCs/>
                <w:color w:val="000000"/>
                <w:sz w:val="18"/>
                <w:szCs w:val="18"/>
              </w:rPr>
            </w:pPr>
          </w:p>
        </w:tc>
        <w:tc>
          <w:tcPr>
            <w:tcW w:w="5229" w:type="dxa"/>
            <w:shd w:val="clear" w:color="auto" w:fill="FDE9D9"/>
            <w:vAlign w:val="center"/>
          </w:tcPr>
          <w:p w:rsidR="00D05EBC" w:rsidRPr="005E3836" w:rsidRDefault="00D05EBC" w:rsidP="00B00F02">
            <w:pPr>
              <w:pStyle w:val="TableParagraph"/>
              <w:jc w:val="both"/>
              <w:rPr>
                <w:rFonts w:ascii="Times New Roman" w:hAnsi="Times New Roman"/>
                <w:sz w:val="18"/>
                <w:szCs w:val="18"/>
                <w:lang w:val="tr-TR"/>
              </w:rPr>
            </w:pPr>
            <w:r w:rsidRPr="005E3836">
              <w:rPr>
                <w:rFonts w:ascii="Times New Roman" w:hAnsi="Times New Roman"/>
                <w:sz w:val="18"/>
                <w:szCs w:val="18"/>
                <w:lang w:val="tr-TR"/>
              </w:rPr>
              <w:t xml:space="preserve">Çalışanların bilgi birikimini artırmak için </w:t>
            </w:r>
            <w:r w:rsidRPr="005E3836">
              <w:rPr>
                <w:rFonts w:ascii="Times New Roman" w:hAnsi="Times New Roman"/>
                <w:color w:val="000000"/>
                <w:sz w:val="18"/>
                <w:szCs w:val="18"/>
                <w:lang w:val="tr-TR"/>
              </w:rPr>
              <w:t>uluslararası hareketlilik programlarına katılım sağlanacaktır</w:t>
            </w:r>
            <w:r w:rsidRPr="005E3836">
              <w:rPr>
                <w:rFonts w:ascii="Times New Roman" w:hAnsi="Times New Roman"/>
                <w:sz w:val="18"/>
                <w:szCs w:val="18"/>
                <w:lang w:val="tr-TR"/>
              </w:rPr>
              <w:t>.</w:t>
            </w:r>
          </w:p>
        </w:tc>
        <w:tc>
          <w:tcPr>
            <w:tcW w:w="1527" w:type="dxa"/>
            <w:shd w:val="clear" w:color="auto" w:fill="FDE9D9"/>
          </w:tcPr>
          <w:p w:rsidR="00D05EBC" w:rsidRDefault="00D05EBC" w:rsidP="00B00F02">
            <w:pPr>
              <w:rPr>
                <w:sz w:val="18"/>
                <w:szCs w:val="18"/>
              </w:rPr>
            </w:pPr>
          </w:p>
          <w:p w:rsidR="00D05EBC" w:rsidRPr="005E3836" w:rsidRDefault="00D05EBC" w:rsidP="00B00F02">
            <w:pPr>
              <w:rPr>
                <w:sz w:val="18"/>
                <w:szCs w:val="18"/>
              </w:rPr>
            </w:pPr>
            <w:r w:rsidRPr="005E3836">
              <w:rPr>
                <w:sz w:val="18"/>
                <w:szCs w:val="18"/>
              </w:rPr>
              <w:t>MÜDÜR YARDIMCISI</w:t>
            </w:r>
          </w:p>
        </w:tc>
        <w:tc>
          <w:tcPr>
            <w:tcW w:w="1408" w:type="dxa"/>
            <w:shd w:val="clear" w:color="auto" w:fill="FDE9D9"/>
            <w:vAlign w:val="center"/>
          </w:tcPr>
          <w:p w:rsidR="00D05EBC" w:rsidRPr="005E3836" w:rsidRDefault="00D05EBC" w:rsidP="00B00F02">
            <w:pPr>
              <w:pStyle w:val="TableParagraph"/>
              <w:rPr>
                <w:rFonts w:ascii="Times New Roman" w:hAnsi="Times New Roman"/>
                <w:sz w:val="18"/>
                <w:szCs w:val="18"/>
                <w:lang w:val="tr-TR"/>
              </w:rPr>
            </w:pPr>
            <w:r w:rsidRPr="005E3836">
              <w:rPr>
                <w:rFonts w:ascii="Times New Roman" w:hAnsi="Times New Roman"/>
                <w:sz w:val="18"/>
                <w:szCs w:val="18"/>
                <w:lang w:val="tr-TR"/>
              </w:rPr>
              <w:t>OGYE EKİP ÜYELERİ/KALİTE KURULU</w:t>
            </w:r>
          </w:p>
        </w:tc>
      </w:tr>
      <w:tr w:rsidR="00D05EBC" w:rsidRPr="00490314" w:rsidTr="00117369">
        <w:trPr>
          <w:trHeight w:hRule="exact" w:val="1146"/>
        </w:trPr>
        <w:tc>
          <w:tcPr>
            <w:tcW w:w="670" w:type="dxa"/>
            <w:vMerge/>
            <w:shd w:val="clear" w:color="auto" w:fill="B2A1C7"/>
            <w:textDirection w:val="btLr"/>
          </w:tcPr>
          <w:p w:rsidR="00D05EBC" w:rsidRPr="00490314" w:rsidRDefault="00D05EBC" w:rsidP="00B00F02">
            <w:pPr>
              <w:rPr>
                <w:sz w:val="18"/>
                <w:szCs w:val="18"/>
              </w:rPr>
            </w:pPr>
          </w:p>
        </w:tc>
        <w:tc>
          <w:tcPr>
            <w:tcW w:w="1160" w:type="dxa"/>
            <w:vMerge/>
            <w:shd w:val="clear" w:color="auto" w:fill="E5DFEC"/>
            <w:textDirection w:val="btLr"/>
          </w:tcPr>
          <w:p w:rsidR="00D05EBC" w:rsidRPr="00490314" w:rsidRDefault="00D05EBC" w:rsidP="00B00F02">
            <w:pPr>
              <w:rPr>
                <w:sz w:val="18"/>
                <w:szCs w:val="18"/>
              </w:rPr>
            </w:pPr>
          </w:p>
        </w:tc>
        <w:tc>
          <w:tcPr>
            <w:tcW w:w="704" w:type="dxa"/>
            <w:shd w:val="clear" w:color="auto" w:fill="FDE9D9"/>
            <w:vAlign w:val="center"/>
          </w:tcPr>
          <w:p w:rsidR="00D05EBC" w:rsidRPr="00490314" w:rsidRDefault="00D05EBC" w:rsidP="00D05EBC">
            <w:pPr>
              <w:numPr>
                <w:ilvl w:val="0"/>
                <w:numId w:val="41"/>
              </w:numPr>
              <w:ind w:right="-23"/>
              <w:jc w:val="center"/>
              <w:rPr>
                <w:b/>
                <w:bCs/>
                <w:color w:val="000000"/>
                <w:sz w:val="18"/>
                <w:szCs w:val="18"/>
              </w:rPr>
            </w:pPr>
          </w:p>
        </w:tc>
        <w:tc>
          <w:tcPr>
            <w:tcW w:w="5229" w:type="dxa"/>
            <w:shd w:val="clear" w:color="auto" w:fill="FDE9D9"/>
            <w:vAlign w:val="center"/>
          </w:tcPr>
          <w:p w:rsidR="00D05EBC" w:rsidRPr="005E3836" w:rsidRDefault="00D05EBC" w:rsidP="00B00F02">
            <w:pPr>
              <w:pStyle w:val="TableParagraph"/>
              <w:jc w:val="both"/>
              <w:rPr>
                <w:rFonts w:ascii="Times New Roman" w:hAnsi="Times New Roman"/>
                <w:sz w:val="18"/>
                <w:szCs w:val="18"/>
                <w:lang w:val="tr-TR"/>
              </w:rPr>
            </w:pPr>
            <w:r w:rsidRPr="005E3836">
              <w:rPr>
                <w:rFonts w:ascii="Times New Roman" w:hAnsi="Times New Roman"/>
                <w:sz w:val="18"/>
                <w:szCs w:val="18"/>
                <w:lang w:val="tr-TR"/>
              </w:rPr>
              <w:t>Okulun temizlik, güvenlik ve sekretarya gibi alanlardaki destek personeli ihtiyacının giderilmesine yönelik çalışmalar yapılacaktır.</w:t>
            </w:r>
          </w:p>
        </w:tc>
        <w:tc>
          <w:tcPr>
            <w:tcW w:w="1527" w:type="dxa"/>
            <w:shd w:val="clear" w:color="auto" w:fill="FDE9D9"/>
          </w:tcPr>
          <w:p w:rsidR="00D05EBC" w:rsidRDefault="00D05EBC" w:rsidP="00B00F02">
            <w:pPr>
              <w:rPr>
                <w:sz w:val="18"/>
                <w:szCs w:val="18"/>
              </w:rPr>
            </w:pPr>
          </w:p>
          <w:p w:rsidR="00D05EBC" w:rsidRPr="005E3836" w:rsidRDefault="00D05EBC" w:rsidP="00B00F02">
            <w:pPr>
              <w:rPr>
                <w:sz w:val="18"/>
                <w:szCs w:val="18"/>
              </w:rPr>
            </w:pPr>
            <w:r>
              <w:rPr>
                <w:sz w:val="18"/>
                <w:szCs w:val="18"/>
              </w:rPr>
              <w:t xml:space="preserve">OKUL MÜDÜRÜ </w:t>
            </w:r>
          </w:p>
        </w:tc>
        <w:tc>
          <w:tcPr>
            <w:tcW w:w="1408" w:type="dxa"/>
            <w:shd w:val="clear" w:color="auto" w:fill="FDE9D9"/>
            <w:vAlign w:val="center"/>
          </w:tcPr>
          <w:p w:rsidR="00D05EBC" w:rsidRPr="005E3836" w:rsidRDefault="00D05EBC" w:rsidP="00B00F02">
            <w:pPr>
              <w:pStyle w:val="TableParagraph"/>
              <w:ind w:left="0"/>
              <w:rPr>
                <w:rFonts w:ascii="Times New Roman" w:hAnsi="Times New Roman"/>
                <w:sz w:val="18"/>
                <w:szCs w:val="18"/>
                <w:lang w:val="tr-TR"/>
              </w:rPr>
            </w:pPr>
            <w:r w:rsidRPr="005E3836">
              <w:rPr>
                <w:rFonts w:ascii="Times New Roman" w:hAnsi="Times New Roman"/>
                <w:sz w:val="18"/>
                <w:szCs w:val="18"/>
                <w:lang w:val="tr-TR"/>
              </w:rPr>
              <w:t>MÜDÜR YARDIMCISI</w:t>
            </w:r>
          </w:p>
        </w:tc>
      </w:tr>
      <w:tr w:rsidR="00D05EBC" w:rsidRPr="00490314" w:rsidTr="00117369">
        <w:trPr>
          <w:trHeight w:hRule="exact" w:val="1083"/>
        </w:trPr>
        <w:tc>
          <w:tcPr>
            <w:tcW w:w="670" w:type="dxa"/>
            <w:vMerge/>
            <w:shd w:val="clear" w:color="auto" w:fill="B2A1C7"/>
            <w:textDirection w:val="btLr"/>
          </w:tcPr>
          <w:p w:rsidR="00D05EBC" w:rsidRPr="00490314" w:rsidRDefault="00D05EBC" w:rsidP="00B00F02">
            <w:pPr>
              <w:rPr>
                <w:sz w:val="18"/>
                <w:szCs w:val="18"/>
              </w:rPr>
            </w:pPr>
          </w:p>
        </w:tc>
        <w:tc>
          <w:tcPr>
            <w:tcW w:w="1160" w:type="dxa"/>
            <w:vMerge/>
            <w:shd w:val="clear" w:color="auto" w:fill="E5DFEC"/>
            <w:textDirection w:val="btLr"/>
          </w:tcPr>
          <w:p w:rsidR="00D05EBC" w:rsidRPr="00490314" w:rsidRDefault="00D05EBC" w:rsidP="00B00F02">
            <w:pPr>
              <w:rPr>
                <w:sz w:val="18"/>
                <w:szCs w:val="18"/>
              </w:rPr>
            </w:pPr>
          </w:p>
        </w:tc>
        <w:tc>
          <w:tcPr>
            <w:tcW w:w="704" w:type="dxa"/>
            <w:shd w:val="clear" w:color="auto" w:fill="FDE9D9"/>
            <w:vAlign w:val="center"/>
          </w:tcPr>
          <w:p w:rsidR="00D05EBC" w:rsidRPr="00490314" w:rsidRDefault="00D05EBC" w:rsidP="00D05EBC">
            <w:pPr>
              <w:numPr>
                <w:ilvl w:val="0"/>
                <w:numId w:val="41"/>
              </w:numPr>
              <w:ind w:right="-23"/>
              <w:jc w:val="center"/>
              <w:rPr>
                <w:b/>
                <w:bCs/>
                <w:color w:val="000000"/>
                <w:sz w:val="18"/>
                <w:szCs w:val="18"/>
              </w:rPr>
            </w:pPr>
          </w:p>
        </w:tc>
        <w:tc>
          <w:tcPr>
            <w:tcW w:w="5229" w:type="dxa"/>
            <w:shd w:val="clear" w:color="auto" w:fill="FDE9D9"/>
            <w:vAlign w:val="center"/>
          </w:tcPr>
          <w:p w:rsidR="00D05EBC" w:rsidRPr="005E3836" w:rsidRDefault="00D05EBC" w:rsidP="00B00F02">
            <w:pPr>
              <w:pStyle w:val="TableParagraph"/>
              <w:jc w:val="both"/>
              <w:rPr>
                <w:rFonts w:ascii="Times New Roman" w:hAnsi="Times New Roman"/>
                <w:sz w:val="18"/>
                <w:szCs w:val="18"/>
                <w:lang w:val="tr-TR"/>
              </w:rPr>
            </w:pPr>
            <w:r w:rsidRPr="005E3836">
              <w:rPr>
                <w:rFonts w:ascii="Times New Roman" w:hAnsi="Times New Roman"/>
                <w:sz w:val="18"/>
                <w:szCs w:val="18"/>
                <w:lang w:val="tr-TR"/>
              </w:rPr>
              <w:t>Okulumuz personelinin iş güvenliği eğitimini tamamlamaları sağlanacaktır.</w:t>
            </w:r>
          </w:p>
        </w:tc>
        <w:tc>
          <w:tcPr>
            <w:tcW w:w="1527" w:type="dxa"/>
            <w:shd w:val="clear" w:color="auto" w:fill="FDE9D9"/>
          </w:tcPr>
          <w:p w:rsidR="00D05EBC" w:rsidRDefault="00D05EBC" w:rsidP="00B00F02">
            <w:pPr>
              <w:rPr>
                <w:sz w:val="18"/>
                <w:szCs w:val="18"/>
              </w:rPr>
            </w:pPr>
          </w:p>
          <w:p w:rsidR="00D05EBC" w:rsidRPr="005E3836" w:rsidRDefault="00D05EBC" w:rsidP="00B00F02">
            <w:pPr>
              <w:rPr>
                <w:sz w:val="18"/>
                <w:szCs w:val="18"/>
              </w:rPr>
            </w:pPr>
            <w:r w:rsidRPr="005E3836">
              <w:rPr>
                <w:sz w:val="18"/>
                <w:szCs w:val="18"/>
              </w:rPr>
              <w:t>MÜDÜR YARDIMCISI</w:t>
            </w:r>
          </w:p>
        </w:tc>
        <w:tc>
          <w:tcPr>
            <w:tcW w:w="1408" w:type="dxa"/>
            <w:shd w:val="clear" w:color="auto" w:fill="FDE9D9"/>
            <w:vAlign w:val="center"/>
          </w:tcPr>
          <w:p w:rsidR="00D05EBC" w:rsidRPr="005E3836" w:rsidRDefault="00D05EBC" w:rsidP="00B00F02">
            <w:pPr>
              <w:pStyle w:val="TableParagraph"/>
              <w:rPr>
                <w:rFonts w:ascii="Times New Roman" w:hAnsi="Times New Roman"/>
                <w:sz w:val="18"/>
                <w:szCs w:val="18"/>
                <w:lang w:val="tr-TR"/>
              </w:rPr>
            </w:pPr>
            <w:r w:rsidRPr="005E3836">
              <w:rPr>
                <w:rFonts w:ascii="Times New Roman" w:hAnsi="Times New Roman"/>
                <w:sz w:val="18"/>
                <w:szCs w:val="18"/>
                <w:lang w:val="tr-TR"/>
              </w:rPr>
              <w:t>REHBER ÖĞRETMEN</w:t>
            </w:r>
          </w:p>
        </w:tc>
      </w:tr>
      <w:tr w:rsidR="00D05EBC" w:rsidRPr="00490314" w:rsidTr="00117369">
        <w:trPr>
          <w:trHeight w:hRule="exact" w:val="984"/>
        </w:trPr>
        <w:tc>
          <w:tcPr>
            <w:tcW w:w="670" w:type="dxa"/>
            <w:vMerge/>
            <w:shd w:val="clear" w:color="auto" w:fill="B2A1C7"/>
            <w:textDirection w:val="btLr"/>
          </w:tcPr>
          <w:p w:rsidR="00D05EBC" w:rsidRPr="00490314" w:rsidRDefault="00D05EBC" w:rsidP="00B00F02">
            <w:pPr>
              <w:rPr>
                <w:sz w:val="18"/>
                <w:szCs w:val="18"/>
              </w:rPr>
            </w:pPr>
          </w:p>
        </w:tc>
        <w:tc>
          <w:tcPr>
            <w:tcW w:w="1160" w:type="dxa"/>
            <w:vMerge/>
            <w:shd w:val="clear" w:color="auto" w:fill="E5DFEC"/>
            <w:textDirection w:val="btLr"/>
          </w:tcPr>
          <w:p w:rsidR="00D05EBC" w:rsidRPr="00490314" w:rsidRDefault="00D05EBC" w:rsidP="00B00F02">
            <w:pPr>
              <w:rPr>
                <w:sz w:val="18"/>
                <w:szCs w:val="18"/>
              </w:rPr>
            </w:pPr>
          </w:p>
        </w:tc>
        <w:tc>
          <w:tcPr>
            <w:tcW w:w="704" w:type="dxa"/>
            <w:shd w:val="clear" w:color="auto" w:fill="FDE9D9"/>
            <w:vAlign w:val="center"/>
          </w:tcPr>
          <w:p w:rsidR="00D05EBC" w:rsidRPr="00490314" w:rsidRDefault="00D05EBC" w:rsidP="00D05EBC">
            <w:pPr>
              <w:numPr>
                <w:ilvl w:val="0"/>
                <w:numId w:val="41"/>
              </w:numPr>
              <w:ind w:right="-23"/>
              <w:jc w:val="center"/>
              <w:rPr>
                <w:b/>
                <w:bCs/>
                <w:color w:val="000000"/>
                <w:sz w:val="18"/>
                <w:szCs w:val="18"/>
              </w:rPr>
            </w:pPr>
          </w:p>
        </w:tc>
        <w:tc>
          <w:tcPr>
            <w:tcW w:w="5229" w:type="dxa"/>
            <w:shd w:val="clear" w:color="auto" w:fill="FDE9D9"/>
            <w:vAlign w:val="center"/>
          </w:tcPr>
          <w:p w:rsidR="00D05EBC" w:rsidRPr="005E3836" w:rsidRDefault="00D05EBC" w:rsidP="00B00F02">
            <w:pPr>
              <w:pStyle w:val="TableParagraph"/>
              <w:jc w:val="both"/>
              <w:rPr>
                <w:rFonts w:ascii="Times New Roman" w:hAnsi="Times New Roman"/>
                <w:sz w:val="18"/>
                <w:szCs w:val="18"/>
                <w:lang w:val="tr-TR"/>
              </w:rPr>
            </w:pPr>
            <w:r w:rsidRPr="005E3836">
              <w:rPr>
                <w:rFonts w:ascii="Times New Roman" w:hAnsi="Times New Roman"/>
                <w:sz w:val="18"/>
                <w:szCs w:val="18"/>
                <w:lang w:val="tr-TR"/>
              </w:rPr>
              <w:t>Engelli çalışanlara bilgi, beceri ve engel durumlarına uygun görevler verilmesi sağlanacaktır.</w:t>
            </w:r>
          </w:p>
        </w:tc>
        <w:tc>
          <w:tcPr>
            <w:tcW w:w="1527" w:type="dxa"/>
            <w:shd w:val="clear" w:color="auto" w:fill="FDE9D9"/>
          </w:tcPr>
          <w:p w:rsidR="00D05EBC" w:rsidRDefault="00D05EBC" w:rsidP="00B00F02">
            <w:pPr>
              <w:rPr>
                <w:sz w:val="18"/>
                <w:szCs w:val="18"/>
              </w:rPr>
            </w:pPr>
          </w:p>
          <w:p w:rsidR="00D05EBC" w:rsidRPr="005E3836" w:rsidRDefault="00D05EBC" w:rsidP="00B00F02">
            <w:pPr>
              <w:rPr>
                <w:sz w:val="18"/>
                <w:szCs w:val="18"/>
              </w:rPr>
            </w:pPr>
            <w:r w:rsidRPr="005E3836">
              <w:rPr>
                <w:sz w:val="18"/>
                <w:szCs w:val="18"/>
              </w:rPr>
              <w:t>MÜDÜR YARDIMCISI</w:t>
            </w:r>
          </w:p>
        </w:tc>
        <w:tc>
          <w:tcPr>
            <w:tcW w:w="1408" w:type="dxa"/>
            <w:shd w:val="clear" w:color="auto" w:fill="FDE9D9"/>
            <w:vAlign w:val="center"/>
          </w:tcPr>
          <w:p w:rsidR="00D05EBC" w:rsidRPr="005E3836" w:rsidRDefault="00D05EBC" w:rsidP="00B00F02">
            <w:pPr>
              <w:pStyle w:val="TableParagraph"/>
              <w:rPr>
                <w:rFonts w:ascii="Times New Roman" w:hAnsi="Times New Roman"/>
                <w:sz w:val="18"/>
                <w:szCs w:val="18"/>
                <w:lang w:val="tr-TR"/>
              </w:rPr>
            </w:pPr>
            <w:r w:rsidRPr="005E3836">
              <w:rPr>
                <w:rFonts w:ascii="Times New Roman" w:hAnsi="Times New Roman"/>
                <w:sz w:val="18"/>
                <w:szCs w:val="18"/>
                <w:lang w:val="tr-TR"/>
              </w:rPr>
              <w:t>REHBER ÖĞRETMEN</w:t>
            </w:r>
          </w:p>
        </w:tc>
      </w:tr>
    </w:tbl>
    <w:p w:rsidR="00D05EBC" w:rsidRPr="00490314" w:rsidRDefault="00D05EBC" w:rsidP="00D05EBC">
      <w:pPr>
        <w:rPr>
          <w:rFonts w:cs="Calibri"/>
          <w:sz w:val="18"/>
          <w:szCs w:val="18"/>
        </w:rPr>
      </w:pPr>
    </w:p>
    <w:p w:rsidR="009F30EA" w:rsidRDefault="009F30EA" w:rsidP="009F30EA">
      <w:pPr>
        <w:rPr>
          <w:b/>
          <w:szCs w:val="24"/>
        </w:rPr>
      </w:pPr>
      <w:r w:rsidRPr="00954D3C">
        <w:rPr>
          <w:rFonts w:cs="Calibri"/>
          <w:sz w:val="18"/>
          <w:szCs w:val="18"/>
        </w:rPr>
        <w:t xml:space="preserve">Tablo </w:t>
      </w:r>
      <w:r>
        <w:rPr>
          <w:rFonts w:cs="Calibri"/>
          <w:sz w:val="18"/>
          <w:szCs w:val="18"/>
        </w:rPr>
        <w:t xml:space="preserve">31: Stratejiler/ Tedbirler Tablosu </w:t>
      </w:r>
    </w:p>
    <w:p w:rsidR="009F30EA" w:rsidRDefault="009F30EA" w:rsidP="009F30EA">
      <w:pPr>
        <w:rPr>
          <w:b/>
          <w:szCs w:val="24"/>
        </w:rPr>
      </w:pPr>
    </w:p>
    <w:p w:rsidR="00D05EBC" w:rsidRDefault="00D05EBC" w:rsidP="00EC2035">
      <w:pPr>
        <w:rPr>
          <w:rFonts w:cs="Times New Roman"/>
          <w:color w:val="000000" w:themeColor="text1"/>
        </w:rPr>
      </w:pPr>
    </w:p>
    <w:p w:rsidR="00D05EBC" w:rsidRDefault="00D05EBC" w:rsidP="00EC2035">
      <w:pPr>
        <w:rPr>
          <w:rFonts w:cs="Times New Roman"/>
          <w:color w:val="000000" w:themeColor="text1"/>
        </w:rPr>
      </w:pPr>
    </w:p>
    <w:p w:rsidR="001F7D78" w:rsidRDefault="001F7D78" w:rsidP="00D05EBC">
      <w:pPr>
        <w:rPr>
          <w:b/>
          <w:sz w:val="36"/>
          <w:szCs w:val="24"/>
        </w:rPr>
      </w:pPr>
    </w:p>
    <w:p w:rsidR="001F7D78" w:rsidRDefault="001F7D78" w:rsidP="00D05EBC">
      <w:pPr>
        <w:rPr>
          <w:b/>
          <w:sz w:val="36"/>
          <w:szCs w:val="24"/>
        </w:rPr>
      </w:pPr>
    </w:p>
    <w:p w:rsidR="001F7D78" w:rsidRDefault="001F7D78" w:rsidP="00D05EBC">
      <w:pPr>
        <w:rPr>
          <w:b/>
          <w:sz w:val="36"/>
          <w:szCs w:val="24"/>
        </w:rPr>
      </w:pPr>
    </w:p>
    <w:p w:rsidR="001F7D78" w:rsidRDefault="001F7D78" w:rsidP="00D05EBC">
      <w:pPr>
        <w:rPr>
          <w:b/>
          <w:sz w:val="36"/>
          <w:szCs w:val="24"/>
        </w:rPr>
      </w:pPr>
    </w:p>
    <w:p w:rsidR="001F7D78" w:rsidRDefault="001F7D78" w:rsidP="00D05EBC">
      <w:pPr>
        <w:rPr>
          <w:b/>
          <w:sz w:val="36"/>
          <w:szCs w:val="24"/>
        </w:rPr>
      </w:pPr>
    </w:p>
    <w:p w:rsidR="001F7D78" w:rsidRDefault="001F7D78" w:rsidP="00D05EBC">
      <w:pPr>
        <w:rPr>
          <w:b/>
          <w:sz w:val="36"/>
          <w:szCs w:val="24"/>
        </w:rPr>
      </w:pPr>
    </w:p>
    <w:p w:rsidR="001F7D78" w:rsidRDefault="001F7D78" w:rsidP="00D05EBC">
      <w:pPr>
        <w:rPr>
          <w:b/>
          <w:sz w:val="36"/>
          <w:szCs w:val="24"/>
        </w:rPr>
      </w:pPr>
    </w:p>
    <w:p w:rsidR="001F7D78" w:rsidRDefault="001F7D78" w:rsidP="00D05EBC">
      <w:pPr>
        <w:rPr>
          <w:b/>
          <w:sz w:val="36"/>
          <w:szCs w:val="24"/>
        </w:rPr>
      </w:pPr>
    </w:p>
    <w:p w:rsidR="001F7D78" w:rsidRDefault="001F7D78" w:rsidP="00D05EBC">
      <w:pPr>
        <w:rPr>
          <w:b/>
          <w:sz w:val="36"/>
          <w:szCs w:val="24"/>
        </w:rPr>
      </w:pPr>
    </w:p>
    <w:p w:rsidR="005B6C53" w:rsidRDefault="005B6C53">
      <w:pPr>
        <w:rPr>
          <w:b/>
          <w:sz w:val="36"/>
          <w:szCs w:val="24"/>
        </w:rPr>
      </w:pPr>
    </w:p>
    <w:sectPr w:rsidR="005B6C53" w:rsidSect="00451E69">
      <w:footerReference w:type="default" r:id="rId36"/>
      <w:pgSz w:w="11906" w:h="16838"/>
      <w:pgMar w:top="1418" w:right="141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78" w:rsidRDefault="00AE6178" w:rsidP="00712963">
      <w:pPr>
        <w:spacing w:line="240" w:lineRule="auto"/>
      </w:pPr>
      <w:r>
        <w:separator/>
      </w:r>
    </w:p>
  </w:endnote>
  <w:endnote w:type="continuationSeparator" w:id="0">
    <w:p w:rsidR="00AE6178" w:rsidRDefault="00AE6178" w:rsidP="007129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Segoe U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ヒラギノ明朝 Pro W3">
    <w:altName w:val="Times New Roman"/>
    <w:charset w:val="00"/>
    <w:family w:val="auto"/>
    <w:pitch w:val="default"/>
    <w:sig w:usb0="00000000" w:usb1="00000000" w:usb2="00000000" w:usb3="00000000" w:csb0="0000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Times#20New#20Roman">
    <w:altName w:val="Arial Unicode MS"/>
    <w:panose1 w:val="00000000000000000000"/>
    <w:charset w:val="80"/>
    <w:family w:val="auto"/>
    <w:notTrueType/>
    <w:pitch w:val="default"/>
    <w:sig w:usb0="00000001" w:usb1="08070000" w:usb2="00000010" w:usb3="00000000" w:csb0="00020001" w:csb1="00000000"/>
  </w:font>
  <w:font w:name="Times#20New#20Roman,Bold">
    <w:altName w:val="Arial Unicode MS"/>
    <w:panose1 w:val="00000000000000000000"/>
    <w:charset w:val="80"/>
    <w:family w:val="auto"/>
    <w:notTrueType/>
    <w:pitch w:val="default"/>
    <w:sig w:usb0="00000000" w:usb1="08070000" w:usb2="00000010" w:usb3="00000000" w:csb0="00020011" w:csb1="00000000"/>
  </w:font>
  <w:font w:name="+mj-ea">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7817"/>
      <w:docPartObj>
        <w:docPartGallery w:val="Page Numbers (Bottom of Page)"/>
        <w:docPartUnique/>
      </w:docPartObj>
    </w:sdtPr>
    <w:sdtContent>
      <w:p w:rsidR="00AE6178" w:rsidRDefault="00AE6178">
        <w:pPr>
          <w:pStyle w:val="Altbilgi"/>
          <w:jc w:val="center"/>
        </w:pPr>
        <w:fldSimple w:instr=" PAGE   \* MERGEFORMAT ">
          <w:r w:rsidR="000F57E0">
            <w:rPr>
              <w:noProof/>
            </w:rPr>
            <w:t>i</w:t>
          </w:r>
        </w:fldSimple>
      </w:p>
    </w:sdtContent>
  </w:sdt>
  <w:p w:rsidR="00AE6178" w:rsidRDefault="00AE617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78" w:rsidRDefault="00AE6178">
    <w:pPr>
      <w:pStyle w:val="Altbilgi"/>
      <w:jc w:val="right"/>
    </w:pPr>
  </w:p>
  <w:p w:rsidR="00AE6178" w:rsidRDefault="00AE617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78" w:rsidRDefault="00AE6178">
    <w:pPr>
      <w:pStyle w:val="Altbilgi"/>
      <w:jc w:val="right"/>
    </w:pPr>
  </w:p>
  <w:p w:rsidR="00AE6178" w:rsidRPr="00EB63C8" w:rsidRDefault="00AE6178" w:rsidP="00EB63C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78" w:rsidRDefault="00AE6178">
    <w:pPr>
      <w:pStyle w:val="Altbilgi"/>
      <w:jc w:val="right"/>
    </w:pPr>
    <w:fldSimple w:instr=" PAGE   \* MERGEFORMAT ">
      <w:r w:rsidR="00130F66">
        <w:rPr>
          <w:noProof/>
        </w:rPr>
        <w:t>26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9395"/>
      <w:docPartObj>
        <w:docPartGallery w:val="Page Numbers (Bottom of Page)"/>
        <w:docPartUnique/>
      </w:docPartObj>
    </w:sdtPr>
    <w:sdtContent>
      <w:p w:rsidR="00AE6178" w:rsidRDefault="00AE6178">
        <w:pPr>
          <w:pStyle w:val="Altbilgi"/>
          <w:jc w:val="right"/>
        </w:pPr>
        <w:fldSimple w:instr=" PAGE   \* MERGEFORMAT ">
          <w:r w:rsidR="00130F66">
            <w:rPr>
              <w:noProof/>
            </w:rPr>
            <w:t>54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78" w:rsidRDefault="00AE6178" w:rsidP="00712963">
      <w:pPr>
        <w:spacing w:line="240" w:lineRule="auto"/>
      </w:pPr>
      <w:r>
        <w:separator/>
      </w:r>
    </w:p>
  </w:footnote>
  <w:footnote w:type="continuationSeparator" w:id="0">
    <w:p w:rsidR="00AE6178" w:rsidRDefault="00AE6178" w:rsidP="007129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3892CA88"/>
    <w:lvl w:ilvl="0">
      <w:start w:val="1"/>
      <w:numFmt w:val="upperRoman"/>
      <w:lvlText w:val="%1."/>
      <w:lvlJc w:val="left"/>
      <w:pPr>
        <w:ind w:left="0" w:firstLine="0"/>
      </w:pPr>
    </w:lvl>
    <w:lvl w:ilvl="1">
      <w:start w:val="1"/>
      <w:numFmt w:val="upperLetter"/>
      <w:pStyle w:val="Balk2"/>
      <w:lvlText w:val="%2."/>
      <w:lvlJc w:val="left"/>
      <w:pPr>
        <w:ind w:left="71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27333E0"/>
    <w:multiLevelType w:val="hybridMultilevel"/>
    <w:tmpl w:val="C2002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621A34"/>
    <w:multiLevelType w:val="hybridMultilevel"/>
    <w:tmpl w:val="E95E64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941416D"/>
    <w:multiLevelType w:val="hybridMultilevel"/>
    <w:tmpl w:val="63C4F56E"/>
    <w:lvl w:ilvl="0" w:tplc="16B80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870988"/>
    <w:multiLevelType w:val="hybridMultilevel"/>
    <w:tmpl w:val="BD88A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6B05DF"/>
    <w:multiLevelType w:val="hybridMultilevel"/>
    <w:tmpl w:val="BA7261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B0537E"/>
    <w:multiLevelType w:val="multilevel"/>
    <w:tmpl w:val="E5B6152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
    <w:nsid w:val="10F37B2A"/>
    <w:multiLevelType w:val="hybridMultilevel"/>
    <w:tmpl w:val="492A2F9C"/>
    <w:lvl w:ilvl="0" w:tplc="CE960584">
      <w:start w:val="2013"/>
      <w:numFmt w:val="bullet"/>
      <w:lvlText w:val=""/>
      <w:lvlJc w:val="left"/>
      <w:pPr>
        <w:tabs>
          <w:tab w:val="num" w:pos="502"/>
        </w:tabs>
        <w:ind w:left="502" w:hanging="360"/>
      </w:pPr>
      <w:rPr>
        <w:rFonts w:ascii="Symbol" w:eastAsia="Times New Roman" w:hAnsi="Symbol" w:cs="Times New Roman" w:hint="default"/>
        <w:sz w:val="3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11A4C64"/>
    <w:multiLevelType w:val="hybridMultilevel"/>
    <w:tmpl w:val="D4B6DB86"/>
    <w:lvl w:ilvl="0" w:tplc="16B80D68">
      <w:start w:val="1"/>
      <w:numFmt w:val="decimal"/>
      <w:lvlText w:val="%1"/>
      <w:lvlJc w:val="left"/>
      <w:pPr>
        <w:tabs>
          <w:tab w:val="num" w:pos="360"/>
        </w:tabs>
        <w:ind w:left="360" w:hanging="360"/>
      </w:pPr>
      <w:rPr>
        <w:rFonts w:hint="default"/>
      </w:rPr>
    </w:lvl>
    <w:lvl w:ilvl="1" w:tplc="37F63C4C" w:tentative="1">
      <w:start w:val="1"/>
      <w:numFmt w:val="decimal"/>
      <w:lvlText w:val="%2."/>
      <w:lvlJc w:val="left"/>
      <w:pPr>
        <w:tabs>
          <w:tab w:val="num" w:pos="1080"/>
        </w:tabs>
        <w:ind w:left="1080" w:hanging="360"/>
      </w:pPr>
    </w:lvl>
    <w:lvl w:ilvl="2" w:tplc="7F64C652" w:tentative="1">
      <w:start w:val="1"/>
      <w:numFmt w:val="decimal"/>
      <w:lvlText w:val="%3."/>
      <w:lvlJc w:val="left"/>
      <w:pPr>
        <w:tabs>
          <w:tab w:val="num" w:pos="1800"/>
        </w:tabs>
        <w:ind w:left="1800" w:hanging="360"/>
      </w:pPr>
    </w:lvl>
    <w:lvl w:ilvl="3" w:tplc="B8D0936C" w:tentative="1">
      <w:start w:val="1"/>
      <w:numFmt w:val="decimal"/>
      <w:lvlText w:val="%4."/>
      <w:lvlJc w:val="left"/>
      <w:pPr>
        <w:tabs>
          <w:tab w:val="num" w:pos="2520"/>
        </w:tabs>
        <w:ind w:left="2520" w:hanging="360"/>
      </w:pPr>
    </w:lvl>
    <w:lvl w:ilvl="4" w:tplc="2FF42946" w:tentative="1">
      <w:start w:val="1"/>
      <w:numFmt w:val="decimal"/>
      <w:lvlText w:val="%5."/>
      <w:lvlJc w:val="left"/>
      <w:pPr>
        <w:tabs>
          <w:tab w:val="num" w:pos="3240"/>
        </w:tabs>
        <w:ind w:left="3240" w:hanging="360"/>
      </w:pPr>
    </w:lvl>
    <w:lvl w:ilvl="5" w:tplc="B7C82888" w:tentative="1">
      <w:start w:val="1"/>
      <w:numFmt w:val="decimal"/>
      <w:lvlText w:val="%6."/>
      <w:lvlJc w:val="left"/>
      <w:pPr>
        <w:tabs>
          <w:tab w:val="num" w:pos="3960"/>
        </w:tabs>
        <w:ind w:left="3960" w:hanging="360"/>
      </w:pPr>
    </w:lvl>
    <w:lvl w:ilvl="6" w:tplc="34F86CC8" w:tentative="1">
      <w:start w:val="1"/>
      <w:numFmt w:val="decimal"/>
      <w:lvlText w:val="%7."/>
      <w:lvlJc w:val="left"/>
      <w:pPr>
        <w:tabs>
          <w:tab w:val="num" w:pos="4680"/>
        </w:tabs>
        <w:ind w:left="4680" w:hanging="360"/>
      </w:pPr>
    </w:lvl>
    <w:lvl w:ilvl="7" w:tplc="9BE8898E" w:tentative="1">
      <w:start w:val="1"/>
      <w:numFmt w:val="decimal"/>
      <w:lvlText w:val="%8."/>
      <w:lvlJc w:val="left"/>
      <w:pPr>
        <w:tabs>
          <w:tab w:val="num" w:pos="5400"/>
        </w:tabs>
        <w:ind w:left="5400" w:hanging="360"/>
      </w:pPr>
    </w:lvl>
    <w:lvl w:ilvl="8" w:tplc="8A3CB9D6" w:tentative="1">
      <w:start w:val="1"/>
      <w:numFmt w:val="decimal"/>
      <w:lvlText w:val="%9."/>
      <w:lvlJc w:val="left"/>
      <w:pPr>
        <w:tabs>
          <w:tab w:val="num" w:pos="6120"/>
        </w:tabs>
        <w:ind w:left="6120" w:hanging="360"/>
      </w:pPr>
    </w:lvl>
  </w:abstractNum>
  <w:abstractNum w:abstractNumId="9">
    <w:nsid w:val="12ED3A30"/>
    <w:multiLevelType w:val="hybridMultilevel"/>
    <w:tmpl w:val="E14CB8D6"/>
    <w:lvl w:ilvl="0" w:tplc="A3B6F7EA">
      <w:start w:val="1"/>
      <w:numFmt w:val="decimal"/>
      <w:lvlText w:val="%1)"/>
      <w:lvlJc w:val="left"/>
      <w:pPr>
        <w:ind w:left="873" w:hanging="360"/>
      </w:pPr>
      <w:rPr>
        <w:b w:val="0"/>
        <w:color w:val="auto"/>
      </w:rPr>
    </w:lvl>
    <w:lvl w:ilvl="1" w:tplc="041F0019" w:tentative="1">
      <w:start w:val="1"/>
      <w:numFmt w:val="lowerLetter"/>
      <w:lvlText w:val="%2."/>
      <w:lvlJc w:val="left"/>
      <w:pPr>
        <w:ind w:left="1593" w:hanging="360"/>
      </w:pPr>
    </w:lvl>
    <w:lvl w:ilvl="2" w:tplc="041F001B" w:tentative="1">
      <w:start w:val="1"/>
      <w:numFmt w:val="lowerRoman"/>
      <w:lvlText w:val="%3."/>
      <w:lvlJc w:val="right"/>
      <w:pPr>
        <w:ind w:left="2313" w:hanging="180"/>
      </w:pPr>
    </w:lvl>
    <w:lvl w:ilvl="3" w:tplc="041F000F" w:tentative="1">
      <w:start w:val="1"/>
      <w:numFmt w:val="decimal"/>
      <w:lvlText w:val="%4."/>
      <w:lvlJc w:val="left"/>
      <w:pPr>
        <w:ind w:left="3033" w:hanging="360"/>
      </w:pPr>
    </w:lvl>
    <w:lvl w:ilvl="4" w:tplc="041F0019" w:tentative="1">
      <w:start w:val="1"/>
      <w:numFmt w:val="lowerLetter"/>
      <w:lvlText w:val="%5."/>
      <w:lvlJc w:val="left"/>
      <w:pPr>
        <w:ind w:left="3753" w:hanging="360"/>
      </w:pPr>
    </w:lvl>
    <w:lvl w:ilvl="5" w:tplc="041F001B" w:tentative="1">
      <w:start w:val="1"/>
      <w:numFmt w:val="lowerRoman"/>
      <w:lvlText w:val="%6."/>
      <w:lvlJc w:val="right"/>
      <w:pPr>
        <w:ind w:left="4473" w:hanging="180"/>
      </w:pPr>
    </w:lvl>
    <w:lvl w:ilvl="6" w:tplc="041F000F" w:tentative="1">
      <w:start w:val="1"/>
      <w:numFmt w:val="decimal"/>
      <w:lvlText w:val="%7."/>
      <w:lvlJc w:val="left"/>
      <w:pPr>
        <w:ind w:left="5193" w:hanging="360"/>
      </w:pPr>
    </w:lvl>
    <w:lvl w:ilvl="7" w:tplc="041F0019" w:tentative="1">
      <w:start w:val="1"/>
      <w:numFmt w:val="lowerLetter"/>
      <w:lvlText w:val="%8."/>
      <w:lvlJc w:val="left"/>
      <w:pPr>
        <w:ind w:left="5913" w:hanging="360"/>
      </w:pPr>
    </w:lvl>
    <w:lvl w:ilvl="8" w:tplc="041F001B" w:tentative="1">
      <w:start w:val="1"/>
      <w:numFmt w:val="lowerRoman"/>
      <w:lvlText w:val="%9."/>
      <w:lvlJc w:val="right"/>
      <w:pPr>
        <w:ind w:left="6633" w:hanging="180"/>
      </w:pPr>
    </w:lvl>
  </w:abstractNum>
  <w:abstractNum w:abstractNumId="10">
    <w:nsid w:val="167F2CAF"/>
    <w:multiLevelType w:val="hybridMultilevel"/>
    <w:tmpl w:val="23A2773C"/>
    <w:lvl w:ilvl="0" w:tplc="B57CCA08">
      <w:start w:val="8"/>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7177004"/>
    <w:multiLevelType w:val="hybridMultilevel"/>
    <w:tmpl w:val="0F64B222"/>
    <w:lvl w:ilvl="0" w:tplc="041F0011">
      <w:start w:val="1"/>
      <w:numFmt w:val="decimal"/>
      <w:lvlText w:val="%1)"/>
      <w:lvlJc w:val="left"/>
      <w:pPr>
        <w:ind w:left="873" w:hanging="360"/>
      </w:pPr>
    </w:lvl>
    <w:lvl w:ilvl="1" w:tplc="041F0019" w:tentative="1">
      <w:start w:val="1"/>
      <w:numFmt w:val="lowerLetter"/>
      <w:lvlText w:val="%2."/>
      <w:lvlJc w:val="left"/>
      <w:pPr>
        <w:ind w:left="1593" w:hanging="360"/>
      </w:pPr>
    </w:lvl>
    <w:lvl w:ilvl="2" w:tplc="041F001B" w:tentative="1">
      <w:start w:val="1"/>
      <w:numFmt w:val="lowerRoman"/>
      <w:lvlText w:val="%3."/>
      <w:lvlJc w:val="right"/>
      <w:pPr>
        <w:ind w:left="2313" w:hanging="180"/>
      </w:pPr>
    </w:lvl>
    <w:lvl w:ilvl="3" w:tplc="041F000F" w:tentative="1">
      <w:start w:val="1"/>
      <w:numFmt w:val="decimal"/>
      <w:lvlText w:val="%4."/>
      <w:lvlJc w:val="left"/>
      <w:pPr>
        <w:ind w:left="3033" w:hanging="360"/>
      </w:pPr>
    </w:lvl>
    <w:lvl w:ilvl="4" w:tplc="041F0019" w:tentative="1">
      <w:start w:val="1"/>
      <w:numFmt w:val="lowerLetter"/>
      <w:lvlText w:val="%5."/>
      <w:lvlJc w:val="left"/>
      <w:pPr>
        <w:ind w:left="3753" w:hanging="360"/>
      </w:pPr>
    </w:lvl>
    <w:lvl w:ilvl="5" w:tplc="041F001B" w:tentative="1">
      <w:start w:val="1"/>
      <w:numFmt w:val="lowerRoman"/>
      <w:lvlText w:val="%6."/>
      <w:lvlJc w:val="right"/>
      <w:pPr>
        <w:ind w:left="4473" w:hanging="180"/>
      </w:pPr>
    </w:lvl>
    <w:lvl w:ilvl="6" w:tplc="041F000F" w:tentative="1">
      <w:start w:val="1"/>
      <w:numFmt w:val="decimal"/>
      <w:lvlText w:val="%7."/>
      <w:lvlJc w:val="left"/>
      <w:pPr>
        <w:ind w:left="5193" w:hanging="360"/>
      </w:pPr>
    </w:lvl>
    <w:lvl w:ilvl="7" w:tplc="041F0019" w:tentative="1">
      <w:start w:val="1"/>
      <w:numFmt w:val="lowerLetter"/>
      <w:lvlText w:val="%8."/>
      <w:lvlJc w:val="left"/>
      <w:pPr>
        <w:ind w:left="5913" w:hanging="360"/>
      </w:pPr>
    </w:lvl>
    <w:lvl w:ilvl="8" w:tplc="041F001B" w:tentative="1">
      <w:start w:val="1"/>
      <w:numFmt w:val="lowerRoman"/>
      <w:lvlText w:val="%9."/>
      <w:lvlJc w:val="right"/>
      <w:pPr>
        <w:ind w:left="6633" w:hanging="180"/>
      </w:pPr>
    </w:lvl>
  </w:abstractNum>
  <w:abstractNum w:abstractNumId="12">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8C3B8E"/>
    <w:multiLevelType w:val="hybridMultilevel"/>
    <w:tmpl w:val="DAFA25FC"/>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401C22"/>
    <w:multiLevelType w:val="hybridMultilevel"/>
    <w:tmpl w:val="F5E04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D690DCC"/>
    <w:multiLevelType w:val="hybridMultilevel"/>
    <w:tmpl w:val="F330136C"/>
    <w:lvl w:ilvl="0" w:tplc="779654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FD862B5"/>
    <w:multiLevelType w:val="hybridMultilevel"/>
    <w:tmpl w:val="10BC7C8E"/>
    <w:lvl w:ilvl="0" w:tplc="F6D85CCC">
      <w:start w:val="1"/>
      <w:numFmt w:val="decimal"/>
      <w:lvlText w:val="%1)"/>
      <w:lvlJc w:val="left"/>
      <w:pPr>
        <w:ind w:left="1146" w:hanging="360"/>
      </w:pPr>
      <w:rPr>
        <w:sz w:val="24"/>
        <w:szCs w:val="24"/>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235B0630"/>
    <w:multiLevelType w:val="hybridMultilevel"/>
    <w:tmpl w:val="0D90A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C416D18"/>
    <w:multiLevelType w:val="hybridMultilevel"/>
    <w:tmpl w:val="9006CADC"/>
    <w:lvl w:ilvl="0" w:tplc="041F0001">
      <w:start w:val="1"/>
      <w:numFmt w:val="bullet"/>
      <w:lvlText w:val=""/>
      <w:lvlJc w:val="left"/>
      <w:pPr>
        <w:tabs>
          <w:tab w:val="num" w:pos="720"/>
        </w:tabs>
        <w:ind w:left="720" w:hanging="360"/>
      </w:pPr>
      <w:rPr>
        <w:rFonts w:ascii="Symbol" w:hAnsi="Symbol" w:hint="default"/>
      </w:rPr>
    </w:lvl>
    <w:lvl w:ilvl="1" w:tplc="041F000D">
      <w:start w:val="1"/>
      <w:numFmt w:val="bullet"/>
      <w:lvlText w:val=""/>
      <w:lvlJc w:val="left"/>
      <w:pPr>
        <w:tabs>
          <w:tab w:val="num" w:pos="1440"/>
        </w:tabs>
        <w:ind w:left="1440" w:hanging="360"/>
      </w:pPr>
      <w:rPr>
        <w:rFonts w:ascii="Wingdings" w:hAnsi="Wingdings" w:hint="default"/>
      </w:rPr>
    </w:lvl>
    <w:lvl w:ilvl="2" w:tplc="041F000F">
      <w:start w:val="1"/>
      <w:numFmt w:val="decimal"/>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2CD76F64"/>
    <w:multiLevelType w:val="hybridMultilevel"/>
    <w:tmpl w:val="540233DA"/>
    <w:lvl w:ilvl="0" w:tplc="B9081C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D1F35B4"/>
    <w:multiLevelType w:val="hybridMultilevel"/>
    <w:tmpl w:val="81E263EA"/>
    <w:lvl w:ilvl="0" w:tplc="7228EB32">
      <w:start w:val="5"/>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B86A26"/>
    <w:multiLevelType w:val="hybridMultilevel"/>
    <w:tmpl w:val="EC8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949619F"/>
    <w:multiLevelType w:val="hybridMultilevel"/>
    <w:tmpl w:val="0464E866"/>
    <w:lvl w:ilvl="0" w:tplc="2C6A614E">
      <w:start w:val="1"/>
      <w:numFmt w:val="decimal"/>
      <w:lvlText w:val="%1)"/>
      <w:lvlJc w:val="left"/>
      <w:pPr>
        <w:ind w:left="927"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A592E3A"/>
    <w:multiLevelType w:val="hybridMultilevel"/>
    <w:tmpl w:val="8F646478"/>
    <w:lvl w:ilvl="0" w:tplc="B66E19BC">
      <w:start w:val="1"/>
      <w:numFmt w:val="decimal"/>
      <w:lvlText w:val="%1)"/>
      <w:lvlJc w:val="left"/>
      <w:pPr>
        <w:ind w:left="927" w:hanging="360"/>
      </w:pPr>
      <w:rPr>
        <w:rFonts w:eastAsia="Times New Roman"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EF4F8E"/>
    <w:multiLevelType w:val="hybridMultilevel"/>
    <w:tmpl w:val="21FAC52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1B32B59"/>
    <w:multiLevelType w:val="hybridMultilevel"/>
    <w:tmpl w:val="1DCECA36"/>
    <w:lvl w:ilvl="0" w:tplc="F58464E0">
      <w:start w:val="1"/>
      <w:numFmt w:val="decimal"/>
      <w:lvlText w:val="%1)"/>
      <w:lvlJc w:val="left"/>
      <w:pPr>
        <w:ind w:left="927" w:hanging="360"/>
      </w:pPr>
      <w:rPr>
        <w:rFonts w:eastAsia="Times New Roman"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80C4412"/>
    <w:multiLevelType w:val="hybridMultilevel"/>
    <w:tmpl w:val="3372EF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C4A7A63"/>
    <w:multiLevelType w:val="hybridMultilevel"/>
    <w:tmpl w:val="F760CF96"/>
    <w:lvl w:ilvl="0" w:tplc="4372BBA0">
      <w:start w:val="4"/>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9FA2428"/>
    <w:multiLevelType w:val="hybridMultilevel"/>
    <w:tmpl w:val="0E4A7D2C"/>
    <w:lvl w:ilvl="0" w:tplc="6A6AFAAA">
      <w:start w:val="1"/>
      <w:numFmt w:val="upperLetter"/>
      <w:lvlText w:val="%1."/>
      <w:lvlJc w:val="left"/>
      <w:pPr>
        <w:ind w:left="1221" w:hanging="360"/>
      </w:pPr>
      <w:rPr>
        <w:rFonts w:hint="default"/>
        <w:sz w:val="28"/>
      </w:rPr>
    </w:lvl>
    <w:lvl w:ilvl="1" w:tplc="041F0019" w:tentative="1">
      <w:start w:val="1"/>
      <w:numFmt w:val="lowerLetter"/>
      <w:lvlText w:val="%2."/>
      <w:lvlJc w:val="left"/>
      <w:pPr>
        <w:ind w:left="1941" w:hanging="360"/>
      </w:pPr>
    </w:lvl>
    <w:lvl w:ilvl="2" w:tplc="041F001B" w:tentative="1">
      <w:start w:val="1"/>
      <w:numFmt w:val="lowerRoman"/>
      <w:lvlText w:val="%3."/>
      <w:lvlJc w:val="right"/>
      <w:pPr>
        <w:ind w:left="2661" w:hanging="180"/>
      </w:pPr>
    </w:lvl>
    <w:lvl w:ilvl="3" w:tplc="041F000F" w:tentative="1">
      <w:start w:val="1"/>
      <w:numFmt w:val="decimal"/>
      <w:lvlText w:val="%4."/>
      <w:lvlJc w:val="left"/>
      <w:pPr>
        <w:ind w:left="3381" w:hanging="360"/>
      </w:pPr>
    </w:lvl>
    <w:lvl w:ilvl="4" w:tplc="041F0019" w:tentative="1">
      <w:start w:val="1"/>
      <w:numFmt w:val="lowerLetter"/>
      <w:lvlText w:val="%5."/>
      <w:lvlJc w:val="left"/>
      <w:pPr>
        <w:ind w:left="4101" w:hanging="360"/>
      </w:pPr>
    </w:lvl>
    <w:lvl w:ilvl="5" w:tplc="041F001B" w:tentative="1">
      <w:start w:val="1"/>
      <w:numFmt w:val="lowerRoman"/>
      <w:lvlText w:val="%6."/>
      <w:lvlJc w:val="right"/>
      <w:pPr>
        <w:ind w:left="4821" w:hanging="180"/>
      </w:pPr>
    </w:lvl>
    <w:lvl w:ilvl="6" w:tplc="041F000F" w:tentative="1">
      <w:start w:val="1"/>
      <w:numFmt w:val="decimal"/>
      <w:lvlText w:val="%7."/>
      <w:lvlJc w:val="left"/>
      <w:pPr>
        <w:ind w:left="5541" w:hanging="360"/>
      </w:pPr>
    </w:lvl>
    <w:lvl w:ilvl="7" w:tplc="041F0019" w:tentative="1">
      <w:start w:val="1"/>
      <w:numFmt w:val="lowerLetter"/>
      <w:lvlText w:val="%8."/>
      <w:lvlJc w:val="left"/>
      <w:pPr>
        <w:ind w:left="6261" w:hanging="360"/>
      </w:pPr>
    </w:lvl>
    <w:lvl w:ilvl="8" w:tplc="041F001B" w:tentative="1">
      <w:start w:val="1"/>
      <w:numFmt w:val="lowerRoman"/>
      <w:lvlText w:val="%9."/>
      <w:lvlJc w:val="right"/>
      <w:pPr>
        <w:ind w:left="6981" w:hanging="180"/>
      </w:pPr>
    </w:lvl>
  </w:abstractNum>
  <w:abstractNum w:abstractNumId="34">
    <w:nsid w:val="5A1E6CD1"/>
    <w:multiLevelType w:val="hybridMultilevel"/>
    <w:tmpl w:val="BBC4F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5E1A45E8"/>
    <w:multiLevelType w:val="hybridMultilevel"/>
    <w:tmpl w:val="2D9402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CE0104"/>
    <w:multiLevelType w:val="hybridMultilevel"/>
    <w:tmpl w:val="2F60E88A"/>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39">
    <w:nsid w:val="60FD027E"/>
    <w:multiLevelType w:val="hybridMultilevel"/>
    <w:tmpl w:val="9014DF42"/>
    <w:lvl w:ilvl="0" w:tplc="6D5CBF3E">
      <w:start w:val="1"/>
      <w:numFmt w:val="decimal"/>
      <w:lvlText w:val="%1)"/>
      <w:lvlJc w:val="left"/>
      <w:pPr>
        <w:ind w:left="927" w:hanging="360"/>
      </w:pPr>
      <w:rPr>
        <w:rFonts w:eastAsia="Times New Roman"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24F3B9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3963044"/>
    <w:multiLevelType w:val="hybridMultilevel"/>
    <w:tmpl w:val="BE7077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6DB1CB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90663D0"/>
    <w:multiLevelType w:val="hybridMultilevel"/>
    <w:tmpl w:val="25242186"/>
    <w:lvl w:ilvl="0" w:tplc="860A8D66">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4">
    <w:nsid w:val="6D174C2F"/>
    <w:multiLevelType w:val="hybridMultilevel"/>
    <w:tmpl w:val="D7929CA0"/>
    <w:lvl w:ilvl="0" w:tplc="37C0429C">
      <w:start w:val="8"/>
      <w:numFmt w:val="decimal"/>
      <w:lvlText w:val="%1."/>
      <w:lvlJc w:val="left"/>
      <w:pPr>
        <w:ind w:left="7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7D441E7"/>
    <w:multiLevelType w:val="hybridMultilevel"/>
    <w:tmpl w:val="82661E8E"/>
    <w:lvl w:ilvl="0" w:tplc="7F740B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F90CEB"/>
    <w:multiLevelType w:val="hybridMultilevel"/>
    <w:tmpl w:val="9176F31A"/>
    <w:lvl w:ilvl="0" w:tplc="42B6A35C">
      <w:start w:val="1"/>
      <w:numFmt w:val="upperLetter"/>
      <w:lvlText w:val="%1."/>
      <w:lvlJc w:val="left"/>
      <w:pPr>
        <w:ind w:left="513" w:hanging="360"/>
      </w:pPr>
      <w:rPr>
        <w:rFonts w:hint="default"/>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47">
    <w:nsid w:val="7A1D6AAC"/>
    <w:multiLevelType w:val="hybridMultilevel"/>
    <w:tmpl w:val="9C863ACA"/>
    <w:lvl w:ilvl="0" w:tplc="041F0015">
      <w:start w:val="4"/>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31"/>
  </w:num>
  <w:num w:numId="3">
    <w:abstractNumId w:val="42"/>
  </w:num>
  <w:num w:numId="4">
    <w:abstractNumId w:val="32"/>
  </w:num>
  <w:num w:numId="5">
    <w:abstractNumId w:val="12"/>
  </w:num>
  <w:num w:numId="6">
    <w:abstractNumId w:val="22"/>
  </w:num>
  <w:num w:numId="7">
    <w:abstractNumId w:val="0"/>
  </w:num>
  <w:num w:numId="8">
    <w:abstractNumId w:val="37"/>
  </w:num>
  <w:num w:numId="9">
    <w:abstractNumId w:val="2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7"/>
  </w:num>
  <w:num w:numId="13">
    <w:abstractNumId w:val="19"/>
  </w:num>
  <w:num w:numId="14">
    <w:abstractNumId w:val="13"/>
  </w:num>
  <w:num w:numId="15">
    <w:abstractNumId w:val="27"/>
  </w:num>
  <w:num w:numId="16">
    <w:abstractNumId w:val="47"/>
  </w:num>
  <w:num w:numId="17">
    <w:abstractNumId w:val="15"/>
  </w:num>
  <w:num w:numId="18">
    <w:abstractNumId w:val="38"/>
  </w:num>
  <w:num w:numId="19">
    <w:abstractNumId w:val="41"/>
  </w:num>
  <w:num w:numId="20">
    <w:abstractNumId w:val="25"/>
  </w:num>
  <w:num w:numId="21">
    <w:abstractNumId w:val="28"/>
  </w:num>
  <w:num w:numId="22">
    <w:abstractNumId w:val="39"/>
  </w:num>
  <w:num w:numId="23">
    <w:abstractNumId w:val="26"/>
  </w:num>
  <w:num w:numId="24">
    <w:abstractNumId w:val="11"/>
  </w:num>
  <w:num w:numId="25">
    <w:abstractNumId w:val="9"/>
  </w:num>
  <w:num w:numId="26">
    <w:abstractNumId w:val="34"/>
  </w:num>
  <w:num w:numId="27">
    <w:abstractNumId w:val="18"/>
  </w:num>
  <w:num w:numId="28">
    <w:abstractNumId w:val="5"/>
  </w:num>
  <w:num w:numId="29">
    <w:abstractNumId w:val="16"/>
  </w:num>
  <w:num w:numId="30">
    <w:abstractNumId w:val="6"/>
  </w:num>
  <w:num w:numId="31">
    <w:abstractNumId w:val="43"/>
  </w:num>
  <w:num w:numId="32">
    <w:abstractNumId w:val="45"/>
  </w:num>
  <w:num w:numId="33">
    <w:abstractNumId w:val="40"/>
  </w:num>
  <w:num w:numId="34">
    <w:abstractNumId w:val="17"/>
  </w:num>
  <w:num w:numId="35">
    <w:abstractNumId w:val="33"/>
  </w:num>
  <w:num w:numId="36">
    <w:abstractNumId w:val="8"/>
  </w:num>
  <w:num w:numId="37">
    <w:abstractNumId w:val="10"/>
  </w:num>
  <w:num w:numId="38">
    <w:abstractNumId w:val="14"/>
  </w:num>
  <w:num w:numId="39">
    <w:abstractNumId w:val="1"/>
  </w:num>
  <w:num w:numId="40">
    <w:abstractNumId w:val="3"/>
  </w:num>
  <w:num w:numId="41">
    <w:abstractNumId w:val="44"/>
  </w:num>
  <w:num w:numId="42">
    <w:abstractNumId w:val="30"/>
  </w:num>
  <w:num w:numId="43">
    <w:abstractNumId w:val="20"/>
  </w:num>
  <w:num w:numId="44">
    <w:abstractNumId w:val="2"/>
  </w:num>
  <w:num w:numId="45">
    <w:abstractNumId w:val="4"/>
  </w:num>
  <w:num w:numId="46">
    <w:abstractNumId w:val="29"/>
  </w:num>
  <w:num w:numId="47">
    <w:abstractNumId w:val="21"/>
  </w:num>
  <w:num w:numId="48">
    <w:abstractNumId w:val="24"/>
  </w:num>
  <w:num w:numId="49">
    <w:abstractNumId w:val="4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rsids>
    <w:rsidRoot w:val="00875CF6"/>
    <w:rsid w:val="00001603"/>
    <w:rsid w:val="000017FD"/>
    <w:rsid w:val="00004729"/>
    <w:rsid w:val="00005A7C"/>
    <w:rsid w:val="000072AC"/>
    <w:rsid w:val="0001088A"/>
    <w:rsid w:val="000155EB"/>
    <w:rsid w:val="0001612F"/>
    <w:rsid w:val="00021215"/>
    <w:rsid w:val="00021DE4"/>
    <w:rsid w:val="000255DD"/>
    <w:rsid w:val="0002646B"/>
    <w:rsid w:val="00037563"/>
    <w:rsid w:val="00041565"/>
    <w:rsid w:val="00046C16"/>
    <w:rsid w:val="00050724"/>
    <w:rsid w:val="00052420"/>
    <w:rsid w:val="00057F8B"/>
    <w:rsid w:val="00061C31"/>
    <w:rsid w:val="00065231"/>
    <w:rsid w:val="00067140"/>
    <w:rsid w:val="00067288"/>
    <w:rsid w:val="0007308F"/>
    <w:rsid w:val="0007517B"/>
    <w:rsid w:val="0007573E"/>
    <w:rsid w:val="00075D1D"/>
    <w:rsid w:val="00077A84"/>
    <w:rsid w:val="000800D3"/>
    <w:rsid w:val="0008103E"/>
    <w:rsid w:val="00082C31"/>
    <w:rsid w:val="000838BD"/>
    <w:rsid w:val="000869CE"/>
    <w:rsid w:val="0009079C"/>
    <w:rsid w:val="00092E88"/>
    <w:rsid w:val="000947C3"/>
    <w:rsid w:val="00094FC1"/>
    <w:rsid w:val="0009504E"/>
    <w:rsid w:val="000968E1"/>
    <w:rsid w:val="000A45BC"/>
    <w:rsid w:val="000A5239"/>
    <w:rsid w:val="000B383F"/>
    <w:rsid w:val="000B69B5"/>
    <w:rsid w:val="000C18A5"/>
    <w:rsid w:val="000C3991"/>
    <w:rsid w:val="000C49D8"/>
    <w:rsid w:val="000C5637"/>
    <w:rsid w:val="000C5A6F"/>
    <w:rsid w:val="000D18D4"/>
    <w:rsid w:val="000D660F"/>
    <w:rsid w:val="000E2A89"/>
    <w:rsid w:val="000E41C2"/>
    <w:rsid w:val="000F22D1"/>
    <w:rsid w:val="000F4A2B"/>
    <w:rsid w:val="000F57E0"/>
    <w:rsid w:val="00100394"/>
    <w:rsid w:val="00100CC5"/>
    <w:rsid w:val="00101A84"/>
    <w:rsid w:val="00101B4A"/>
    <w:rsid w:val="00102E43"/>
    <w:rsid w:val="00106A45"/>
    <w:rsid w:val="00107720"/>
    <w:rsid w:val="0011146D"/>
    <w:rsid w:val="00112AFF"/>
    <w:rsid w:val="00113C77"/>
    <w:rsid w:val="00117369"/>
    <w:rsid w:val="00121B3E"/>
    <w:rsid w:val="00122F9D"/>
    <w:rsid w:val="00125341"/>
    <w:rsid w:val="001272C8"/>
    <w:rsid w:val="00130F66"/>
    <w:rsid w:val="001341A5"/>
    <w:rsid w:val="0013509D"/>
    <w:rsid w:val="0013730B"/>
    <w:rsid w:val="001405B7"/>
    <w:rsid w:val="001459E8"/>
    <w:rsid w:val="001462BC"/>
    <w:rsid w:val="00151B36"/>
    <w:rsid w:val="00152BFC"/>
    <w:rsid w:val="00155694"/>
    <w:rsid w:val="0015683B"/>
    <w:rsid w:val="00156C4F"/>
    <w:rsid w:val="00164186"/>
    <w:rsid w:val="0016531C"/>
    <w:rsid w:val="00166245"/>
    <w:rsid w:val="001664B5"/>
    <w:rsid w:val="00167D93"/>
    <w:rsid w:val="00181635"/>
    <w:rsid w:val="00183FBA"/>
    <w:rsid w:val="00185DB7"/>
    <w:rsid w:val="00186C48"/>
    <w:rsid w:val="001917E2"/>
    <w:rsid w:val="00191BF3"/>
    <w:rsid w:val="00197FFE"/>
    <w:rsid w:val="001A2A8C"/>
    <w:rsid w:val="001B3937"/>
    <w:rsid w:val="001B6147"/>
    <w:rsid w:val="001B7FE0"/>
    <w:rsid w:val="001C0173"/>
    <w:rsid w:val="001C16D1"/>
    <w:rsid w:val="001C34F3"/>
    <w:rsid w:val="001C6259"/>
    <w:rsid w:val="001C7D85"/>
    <w:rsid w:val="001D087A"/>
    <w:rsid w:val="001D3654"/>
    <w:rsid w:val="001E2BD0"/>
    <w:rsid w:val="001F1175"/>
    <w:rsid w:val="001F329B"/>
    <w:rsid w:val="001F5535"/>
    <w:rsid w:val="001F6E27"/>
    <w:rsid w:val="001F7297"/>
    <w:rsid w:val="001F7D78"/>
    <w:rsid w:val="00202013"/>
    <w:rsid w:val="00203494"/>
    <w:rsid w:val="002040EB"/>
    <w:rsid w:val="00204762"/>
    <w:rsid w:val="0020530A"/>
    <w:rsid w:val="00212941"/>
    <w:rsid w:val="0021343C"/>
    <w:rsid w:val="00213B02"/>
    <w:rsid w:val="00220D36"/>
    <w:rsid w:val="002229C5"/>
    <w:rsid w:val="002238D4"/>
    <w:rsid w:val="002245EF"/>
    <w:rsid w:val="00224808"/>
    <w:rsid w:val="00224B8F"/>
    <w:rsid w:val="00226259"/>
    <w:rsid w:val="00227A2F"/>
    <w:rsid w:val="0023108F"/>
    <w:rsid w:val="002327B7"/>
    <w:rsid w:val="0023281A"/>
    <w:rsid w:val="00234708"/>
    <w:rsid w:val="00242D80"/>
    <w:rsid w:val="00243990"/>
    <w:rsid w:val="002463C3"/>
    <w:rsid w:val="002467BC"/>
    <w:rsid w:val="00247283"/>
    <w:rsid w:val="002474B6"/>
    <w:rsid w:val="00247815"/>
    <w:rsid w:val="00251BC4"/>
    <w:rsid w:val="00253F7C"/>
    <w:rsid w:val="00255BBC"/>
    <w:rsid w:val="002602E3"/>
    <w:rsid w:val="002655E8"/>
    <w:rsid w:val="00266C86"/>
    <w:rsid w:val="00271FB3"/>
    <w:rsid w:val="002819C2"/>
    <w:rsid w:val="0028214D"/>
    <w:rsid w:val="00283E17"/>
    <w:rsid w:val="002B3A66"/>
    <w:rsid w:val="002B5D71"/>
    <w:rsid w:val="002B6F75"/>
    <w:rsid w:val="002B7250"/>
    <w:rsid w:val="002B787F"/>
    <w:rsid w:val="002B7932"/>
    <w:rsid w:val="002C2358"/>
    <w:rsid w:val="002D0AFF"/>
    <w:rsid w:val="002D3275"/>
    <w:rsid w:val="002D40FC"/>
    <w:rsid w:val="002D78D1"/>
    <w:rsid w:val="002E2A8F"/>
    <w:rsid w:val="002E2DD1"/>
    <w:rsid w:val="002E3E83"/>
    <w:rsid w:val="002F10C2"/>
    <w:rsid w:val="002F17C7"/>
    <w:rsid w:val="002F5F6E"/>
    <w:rsid w:val="00305627"/>
    <w:rsid w:val="00312DE7"/>
    <w:rsid w:val="00315317"/>
    <w:rsid w:val="00317794"/>
    <w:rsid w:val="00317F3E"/>
    <w:rsid w:val="0032091A"/>
    <w:rsid w:val="00320B73"/>
    <w:rsid w:val="003216E1"/>
    <w:rsid w:val="00323E46"/>
    <w:rsid w:val="0033064E"/>
    <w:rsid w:val="00331ED4"/>
    <w:rsid w:val="0033261C"/>
    <w:rsid w:val="00332F2B"/>
    <w:rsid w:val="003366D2"/>
    <w:rsid w:val="003374F2"/>
    <w:rsid w:val="00340D8C"/>
    <w:rsid w:val="00342100"/>
    <w:rsid w:val="0034500E"/>
    <w:rsid w:val="003458E1"/>
    <w:rsid w:val="00346E53"/>
    <w:rsid w:val="00347BFD"/>
    <w:rsid w:val="003522E0"/>
    <w:rsid w:val="00352AB7"/>
    <w:rsid w:val="00357694"/>
    <w:rsid w:val="003622F0"/>
    <w:rsid w:val="003623ED"/>
    <w:rsid w:val="003624A5"/>
    <w:rsid w:val="00377B19"/>
    <w:rsid w:val="003818A4"/>
    <w:rsid w:val="0038590B"/>
    <w:rsid w:val="00394D25"/>
    <w:rsid w:val="003A1BB8"/>
    <w:rsid w:val="003A6448"/>
    <w:rsid w:val="003A69B0"/>
    <w:rsid w:val="003A7A27"/>
    <w:rsid w:val="003B1F49"/>
    <w:rsid w:val="003B5835"/>
    <w:rsid w:val="003C0087"/>
    <w:rsid w:val="003C1DC4"/>
    <w:rsid w:val="003C22E0"/>
    <w:rsid w:val="003C2ADF"/>
    <w:rsid w:val="003C3CC1"/>
    <w:rsid w:val="003C68B3"/>
    <w:rsid w:val="003C6C33"/>
    <w:rsid w:val="003C6F3D"/>
    <w:rsid w:val="003D1F79"/>
    <w:rsid w:val="003D226A"/>
    <w:rsid w:val="003D2A8C"/>
    <w:rsid w:val="003D357B"/>
    <w:rsid w:val="003D45CF"/>
    <w:rsid w:val="003D6038"/>
    <w:rsid w:val="003D70B8"/>
    <w:rsid w:val="003D7ADA"/>
    <w:rsid w:val="003E1E68"/>
    <w:rsid w:val="003E2E2E"/>
    <w:rsid w:val="003E495C"/>
    <w:rsid w:val="003F7F01"/>
    <w:rsid w:val="003F7FA2"/>
    <w:rsid w:val="004019B8"/>
    <w:rsid w:val="004027CF"/>
    <w:rsid w:val="00402FFF"/>
    <w:rsid w:val="00403A36"/>
    <w:rsid w:val="004045FA"/>
    <w:rsid w:val="00407505"/>
    <w:rsid w:val="004118A7"/>
    <w:rsid w:val="0041194D"/>
    <w:rsid w:val="004120DC"/>
    <w:rsid w:val="0041285E"/>
    <w:rsid w:val="00416380"/>
    <w:rsid w:val="0041685B"/>
    <w:rsid w:val="004179FE"/>
    <w:rsid w:val="00420342"/>
    <w:rsid w:val="00422315"/>
    <w:rsid w:val="00423319"/>
    <w:rsid w:val="00423663"/>
    <w:rsid w:val="00423FE0"/>
    <w:rsid w:val="0043062D"/>
    <w:rsid w:val="004331FB"/>
    <w:rsid w:val="00434084"/>
    <w:rsid w:val="00434A76"/>
    <w:rsid w:val="00441CA8"/>
    <w:rsid w:val="00442B6D"/>
    <w:rsid w:val="00450295"/>
    <w:rsid w:val="00451239"/>
    <w:rsid w:val="00451E69"/>
    <w:rsid w:val="00454B56"/>
    <w:rsid w:val="00456679"/>
    <w:rsid w:val="00460FB9"/>
    <w:rsid w:val="00461A2D"/>
    <w:rsid w:val="00464B14"/>
    <w:rsid w:val="00470D61"/>
    <w:rsid w:val="00471198"/>
    <w:rsid w:val="00471EAE"/>
    <w:rsid w:val="00472153"/>
    <w:rsid w:val="0047704E"/>
    <w:rsid w:val="00480801"/>
    <w:rsid w:val="00483D59"/>
    <w:rsid w:val="0048445F"/>
    <w:rsid w:val="004849A8"/>
    <w:rsid w:val="00486451"/>
    <w:rsid w:val="004910DB"/>
    <w:rsid w:val="00492A03"/>
    <w:rsid w:val="004A1BD6"/>
    <w:rsid w:val="004A2C1C"/>
    <w:rsid w:val="004A5792"/>
    <w:rsid w:val="004A6D5C"/>
    <w:rsid w:val="004A70EA"/>
    <w:rsid w:val="004B61B8"/>
    <w:rsid w:val="004C01B8"/>
    <w:rsid w:val="004C12D5"/>
    <w:rsid w:val="004C1503"/>
    <w:rsid w:val="004C259C"/>
    <w:rsid w:val="004C33E0"/>
    <w:rsid w:val="004D22FB"/>
    <w:rsid w:val="004D315E"/>
    <w:rsid w:val="004D36E1"/>
    <w:rsid w:val="004D4B76"/>
    <w:rsid w:val="004D74B2"/>
    <w:rsid w:val="004E443D"/>
    <w:rsid w:val="004E4559"/>
    <w:rsid w:val="004E46E8"/>
    <w:rsid w:val="004E4F53"/>
    <w:rsid w:val="004E7321"/>
    <w:rsid w:val="004F0120"/>
    <w:rsid w:val="004F0FEA"/>
    <w:rsid w:val="004F61E6"/>
    <w:rsid w:val="004F7539"/>
    <w:rsid w:val="004F7720"/>
    <w:rsid w:val="00500335"/>
    <w:rsid w:val="005009C5"/>
    <w:rsid w:val="0050263A"/>
    <w:rsid w:val="0050486D"/>
    <w:rsid w:val="00510861"/>
    <w:rsid w:val="00512EB1"/>
    <w:rsid w:val="00513CE1"/>
    <w:rsid w:val="00516C0A"/>
    <w:rsid w:val="00517B9E"/>
    <w:rsid w:val="00520486"/>
    <w:rsid w:val="00523E9D"/>
    <w:rsid w:val="00525974"/>
    <w:rsid w:val="005278FC"/>
    <w:rsid w:val="0053081C"/>
    <w:rsid w:val="00531312"/>
    <w:rsid w:val="00532765"/>
    <w:rsid w:val="005336AE"/>
    <w:rsid w:val="005345A2"/>
    <w:rsid w:val="00536A9F"/>
    <w:rsid w:val="005424F0"/>
    <w:rsid w:val="0054258F"/>
    <w:rsid w:val="00542DAE"/>
    <w:rsid w:val="00544D0D"/>
    <w:rsid w:val="0055016A"/>
    <w:rsid w:val="00551E92"/>
    <w:rsid w:val="00552795"/>
    <w:rsid w:val="005538BB"/>
    <w:rsid w:val="00562ED2"/>
    <w:rsid w:val="00564BC3"/>
    <w:rsid w:val="0056666F"/>
    <w:rsid w:val="00571A8D"/>
    <w:rsid w:val="00573378"/>
    <w:rsid w:val="005740E4"/>
    <w:rsid w:val="005808DB"/>
    <w:rsid w:val="00580BE6"/>
    <w:rsid w:val="005824D2"/>
    <w:rsid w:val="00586F44"/>
    <w:rsid w:val="00592B4F"/>
    <w:rsid w:val="00594B1D"/>
    <w:rsid w:val="00596522"/>
    <w:rsid w:val="00596C48"/>
    <w:rsid w:val="005A0652"/>
    <w:rsid w:val="005A2419"/>
    <w:rsid w:val="005A4968"/>
    <w:rsid w:val="005A496C"/>
    <w:rsid w:val="005B1185"/>
    <w:rsid w:val="005B53ED"/>
    <w:rsid w:val="005B560C"/>
    <w:rsid w:val="005B6947"/>
    <w:rsid w:val="005B6C53"/>
    <w:rsid w:val="005C1196"/>
    <w:rsid w:val="005C20F8"/>
    <w:rsid w:val="005C2DA6"/>
    <w:rsid w:val="005C4E98"/>
    <w:rsid w:val="005C6029"/>
    <w:rsid w:val="005C60CF"/>
    <w:rsid w:val="005C7968"/>
    <w:rsid w:val="005D0E54"/>
    <w:rsid w:val="005D232F"/>
    <w:rsid w:val="005D4A64"/>
    <w:rsid w:val="005E2287"/>
    <w:rsid w:val="005E2CE5"/>
    <w:rsid w:val="005E335F"/>
    <w:rsid w:val="005E3644"/>
    <w:rsid w:val="005E53DE"/>
    <w:rsid w:val="005E551F"/>
    <w:rsid w:val="005E7ACD"/>
    <w:rsid w:val="005F3DF0"/>
    <w:rsid w:val="005F61F1"/>
    <w:rsid w:val="006001F1"/>
    <w:rsid w:val="00600AE2"/>
    <w:rsid w:val="006010C3"/>
    <w:rsid w:val="00603B50"/>
    <w:rsid w:val="00604892"/>
    <w:rsid w:val="006110E4"/>
    <w:rsid w:val="006146B8"/>
    <w:rsid w:val="006163E2"/>
    <w:rsid w:val="00616846"/>
    <w:rsid w:val="00616DD1"/>
    <w:rsid w:val="00617AF9"/>
    <w:rsid w:val="0062121F"/>
    <w:rsid w:val="006212E1"/>
    <w:rsid w:val="006228AD"/>
    <w:rsid w:val="00624F22"/>
    <w:rsid w:val="00630F81"/>
    <w:rsid w:val="00631439"/>
    <w:rsid w:val="00632A12"/>
    <w:rsid w:val="006354D5"/>
    <w:rsid w:val="0064034C"/>
    <w:rsid w:val="00643B6B"/>
    <w:rsid w:val="0064471F"/>
    <w:rsid w:val="00644A40"/>
    <w:rsid w:val="006460FE"/>
    <w:rsid w:val="00646425"/>
    <w:rsid w:val="00646AB7"/>
    <w:rsid w:val="006476C0"/>
    <w:rsid w:val="00651AD3"/>
    <w:rsid w:val="00652669"/>
    <w:rsid w:val="00653B93"/>
    <w:rsid w:val="0066078D"/>
    <w:rsid w:val="00664F64"/>
    <w:rsid w:val="00665A57"/>
    <w:rsid w:val="006666F3"/>
    <w:rsid w:val="00670284"/>
    <w:rsid w:val="00670B65"/>
    <w:rsid w:val="00673C01"/>
    <w:rsid w:val="00674294"/>
    <w:rsid w:val="00675F03"/>
    <w:rsid w:val="00681CE7"/>
    <w:rsid w:val="00681EEE"/>
    <w:rsid w:val="00682E1E"/>
    <w:rsid w:val="006837A5"/>
    <w:rsid w:val="00687190"/>
    <w:rsid w:val="00687A61"/>
    <w:rsid w:val="00690039"/>
    <w:rsid w:val="00692613"/>
    <w:rsid w:val="00696C2A"/>
    <w:rsid w:val="006A3906"/>
    <w:rsid w:val="006A48A1"/>
    <w:rsid w:val="006A56F1"/>
    <w:rsid w:val="006B4820"/>
    <w:rsid w:val="006B4922"/>
    <w:rsid w:val="006B68A7"/>
    <w:rsid w:val="006C0AC9"/>
    <w:rsid w:val="006C1127"/>
    <w:rsid w:val="006C25CA"/>
    <w:rsid w:val="006C56CB"/>
    <w:rsid w:val="006D30AB"/>
    <w:rsid w:val="006E1EB8"/>
    <w:rsid w:val="006E3027"/>
    <w:rsid w:val="006E5271"/>
    <w:rsid w:val="006F0C41"/>
    <w:rsid w:val="006F206A"/>
    <w:rsid w:val="006F2183"/>
    <w:rsid w:val="006F28AE"/>
    <w:rsid w:val="006F32AA"/>
    <w:rsid w:val="006F65AE"/>
    <w:rsid w:val="006F65E5"/>
    <w:rsid w:val="006F7B6B"/>
    <w:rsid w:val="00700BB0"/>
    <w:rsid w:val="007021BC"/>
    <w:rsid w:val="00707CD6"/>
    <w:rsid w:val="007127BF"/>
    <w:rsid w:val="00712963"/>
    <w:rsid w:val="007179DD"/>
    <w:rsid w:val="0072229A"/>
    <w:rsid w:val="00724A17"/>
    <w:rsid w:val="0072591B"/>
    <w:rsid w:val="00731491"/>
    <w:rsid w:val="00731A8D"/>
    <w:rsid w:val="00734495"/>
    <w:rsid w:val="00740A7D"/>
    <w:rsid w:val="00744DDE"/>
    <w:rsid w:val="00745E28"/>
    <w:rsid w:val="007502A3"/>
    <w:rsid w:val="00750CE0"/>
    <w:rsid w:val="00751C9E"/>
    <w:rsid w:val="00754D1E"/>
    <w:rsid w:val="007576DC"/>
    <w:rsid w:val="00757736"/>
    <w:rsid w:val="007633E1"/>
    <w:rsid w:val="00763D80"/>
    <w:rsid w:val="007655A0"/>
    <w:rsid w:val="00767438"/>
    <w:rsid w:val="0076796F"/>
    <w:rsid w:val="00770461"/>
    <w:rsid w:val="00771827"/>
    <w:rsid w:val="00773F2F"/>
    <w:rsid w:val="0077463E"/>
    <w:rsid w:val="00775F57"/>
    <w:rsid w:val="00776BDD"/>
    <w:rsid w:val="007821F5"/>
    <w:rsid w:val="007835ED"/>
    <w:rsid w:val="007859C0"/>
    <w:rsid w:val="00791261"/>
    <w:rsid w:val="007947EF"/>
    <w:rsid w:val="00797FF8"/>
    <w:rsid w:val="007A1693"/>
    <w:rsid w:val="007A1D07"/>
    <w:rsid w:val="007A1F89"/>
    <w:rsid w:val="007A21B0"/>
    <w:rsid w:val="007A4A6B"/>
    <w:rsid w:val="007A71D9"/>
    <w:rsid w:val="007B0547"/>
    <w:rsid w:val="007B331F"/>
    <w:rsid w:val="007B4085"/>
    <w:rsid w:val="007B6678"/>
    <w:rsid w:val="007C3537"/>
    <w:rsid w:val="007C4B5C"/>
    <w:rsid w:val="007C67E1"/>
    <w:rsid w:val="007D3A08"/>
    <w:rsid w:val="007D5AD7"/>
    <w:rsid w:val="007D795B"/>
    <w:rsid w:val="007E480D"/>
    <w:rsid w:val="007E64B4"/>
    <w:rsid w:val="007E6E09"/>
    <w:rsid w:val="007F1C51"/>
    <w:rsid w:val="007F37CA"/>
    <w:rsid w:val="007F41F4"/>
    <w:rsid w:val="007F47BF"/>
    <w:rsid w:val="007F639E"/>
    <w:rsid w:val="007F69A8"/>
    <w:rsid w:val="00800B72"/>
    <w:rsid w:val="00805D86"/>
    <w:rsid w:val="00810159"/>
    <w:rsid w:val="008101B8"/>
    <w:rsid w:val="00810544"/>
    <w:rsid w:val="00810893"/>
    <w:rsid w:val="00812EC4"/>
    <w:rsid w:val="00813AAD"/>
    <w:rsid w:val="008174E2"/>
    <w:rsid w:val="00822542"/>
    <w:rsid w:val="00822E80"/>
    <w:rsid w:val="00823272"/>
    <w:rsid w:val="0082712C"/>
    <w:rsid w:val="00830EA6"/>
    <w:rsid w:val="00830F81"/>
    <w:rsid w:val="008317D2"/>
    <w:rsid w:val="008351DF"/>
    <w:rsid w:val="008406B1"/>
    <w:rsid w:val="00840B51"/>
    <w:rsid w:val="00842AE1"/>
    <w:rsid w:val="008436F2"/>
    <w:rsid w:val="008440C6"/>
    <w:rsid w:val="008441F4"/>
    <w:rsid w:val="00847179"/>
    <w:rsid w:val="008475CE"/>
    <w:rsid w:val="00847F7D"/>
    <w:rsid w:val="00847F8D"/>
    <w:rsid w:val="008522BE"/>
    <w:rsid w:val="00853ACB"/>
    <w:rsid w:val="00854378"/>
    <w:rsid w:val="00857D39"/>
    <w:rsid w:val="00860422"/>
    <w:rsid w:val="00861DB8"/>
    <w:rsid w:val="0086264C"/>
    <w:rsid w:val="00862A48"/>
    <w:rsid w:val="008631CB"/>
    <w:rsid w:val="00870BE2"/>
    <w:rsid w:val="00871002"/>
    <w:rsid w:val="008750B3"/>
    <w:rsid w:val="00875CF6"/>
    <w:rsid w:val="00880333"/>
    <w:rsid w:val="0088064D"/>
    <w:rsid w:val="008828D8"/>
    <w:rsid w:val="00885531"/>
    <w:rsid w:val="00885F9D"/>
    <w:rsid w:val="00894DD9"/>
    <w:rsid w:val="00896AC6"/>
    <w:rsid w:val="0089726E"/>
    <w:rsid w:val="00897E2F"/>
    <w:rsid w:val="008A09C4"/>
    <w:rsid w:val="008A1D13"/>
    <w:rsid w:val="008A1E78"/>
    <w:rsid w:val="008A406F"/>
    <w:rsid w:val="008A5796"/>
    <w:rsid w:val="008A63E7"/>
    <w:rsid w:val="008A75D0"/>
    <w:rsid w:val="008A7BDA"/>
    <w:rsid w:val="008B0903"/>
    <w:rsid w:val="008B6372"/>
    <w:rsid w:val="008B71C9"/>
    <w:rsid w:val="008C5FF8"/>
    <w:rsid w:val="008C6466"/>
    <w:rsid w:val="008C6E69"/>
    <w:rsid w:val="008D082E"/>
    <w:rsid w:val="008D1448"/>
    <w:rsid w:val="008D1C12"/>
    <w:rsid w:val="008D276A"/>
    <w:rsid w:val="008D385B"/>
    <w:rsid w:val="008D4FC5"/>
    <w:rsid w:val="008D752C"/>
    <w:rsid w:val="008D7CAB"/>
    <w:rsid w:val="008E0771"/>
    <w:rsid w:val="008E112C"/>
    <w:rsid w:val="008E2C03"/>
    <w:rsid w:val="008E305A"/>
    <w:rsid w:val="008E7014"/>
    <w:rsid w:val="008E7AC4"/>
    <w:rsid w:val="008F45C9"/>
    <w:rsid w:val="008F5494"/>
    <w:rsid w:val="008F7176"/>
    <w:rsid w:val="00904D38"/>
    <w:rsid w:val="009059D0"/>
    <w:rsid w:val="00905F93"/>
    <w:rsid w:val="00907CCF"/>
    <w:rsid w:val="00911F04"/>
    <w:rsid w:val="00915824"/>
    <w:rsid w:val="00916842"/>
    <w:rsid w:val="00925795"/>
    <w:rsid w:val="0092699F"/>
    <w:rsid w:val="009272F7"/>
    <w:rsid w:val="00927AD2"/>
    <w:rsid w:val="009334B3"/>
    <w:rsid w:val="0093531F"/>
    <w:rsid w:val="00935A9F"/>
    <w:rsid w:val="00937538"/>
    <w:rsid w:val="009378E8"/>
    <w:rsid w:val="00940B71"/>
    <w:rsid w:val="00940BD9"/>
    <w:rsid w:val="009459E1"/>
    <w:rsid w:val="0094654C"/>
    <w:rsid w:val="0094695D"/>
    <w:rsid w:val="009478A0"/>
    <w:rsid w:val="00951B26"/>
    <w:rsid w:val="0095467E"/>
    <w:rsid w:val="00954D3C"/>
    <w:rsid w:val="0096062D"/>
    <w:rsid w:val="009660DF"/>
    <w:rsid w:val="00967072"/>
    <w:rsid w:val="009674DC"/>
    <w:rsid w:val="009700D0"/>
    <w:rsid w:val="00970D42"/>
    <w:rsid w:val="0097222B"/>
    <w:rsid w:val="00974C44"/>
    <w:rsid w:val="00975BFF"/>
    <w:rsid w:val="00980900"/>
    <w:rsid w:val="009814A9"/>
    <w:rsid w:val="009835CE"/>
    <w:rsid w:val="00985E69"/>
    <w:rsid w:val="0099579B"/>
    <w:rsid w:val="00995CA0"/>
    <w:rsid w:val="00996E3C"/>
    <w:rsid w:val="0099717C"/>
    <w:rsid w:val="009A1487"/>
    <w:rsid w:val="009A4BC2"/>
    <w:rsid w:val="009A78D2"/>
    <w:rsid w:val="009B153A"/>
    <w:rsid w:val="009B20D3"/>
    <w:rsid w:val="009B263E"/>
    <w:rsid w:val="009B5C86"/>
    <w:rsid w:val="009C3B43"/>
    <w:rsid w:val="009C3C7E"/>
    <w:rsid w:val="009C4B2C"/>
    <w:rsid w:val="009C4DD3"/>
    <w:rsid w:val="009C5115"/>
    <w:rsid w:val="009C5810"/>
    <w:rsid w:val="009D0BEC"/>
    <w:rsid w:val="009D21CD"/>
    <w:rsid w:val="009D394C"/>
    <w:rsid w:val="009D3A51"/>
    <w:rsid w:val="009D44DF"/>
    <w:rsid w:val="009D5A95"/>
    <w:rsid w:val="009D6C10"/>
    <w:rsid w:val="009E13A9"/>
    <w:rsid w:val="009E3F3C"/>
    <w:rsid w:val="009E4AD3"/>
    <w:rsid w:val="009F0839"/>
    <w:rsid w:val="009F0BDA"/>
    <w:rsid w:val="009F2C90"/>
    <w:rsid w:val="009F30EA"/>
    <w:rsid w:val="009F61AE"/>
    <w:rsid w:val="00A023CD"/>
    <w:rsid w:val="00A10FBF"/>
    <w:rsid w:val="00A11A9E"/>
    <w:rsid w:val="00A1345E"/>
    <w:rsid w:val="00A13A80"/>
    <w:rsid w:val="00A148D8"/>
    <w:rsid w:val="00A2124B"/>
    <w:rsid w:val="00A22883"/>
    <w:rsid w:val="00A2385A"/>
    <w:rsid w:val="00A3390B"/>
    <w:rsid w:val="00A4045D"/>
    <w:rsid w:val="00A41677"/>
    <w:rsid w:val="00A4192B"/>
    <w:rsid w:val="00A429A0"/>
    <w:rsid w:val="00A4657B"/>
    <w:rsid w:val="00A502CC"/>
    <w:rsid w:val="00A54917"/>
    <w:rsid w:val="00A55719"/>
    <w:rsid w:val="00A61078"/>
    <w:rsid w:val="00A707AA"/>
    <w:rsid w:val="00A70B37"/>
    <w:rsid w:val="00A71CA2"/>
    <w:rsid w:val="00A72FD4"/>
    <w:rsid w:val="00A73FA8"/>
    <w:rsid w:val="00A75705"/>
    <w:rsid w:val="00A75B6B"/>
    <w:rsid w:val="00A81F9F"/>
    <w:rsid w:val="00A84F26"/>
    <w:rsid w:val="00A854C5"/>
    <w:rsid w:val="00A901A7"/>
    <w:rsid w:val="00A901E8"/>
    <w:rsid w:val="00A95C89"/>
    <w:rsid w:val="00A97D9C"/>
    <w:rsid w:val="00AA167E"/>
    <w:rsid w:val="00AA2987"/>
    <w:rsid w:val="00AA3C15"/>
    <w:rsid w:val="00AA5C21"/>
    <w:rsid w:val="00AA6630"/>
    <w:rsid w:val="00AB5A18"/>
    <w:rsid w:val="00AB7365"/>
    <w:rsid w:val="00AC7B6C"/>
    <w:rsid w:val="00AD1199"/>
    <w:rsid w:val="00AD2BC3"/>
    <w:rsid w:val="00AD4B62"/>
    <w:rsid w:val="00AD5467"/>
    <w:rsid w:val="00AD78F4"/>
    <w:rsid w:val="00AE18F7"/>
    <w:rsid w:val="00AE2666"/>
    <w:rsid w:val="00AE6178"/>
    <w:rsid w:val="00AE66E2"/>
    <w:rsid w:val="00AE7642"/>
    <w:rsid w:val="00AE7ADE"/>
    <w:rsid w:val="00AF2B78"/>
    <w:rsid w:val="00AF2E32"/>
    <w:rsid w:val="00AF3666"/>
    <w:rsid w:val="00B00F02"/>
    <w:rsid w:val="00B06A26"/>
    <w:rsid w:val="00B12313"/>
    <w:rsid w:val="00B17D66"/>
    <w:rsid w:val="00B17D78"/>
    <w:rsid w:val="00B20519"/>
    <w:rsid w:val="00B21C5D"/>
    <w:rsid w:val="00B25F03"/>
    <w:rsid w:val="00B26929"/>
    <w:rsid w:val="00B27F02"/>
    <w:rsid w:val="00B30808"/>
    <w:rsid w:val="00B3249C"/>
    <w:rsid w:val="00B34B61"/>
    <w:rsid w:val="00B370DC"/>
    <w:rsid w:val="00B37BDF"/>
    <w:rsid w:val="00B40619"/>
    <w:rsid w:val="00B40B2C"/>
    <w:rsid w:val="00B4189C"/>
    <w:rsid w:val="00B42308"/>
    <w:rsid w:val="00B433C4"/>
    <w:rsid w:val="00B4786F"/>
    <w:rsid w:val="00B503A4"/>
    <w:rsid w:val="00B510C4"/>
    <w:rsid w:val="00B513EC"/>
    <w:rsid w:val="00B547C4"/>
    <w:rsid w:val="00B56094"/>
    <w:rsid w:val="00B63B20"/>
    <w:rsid w:val="00B67D82"/>
    <w:rsid w:val="00B67F03"/>
    <w:rsid w:val="00B743C3"/>
    <w:rsid w:val="00B743D9"/>
    <w:rsid w:val="00B75EC0"/>
    <w:rsid w:val="00B833DC"/>
    <w:rsid w:val="00B837DE"/>
    <w:rsid w:val="00B84A6E"/>
    <w:rsid w:val="00B862DB"/>
    <w:rsid w:val="00B870B6"/>
    <w:rsid w:val="00B91F4F"/>
    <w:rsid w:val="00B925E1"/>
    <w:rsid w:val="00B93842"/>
    <w:rsid w:val="00B96DD0"/>
    <w:rsid w:val="00B976F9"/>
    <w:rsid w:val="00B97FE2"/>
    <w:rsid w:val="00BA1B32"/>
    <w:rsid w:val="00BA1DB3"/>
    <w:rsid w:val="00BA24CD"/>
    <w:rsid w:val="00BA4628"/>
    <w:rsid w:val="00BA4E33"/>
    <w:rsid w:val="00BA603C"/>
    <w:rsid w:val="00BB33D2"/>
    <w:rsid w:val="00BB3E93"/>
    <w:rsid w:val="00BB4B93"/>
    <w:rsid w:val="00BB7731"/>
    <w:rsid w:val="00BC169A"/>
    <w:rsid w:val="00BC4678"/>
    <w:rsid w:val="00BD3AFC"/>
    <w:rsid w:val="00BD58D9"/>
    <w:rsid w:val="00BD614B"/>
    <w:rsid w:val="00BD67D1"/>
    <w:rsid w:val="00BD6BA6"/>
    <w:rsid w:val="00BE073A"/>
    <w:rsid w:val="00BE294E"/>
    <w:rsid w:val="00BE3295"/>
    <w:rsid w:val="00BE34B7"/>
    <w:rsid w:val="00BE6792"/>
    <w:rsid w:val="00BE70D8"/>
    <w:rsid w:val="00BF27C3"/>
    <w:rsid w:val="00BF41D7"/>
    <w:rsid w:val="00BF62BA"/>
    <w:rsid w:val="00BF769D"/>
    <w:rsid w:val="00C01DD2"/>
    <w:rsid w:val="00C06127"/>
    <w:rsid w:val="00C071A5"/>
    <w:rsid w:val="00C113CF"/>
    <w:rsid w:val="00C150C9"/>
    <w:rsid w:val="00C15820"/>
    <w:rsid w:val="00C205A6"/>
    <w:rsid w:val="00C22949"/>
    <w:rsid w:val="00C22F16"/>
    <w:rsid w:val="00C32904"/>
    <w:rsid w:val="00C32E26"/>
    <w:rsid w:val="00C351B6"/>
    <w:rsid w:val="00C36064"/>
    <w:rsid w:val="00C37EA3"/>
    <w:rsid w:val="00C40E98"/>
    <w:rsid w:val="00C41595"/>
    <w:rsid w:val="00C42CEB"/>
    <w:rsid w:val="00C432DD"/>
    <w:rsid w:val="00C44185"/>
    <w:rsid w:val="00C47D94"/>
    <w:rsid w:val="00C50F8C"/>
    <w:rsid w:val="00C54BEE"/>
    <w:rsid w:val="00C557F8"/>
    <w:rsid w:val="00C62CA0"/>
    <w:rsid w:val="00C63013"/>
    <w:rsid w:val="00C64FD5"/>
    <w:rsid w:val="00C74B2A"/>
    <w:rsid w:val="00C768E0"/>
    <w:rsid w:val="00C818E9"/>
    <w:rsid w:val="00C8196A"/>
    <w:rsid w:val="00C82CAF"/>
    <w:rsid w:val="00C84855"/>
    <w:rsid w:val="00C920EE"/>
    <w:rsid w:val="00C92458"/>
    <w:rsid w:val="00C9267F"/>
    <w:rsid w:val="00C944F0"/>
    <w:rsid w:val="00CA05B7"/>
    <w:rsid w:val="00CA083C"/>
    <w:rsid w:val="00CA1C50"/>
    <w:rsid w:val="00CA4357"/>
    <w:rsid w:val="00CB3F27"/>
    <w:rsid w:val="00CC0796"/>
    <w:rsid w:val="00CC23C3"/>
    <w:rsid w:val="00CC2A6F"/>
    <w:rsid w:val="00CC306D"/>
    <w:rsid w:val="00CD3744"/>
    <w:rsid w:val="00CD3789"/>
    <w:rsid w:val="00CD39BB"/>
    <w:rsid w:val="00CD7DA8"/>
    <w:rsid w:val="00CE0448"/>
    <w:rsid w:val="00CE3A80"/>
    <w:rsid w:val="00CE5430"/>
    <w:rsid w:val="00CE64C5"/>
    <w:rsid w:val="00CE7928"/>
    <w:rsid w:val="00CF1624"/>
    <w:rsid w:val="00CF2298"/>
    <w:rsid w:val="00CF29B3"/>
    <w:rsid w:val="00CF3846"/>
    <w:rsid w:val="00CF453B"/>
    <w:rsid w:val="00D00471"/>
    <w:rsid w:val="00D00695"/>
    <w:rsid w:val="00D00846"/>
    <w:rsid w:val="00D02A0F"/>
    <w:rsid w:val="00D054CB"/>
    <w:rsid w:val="00D05EBC"/>
    <w:rsid w:val="00D07C9E"/>
    <w:rsid w:val="00D11262"/>
    <w:rsid w:val="00D13129"/>
    <w:rsid w:val="00D20115"/>
    <w:rsid w:val="00D2241B"/>
    <w:rsid w:val="00D41138"/>
    <w:rsid w:val="00D428B3"/>
    <w:rsid w:val="00D44F95"/>
    <w:rsid w:val="00D46B04"/>
    <w:rsid w:val="00D47D97"/>
    <w:rsid w:val="00D50259"/>
    <w:rsid w:val="00D50696"/>
    <w:rsid w:val="00D52DA0"/>
    <w:rsid w:val="00D5430F"/>
    <w:rsid w:val="00D5562B"/>
    <w:rsid w:val="00D625C3"/>
    <w:rsid w:val="00D627A7"/>
    <w:rsid w:val="00D65357"/>
    <w:rsid w:val="00D773A9"/>
    <w:rsid w:val="00D809AA"/>
    <w:rsid w:val="00D809CB"/>
    <w:rsid w:val="00D81405"/>
    <w:rsid w:val="00D83DDE"/>
    <w:rsid w:val="00D853B7"/>
    <w:rsid w:val="00D908C8"/>
    <w:rsid w:val="00D96D98"/>
    <w:rsid w:val="00DA31AA"/>
    <w:rsid w:val="00DA4674"/>
    <w:rsid w:val="00DA52B8"/>
    <w:rsid w:val="00DA5630"/>
    <w:rsid w:val="00DA66F6"/>
    <w:rsid w:val="00DA7798"/>
    <w:rsid w:val="00DA77C3"/>
    <w:rsid w:val="00DB0DDD"/>
    <w:rsid w:val="00DB27B3"/>
    <w:rsid w:val="00DC0E98"/>
    <w:rsid w:val="00DC21A1"/>
    <w:rsid w:val="00DC57F9"/>
    <w:rsid w:val="00DC5E93"/>
    <w:rsid w:val="00DC615E"/>
    <w:rsid w:val="00DC7F26"/>
    <w:rsid w:val="00DD19A4"/>
    <w:rsid w:val="00DD4F74"/>
    <w:rsid w:val="00DD7E59"/>
    <w:rsid w:val="00DE0B6B"/>
    <w:rsid w:val="00DE2EAB"/>
    <w:rsid w:val="00DE2F19"/>
    <w:rsid w:val="00DF2104"/>
    <w:rsid w:val="00DF491F"/>
    <w:rsid w:val="00DF62A3"/>
    <w:rsid w:val="00DF6574"/>
    <w:rsid w:val="00E01DAA"/>
    <w:rsid w:val="00E02939"/>
    <w:rsid w:val="00E02EFF"/>
    <w:rsid w:val="00E04B73"/>
    <w:rsid w:val="00E053E6"/>
    <w:rsid w:val="00E05939"/>
    <w:rsid w:val="00E103C4"/>
    <w:rsid w:val="00E11985"/>
    <w:rsid w:val="00E15DC3"/>
    <w:rsid w:val="00E21D47"/>
    <w:rsid w:val="00E2305D"/>
    <w:rsid w:val="00E24125"/>
    <w:rsid w:val="00E26685"/>
    <w:rsid w:val="00E27903"/>
    <w:rsid w:val="00E31F9C"/>
    <w:rsid w:val="00E325ED"/>
    <w:rsid w:val="00E3271A"/>
    <w:rsid w:val="00E32D37"/>
    <w:rsid w:val="00E33005"/>
    <w:rsid w:val="00E334F5"/>
    <w:rsid w:val="00E33A41"/>
    <w:rsid w:val="00E357C2"/>
    <w:rsid w:val="00E41CB7"/>
    <w:rsid w:val="00E42A31"/>
    <w:rsid w:val="00E431D0"/>
    <w:rsid w:val="00E43F2E"/>
    <w:rsid w:val="00E51438"/>
    <w:rsid w:val="00E52BF2"/>
    <w:rsid w:val="00E56E01"/>
    <w:rsid w:val="00E57DD3"/>
    <w:rsid w:val="00E714C3"/>
    <w:rsid w:val="00E72E85"/>
    <w:rsid w:val="00E72FFD"/>
    <w:rsid w:val="00E80851"/>
    <w:rsid w:val="00E808D4"/>
    <w:rsid w:val="00E83675"/>
    <w:rsid w:val="00E8453F"/>
    <w:rsid w:val="00E870C5"/>
    <w:rsid w:val="00E91366"/>
    <w:rsid w:val="00E91AB4"/>
    <w:rsid w:val="00E96F66"/>
    <w:rsid w:val="00EA3B6A"/>
    <w:rsid w:val="00EA4580"/>
    <w:rsid w:val="00EB057A"/>
    <w:rsid w:val="00EB63C8"/>
    <w:rsid w:val="00EC0261"/>
    <w:rsid w:val="00EC2035"/>
    <w:rsid w:val="00EC2397"/>
    <w:rsid w:val="00ED055F"/>
    <w:rsid w:val="00ED29C0"/>
    <w:rsid w:val="00ED2E18"/>
    <w:rsid w:val="00ED3EDB"/>
    <w:rsid w:val="00EE5C0F"/>
    <w:rsid w:val="00EE661B"/>
    <w:rsid w:val="00EE72A6"/>
    <w:rsid w:val="00EE74B8"/>
    <w:rsid w:val="00EF116E"/>
    <w:rsid w:val="00EF1BF9"/>
    <w:rsid w:val="00EF2FFC"/>
    <w:rsid w:val="00EF63D7"/>
    <w:rsid w:val="00EF651A"/>
    <w:rsid w:val="00F0128E"/>
    <w:rsid w:val="00F01C65"/>
    <w:rsid w:val="00F04D23"/>
    <w:rsid w:val="00F13C0F"/>
    <w:rsid w:val="00F1520E"/>
    <w:rsid w:val="00F15658"/>
    <w:rsid w:val="00F21CF2"/>
    <w:rsid w:val="00F221BE"/>
    <w:rsid w:val="00F230CC"/>
    <w:rsid w:val="00F2590B"/>
    <w:rsid w:val="00F31EE2"/>
    <w:rsid w:val="00F326B6"/>
    <w:rsid w:val="00F33ABA"/>
    <w:rsid w:val="00F349CE"/>
    <w:rsid w:val="00F36C8A"/>
    <w:rsid w:val="00F36F18"/>
    <w:rsid w:val="00F42395"/>
    <w:rsid w:val="00F42475"/>
    <w:rsid w:val="00F51729"/>
    <w:rsid w:val="00F53746"/>
    <w:rsid w:val="00F578DF"/>
    <w:rsid w:val="00F63A60"/>
    <w:rsid w:val="00F66CAC"/>
    <w:rsid w:val="00F67CEC"/>
    <w:rsid w:val="00F71238"/>
    <w:rsid w:val="00F752F8"/>
    <w:rsid w:val="00F769F7"/>
    <w:rsid w:val="00F815DE"/>
    <w:rsid w:val="00F85C9A"/>
    <w:rsid w:val="00F93F93"/>
    <w:rsid w:val="00F97146"/>
    <w:rsid w:val="00FA02A1"/>
    <w:rsid w:val="00FA21E8"/>
    <w:rsid w:val="00FA501C"/>
    <w:rsid w:val="00FB01A6"/>
    <w:rsid w:val="00FB0B2F"/>
    <w:rsid w:val="00FB24C0"/>
    <w:rsid w:val="00FB7CC9"/>
    <w:rsid w:val="00FC062D"/>
    <w:rsid w:val="00FC1992"/>
    <w:rsid w:val="00FC1A00"/>
    <w:rsid w:val="00FC285A"/>
    <w:rsid w:val="00FC40E6"/>
    <w:rsid w:val="00FC47CD"/>
    <w:rsid w:val="00FC4DE3"/>
    <w:rsid w:val="00FC697C"/>
    <w:rsid w:val="00FC7C47"/>
    <w:rsid w:val="00FD0449"/>
    <w:rsid w:val="00FD0577"/>
    <w:rsid w:val="00FD2732"/>
    <w:rsid w:val="00FD3606"/>
    <w:rsid w:val="00FD592E"/>
    <w:rsid w:val="00FD5F55"/>
    <w:rsid w:val="00FE19F7"/>
    <w:rsid w:val="00FE2745"/>
    <w:rsid w:val="00FE458A"/>
    <w:rsid w:val="00FE6D59"/>
    <w:rsid w:val="00FE6F3C"/>
    <w:rsid w:val="00FF0EE2"/>
    <w:rsid w:val="00FF280E"/>
    <w:rsid w:val="00FF3D7D"/>
    <w:rsid w:val="00FF40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rules v:ext="edit">
        <o:r id="V:Rule5" type="connector" idref="#Düz Ok Bağlayıcısı 43"/>
        <o:r id="V:Rule6" type="connector" idref="#Düz Ok Bağlayıcısı 42"/>
        <o:r id="V:Rule7" type="connector" idref="#Düz Ok Bağlayıcısı 39"/>
        <o:r id="V:Rule8" type="connector" idref="#Düz Ok Bağlayıcısı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66"/>
    <w:pPr>
      <w:spacing w:after="0" w:line="276" w:lineRule="auto"/>
      <w:jc w:val="both"/>
    </w:pPr>
    <w:rPr>
      <w:rFonts w:ascii="Times New Roman" w:hAnsi="Times New Roman"/>
      <w:sz w:val="24"/>
    </w:rPr>
  </w:style>
  <w:style w:type="paragraph" w:styleId="Balk1">
    <w:name w:val="heading 1"/>
    <w:basedOn w:val="Normal"/>
    <w:next w:val="Normal"/>
    <w:link w:val="Balk1Char"/>
    <w:uiPriority w:val="9"/>
    <w:qFormat/>
    <w:rsid w:val="00C818E9"/>
    <w:pPr>
      <w:keepNext/>
      <w:keepLines/>
      <w:spacing w:before="360" w:after="120"/>
      <w:jc w:val="left"/>
      <w:outlineLvl w:val="0"/>
    </w:pPr>
    <w:rPr>
      <w:rFonts w:eastAsiaTheme="majorEastAsia" w:cstheme="majorBidi"/>
      <w:b/>
      <w:bCs/>
      <w:color w:val="FF388C" w:themeColor="accent1"/>
      <w:sz w:val="28"/>
      <w:szCs w:val="28"/>
    </w:rPr>
  </w:style>
  <w:style w:type="paragraph" w:styleId="Balk2">
    <w:name w:val="heading 2"/>
    <w:basedOn w:val="Normal"/>
    <w:next w:val="Normal"/>
    <w:link w:val="Balk2Char"/>
    <w:uiPriority w:val="9"/>
    <w:unhideWhenUsed/>
    <w:qFormat/>
    <w:rsid w:val="00DB27B3"/>
    <w:pPr>
      <w:keepNext/>
      <w:keepLines/>
      <w:numPr>
        <w:ilvl w:val="1"/>
        <w:numId w:val="7"/>
      </w:numPr>
      <w:spacing w:after="120"/>
      <w:ind w:left="72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01612F"/>
    <w:pPr>
      <w:keepNext/>
      <w:keepLines/>
      <w:tabs>
        <w:tab w:val="left" w:pos="1134"/>
      </w:tabs>
      <w:spacing w:after="120" w:line="300" w:lineRule="auto"/>
      <w:jc w:val="left"/>
      <w:outlineLvl w:val="2"/>
    </w:pPr>
    <w:rPr>
      <w:rFonts w:eastAsiaTheme="majorEastAsia" w:cs="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rFonts w:cs="Times New Roman"/>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outlineLvl w:val="5"/>
    </w:pPr>
    <w:rPr>
      <w:rFonts w:cs="Times New Roman"/>
      <w:color w:val="auto"/>
      <w:sz w:val="24"/>
      <w:szCs w:val="24"/>
    </w:rPr>
  </w:style>
  <w:style w:type="paragraph" w:styleId="Balk7">
    <w:name w:val="heading 7"/>
    <w:basedOn w:val="Balk2"/>
    <w:next w:val="Normal"/>
    <w:link w:val="Balk7Char"/>
    <w:uiPriority w:val="9"/>
    <w:unhideWhenUsed/>
    <w:qFormat/>
    <w:rsid w:val="00271FB3"/>
    <w:pPr>
      <w:keepNext w:val="0"/>
      <w:keepLines w:val="0"/>
      <w:numPr>
        <w:numId w:val="2"/>
      </w:numPr>
      <w:spacing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C818E9"/>
    <w:rPr>
      <w:rFonts w:ascii="Times New Roman" w:eastAsiaTheme="majorEastAsia" w:hAnsi="Times New Roman" w:cstheme="majorBidi"/>
      <w:b/>
      <w:bCs/>
      <w:color w:val="FF388C" w:themeColor="accent1"/>
      <w:sz w:val="28"/>
      <w:szCs w:val="28"/>
    </w:rPr>
  </w:style>
  <w:style w:type="character" w:customStyle="1" w:styleId="Balk2Char">
    <w:name w:val="Başlık 2 Char"/>
    <w:basedOn w:val="VarsaylanParagrafYazTipi"/>
    <w:link w:val="Balk2"/>
    <w:uiPriority w:val="9"/>
    <w:rsid w:val="00DB27B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01612F"/>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E40059"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outlineLvl w:val="9"/>
    </w:pPr>
    <w:rPr>
      <w:rFonts w:asciiTheme="majorHAnsi" w:hAnsiTheme="majorHAnsi"/>
      <w:b w:val="0"/>
      <w:bCs w:val="0"/>
      <w:color w:val="E80061"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17BBFD" w:themeColor="hyperlink"/>
      <w:u w:val="single"/>
    </w:rPr>
  </w:style>
  <w:style w:type="paragraph" w:styleId="BalonMetni">
    <w:name w:val="Balloon Text"/>
    <w:basedOn w:val="Normal"/>
    <w:link w:val="BalonMetniChar"/>
    <w:uiPriority w:val="99"/>
    <w:unhideWhenUsed/>
    <w:rsid w:val="00724A1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single" w:sz="8" w:space="0" w:color="FF69A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shd w:val="clear" w:color="auto" w:fill="FF388C" w:themeFill="accent1"/>
      </w:tcPr>
    </w:tblStylePr>
    <w:tblStylePr w:type="lastRow">
      <w:pPr>
        <w:spacing w:before="0" w:after="0" w:line="240" w:lineRule="auto"/>
      </w:pPr>
      <w:rPr>
        <w:b/>
        <w:bCs/>
      </w:rPr>
      <w:tblPr/>
      <w:tcPr>
        <w:tcBorders>
          <w:top w:val="double" w:sz="6"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DE2" w:themeFill="accent1" w:themeFillTint="3F"/>
      </w:tcPr>
    </w:tblStylePr>
    <w:tblStylePr w:type="band1Horz">
      <w:tblPr/>
      <w:tcPr>
        <w:tcBorders>
          <w:insideH w:val="nil"/>
          <w:insideV w:val="nil"/>
        </w:tcBorders>
        <w:shd w:val="clear" w:color="auto" w:fill="FFCDE2"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single" w:sz="8" w:space="0" w:color="1F7E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shd w:val="clear" w:color="auto" w:fill="005BD3" w:themeFill="accent5"/>
      </w:tcPr>
    </w:tblStylePr>
    <w:tblStylePr w:type="lastRow">
      <w:pPr>
        <w:spacing w:before="0" w:after="0" w:line="240" w:lineRule="auto"/>
      </w:pPr>
      <w:rPr>
        <w:b/>
        <w:bCs/>
      </w:rPr>
      <w:tblPr/>
      <w:tcPr>
        <w:tcBorders>
          <w:top w:val="double" w:sz="6"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5D4FF" w:themeFill="accent5" w:themeFillTint="3F"/>
      </w:tcPr>
    </w:tblStylePr>
    <w:tblStylePr w:type="band1Horz">
      <w:tblPr/>
      <w:tcPr>
        <w:tcBorders>
          <w:insideH w:val="nil"/>
          <w:insideV w:val="nil"/>
        </w:tcBorders>
        <w:shd w:val="clear" w:color="auto" w:fill="B5D4FF"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D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8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8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8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8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BC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BC5"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single" w:sz="8" w:space="0" w:color="FF69A8" w:themeColor="accent1" w:themeTint="BF"/>
        <w:insideV w:val="single" w:sz="8" w:space="0" w:color="FF69A8" w:themeColor="accent1" w:themeTint="BF"/>
      </w:tblBorders>
      <w:tblCellMar>
        <w:top w:w="0" w:type="dxa"/>
        <w:left w:w="108" w:type="dxa"/>
        <w:bottom w:w="0" w:type="dxa"/>
        <w:right w:w="108" w:type="dxa"/>
      </w:tblCellMar>
    </w:tblPr>
    <w:tcPr>
      <w:shd w:val="clear" w:color="auto" w:fill="FFCDE2" w:themeFill="accent1" w:themeFillTint="3F"/>
    </w:tcPr>
    <w:tblStylePr w:type="firstRow">
      <w:rPr>
        <w:b/>
        <w:bCs/>
      </w:rPr>
    </w:tblStylePr>
    <w:tblStylePr w:type="lastRow">
      <w:rPr>
        <w:b/>
        <w:bCs/>
      </w:rPr>
      <w:tblPr/>
      <w:tcPr>
        <w:tcBorders>
          <w:top w:val="single" w:sz="18" w:space="0" w:color="FF69A8" w:themeColor="accent1" w:themeTint="BF"/>
        </w:tcBorders>
      </w:tcPr>
    </w:tblStylePr>
    <w:tblStylePr w:type="firstCol">
      <w:rPr>
        <w:b/>
        <w:bCs/>
      </w:rPr>
    </w:tblStylePr>
    <w:tblStylePr w:type="lastCol">
      <w:rPr>
        <w:b/>
        <w:bCs/>
      </w:rPr>
    </w:tblStylePr>
    <w:tblStylePr w:type="band1Vert">
      <w:tblPr/>
      <w:tcPr>
        <w:shd w:val="clear" w:color="auto" w:fill="FF9BC5" w:themeFill="accent1" w:themeFillTint="7F"/>
      </w:tcPr>
    </w:tblStylePr>
    <w:tblStylePr w:type="band1Horz">
      <w:tblPr/>
      <w:tcPr>
        <w:shd w:val="clear" w:color="auto" w:fill="FF9BC5"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0050F6" w:themeColor="accent6" w:themeTint="BF"/>
        <w:left w:val="single" w:sz="8" w:space="0" w:color="0050F6" w:themeColor="accent6" w:themeTint="BF"/>
        <w:bottom w:val="single" w:sz="8" w:space="0" w:color="0050F6" w:themeColor="accent6" w:themeTint="BF"/>
        <w:right w:val="single" w:sz="8" w:space="0" w:color="0050F6" w:themeColor="accent6" w:themeTint="BF"/>
        <w:insideH w:val="single" w:sz="8" w:space="0" w:color="0050F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50F6" w:themeColor="accent6" w:themeTint="BF"/>
          <w:left w:val="single" w:sz="8" w:space="0" w:color="0050F6" w:themeColor="accent6" w:themeTint="BF"/>
          <w:bottom w:val="single" w:sz="8" w:space="0" w:color="0050F6" w:themeColor="accent6" w:themeTint="BF"/>
          <w:right w:val="single" w:sz="8" w:space="0" w:color="0050F6" w:themeColor="accent6" w:themeTint="BF"/>
          <w:insideH w:val="nil"/>
          <w:insideV w:val="nil"/>
        </w:tcBorders>
        <w:shd w:val="clear" w:color="auto" w:fill="00349E" w:themeFill="accent6"/>
      </w:tcPr>
    </w:tblStylePr>
    <w:tblStylePr w:type="lastRow">
      <w:pPr>
        <w:spacing w:before="0" w:after="0" w:line="240" w:lineRule="auto"/>
      </w:pPr>
      <w:rPr>
        <w:b/>
        <w:bCs/>
      </w:rPr>
      <w:tblPr/>
      <w:tcPr>
        <w:tcBorders>
          <w:top w:val="double" w:sz="6" w:space="0" w:color="0050F6" w:themeColor="accent6" w:themeTint="BF"/>
          <w:left w:val="single" w:sz="8" w:space="0" w:color="0050F6" w:themeColor="accent6" w:themeTint="BF"/>
          <w:bottom w:val="single" w:sz="8" w:space="0" w:color="0050F6" w:themeColor="accent6" w:themeTint="BF"/>
          <w:right w:val="single" w:sz="8" w:space="0" w:color="0050F6"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C4FF" w:themeFill="accent6" w:themeFillTint="3F"/>
      </w:tcPr>
    </w:tblStylePr>
    <w:tblStylePr w:type="band1Horz">
      <w:tblPr/>
      <w:tcPr>
        <w:tcBorders>
          <w:insideH w:val="nil"/>
          <w:insideV w:val="nil"/>
        </w:tcBorders>
        <w:shd w:val="clear" w:color="auto" w:fill="A8C4FF"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0050F6" w:themeColor="accent6" w:themeTint="BF"/>
        <w:left w:val="single" w:sz="8" w:space="0" w:color="0050F6" w:themeColor="accent6" w:themeTint="BF"/>
        <w:bottom w:val="single" w:sz="8" w:space="0" w:color="0050F6" w:themeColor="accent6" w:themeTint="BF"/>
        <w:right w:val="single" w:sz="8" w:space="0" w:color="0050F6" w:themeColor="accent6" w:themeTint="BF"/>
        <w:insideH w:val="single" w:sz="8" w:space="0" w:color="0050F6" w:themeColor="accent6" w:themeTint="BF"/>
        <w:insideV w:val="single" w:sz="8" w:space="0" w:color="0050F6" w:themeColor="accent6" w:themeTint="BF"/>
      </w:tblBorders>
      <w:tblCellMar>
        <w:top w:w="0" w:type="dxa"/>
        <w:left w:w="108" w:type="dxa"/>
        <w:bottom w:w="0" w:type="dxa"/>
        <w:right w:w="108" w:type="dxa"/>
      </w:tblCellMar>
    </w:tblPr>
    <w:tcPr>
      <w:shd w:val="clear" w:color="auto" w:fill="A8C4FF" w:themeFill="accent6" w:themeFillTint="3F"/>
    </w:tcPr>
    <w:tblStylePr w:type="firstRow">
      <w:rPr>
        <w:b/>
        <w:bCs/>
      </w:rPr>
    </w:tblStylePr>
    <w:tblStylePr w:type="lastRow">
      <w:rPr>
        <w:b/>
        <w:bCs/>
      </w:rPr>
      <w:tblPr/>
      <w:tcPr>
        <w:tcBorders>
          <w:top w:val="single" w:sz="18" w:space="0" w:color="0050F6" w:themeColor="accent6" w:themeTint="BF"/>
        </w:tcBorders>
      </w:tcPr>
    </w:tblStylePr>
    <w:tblStylePr w:type="firstCol">
      <w:rPr>
        <w:b/>
        <w:bCs/>
      </w:rPr>
    </w:tblStylePr>
    <w:tblStylePr w:type="lastCol">
      <w:rPr>
        <w:b/>
        <w:bCs/>
      </w:rPr>
    </w:tblStylePr>
    <w:tblStylePr w:type="band1Vert">
      <w:tblPr/>
      <w:tcPr>
        <w:shd w:val="clear" w:color="auto" w:fill="4F88FF" w:themeFill="accent6" w:themeFillTint="7F"/>
      </w:tcPr>
    </w:tblStylePr>
    <w:tblStylePr w:type="band1Horz">
      <w:tblPr/>
      <w:tcPr>
        <w:shd w:val="clear" w:color="auto" w:fill="4F88FF"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single" w:sz="8" w:space="0" w:color="FF2B7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nil"/>
          <w:insideV w:val="nil"/>
        </w:tcBorders>
        <w:shd w:val="clear" w:color="auto" w:fill="E40059" w:themeFill="accent2"/>
      </w:tcPr>
    </w:tblStylePr>
    <w:tblStylePr w:type="lastRow">
      <w:pPr>
        <w:spacing w:before="0" w:after="0" w:line="240" w:lineRule="auto"/>
      </w:pPr>
      <w:rPr>
        <w:b/>
        <w:bCs/>
      </w:rPr>
      <w:tblPr/>
      <w:tcPr>
        <w:tcBorders>
          <w:top w:val="double" w:sz="6" w:space="0" w:color="FF2B7D" w:themeColor="accent2" w:themeTint="BF"/>
          <w:left w:val="single" w:sz="8" w:space="0" w:color="FF2B7D" w:themeColor="accent2" w:themeTint="BF"/>
          <w:bottom w:val="single" w:sz="8" w:space="0" w:color="FF2B7D" w:themeColor="accent2" w:themeTint="BF"/>
          <w:right w:val="single" w:sz="8" w:space="0" w:color="FF2B7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9D4" w:themeFill="accent2" w:themeFillTint="3F"/>
      </w:tcPr>
    </w:tblStylePr>
    <w:tblStylePr w:type="band1Horz">
      <w:tblPr/>
      <w:tcPr>
        <w:tcBorders>
          <w:insideH w:val="nil"/>
          <w:insideV w:val="nil"/>
        </w:tcBorders>
        <w:shd w:val="clear" w:color="auto" w:fill="FFB9D4"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00349E" w:themeColor="accent6"/>
        <w:left w:val="single" w:sz="8" w:space="0" w:color="00349E" w:themeColor="accent6"/>
        <w:bottom w:val="single" w:sz="8" w:space="0" w:color="00349E" w:themeColor="accent6"/>
        <w:right w:val="single" w:sz="8" w:space="0" w:color="00349E" w:themeColor="accent6"/>
        <w:insideH w:val="single" w:sz="8" w:space="0" w:color="00349E" w:themeColor="accent6"/>
        <w:insideV w:val="single" w:sz="8" w:space="0" w:color="0034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18" w:space="0" w:color="00349E" w:themeColor="accent6"/>
          <w:right w:val="single" w:sz="8" w:space="0" w:color="00349E" w:themeColor="accent6"/>
          <w:insideH w:val="nil"/>
          <w:insideV w:val="single" w:sz="8" w:space="0" w:color="0034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insideH w:val="nil"/>
          <w:insideV w:val="single" w:sz="8" w:space="0" w:color="0034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shd w:val="clear" w:color="auto" w:fill="A8C4FF" w:themeFill="accent6" w:themeFillTint="3F"/>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shd w:val="clear" w:color="auto" w:fill="A8C4FF" w:themeFill="accent6" w:themeFillTint="3F"/>
      </w:tcPr>
    </w:tblStylePr>
    <w:tblStylePr w:type="band2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388C" w:themeColor="accent1"/>
          <w:right w:val="nil"/>
          <w:insideH w:val="nil"/>
          <w:insideV w:val="nil"/>
        </w:tcBorders>
        <w:shd w:val="clear" w:color="auto" w:fill="FFFFFF" w:themeFill="background1"/>
      </w:tcPr>
    </w:tblStylePr>
    <w:tblStylePr w:type="lastRow">
      <w:tblPr/>
      <w:tcPr>
        <w:tcBorders>
          <w:top w:val="single" w:sz="8" w:space="0" w:color="FF388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88C" w:themeColor="accent1"/>
          <w:insideH w:val="nil"/>
          <w:insideV w:val="nil"/>
        </w:tcBorders>
        <w:shd w:val="clear" w:color="auto" w:fill="FFFFFF" w:themeFill="background1"/>
      </w:tcPr>
    </w:tblStylePr>
    <w:tblStylePr w:type="lastCol">
      <w:tblPr/>
      <w:tcPr>
        <w:tcBorders>
          <w:top w:val="nil"/>
          <w:left w:val="single" w:sz="8" w:space="0" w:color="FF38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top w:val="nil"/>
          <w:bottom w:val="nil"/>
          <w:insideH w:val="nil"/>
          <w:insideV w:val="nil"/>
        </w:tcBorders>
        <w:shd w:val="clear" w:color="auto" w:fill="FFCDE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40059" w:themeColor="accent2"/>
        <w:left w:val="single" w:sz="4" w:space="0" w:color="FF388C" w:themeColor="accent1"/>
        <w:bottom w:val="single" w:sz="4" w:space="0" w:color="FF388C" w:themeColor="accent1"/>
        <w:right w:val="single" w:sz="4" w:space="0" w:color="FF388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BF3" w:themeFill="accent1" w:themeFillTint="19"/>
    </w:tcPr>
    <w:tblStylePr w:type="firstRow">
      <w:rPr>
        <w:b/>
        <w:bCs/>
      </w:rPr>
      <w:tblPr/>
      <w:tcPr>
        <w:tcBorders>
          <w:top w:val="nil"/>
          <w:left w:val="nil"/>
          <w:bottom w:val="single" w:sz="24" w:space="0" w:color="E4005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004E" w:themeFill="accent1" w:themeFillShade="99"/>
      </w:tcPr>
    </w:tblStylePr>
    <w:tblStylePr w:type="firstCol">
      <w:rPr>
        <w:color w:val="FFFFFF" w:themeColor="background1"/>
      </w:rPr>
      <w:tblPr/>
      <w:tcPr>
        <w:tcBorders>
          <w:top w:val="nil"/>
          <w:left w:val="nil"/>
          <w:bottom w:val="nil"/>
          <w:right w:val="nil"/>
          <w:insideH w:val="single" w:sz="4" w:space="0" w:color="BA004E" w:themeColor="accent1" w:themeShade="99"/>
          <w:insideV w:val="nil"/>
        </w:tcBorders>
        <w:shd w:val="clear" w:color="auto" w:fill="BA00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A004E" w:themeFill="accent1" w:themeFillShade="99"/>
      </w:tcPr>
    </w:tblStylePr>
    <w:tblStylePr w:type="band1Vert">
      <w:tblPr/>
      <w:tcPr>
        <w:shd w:val="clear" w:color="auto" w:fill="FFAFD0" w:themeFill="accent1" w:themeFillTint="66"/>
      </w:tcPr>
    </w:tblStylePr>
    <w:tblStylePr w:type="band1Horz">
      <w:tblPr/>
      <w:tcPr>
        <w:shd w:val="clear" w:color="auto" w:fill="FF9BC5"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8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388C" w:themeFill="accent1"/>
      </w:tcPr>
    </w:tblStylePr>
    <w:tblStylePr w:type="lastCol">
      <w:rPr>
        <w:b/>
        <w:bCs/>
        <w:color w:val="FFFFFF" w:themeColor="background1"/>
      </w:rPr>
      <w:tblPr/>
      <w:tcPr>
        <w:tcBorders>
          <w:left w:val="nil"/>
          <w:right w:val="nil"/>
          <w:insideH w:val="nil"/>
          <w:insideV w:val="nil"/>
        </w:tcBorders>
        <w:shd w:val="clear" w:color="auto" w:fill="FF38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insideH w:val="single" w:sz="8" w:space="0" w:color="FF388C" w:themeColor="accent1"/>
        <w:insideV w:val="single" w:sz="8" w:space="0" w:color="FF38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388C" w:themeColor="accent1"/>
          <w:left w:val="single" w:sz="8" w:space="0" w:color="FF388C" w:themeColor="accent1"/>
          <w:bottom w:val="single" w:sz="18" w:space="0" w:color="FF388C" w:themeColor="accent1"/>
          <w:right w:val="single" w:sz="8" w:space="0" w:color="FF388C" w:themeColor="accent1"/>
          <w:insideH w:val="nil"/>
          <w:insideV w:val="single" w:sz="8" w:space="0" w:color="FF38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insideH w:val="nil"/>
          <w:insideV w:val="single" w:sz="8" w:space="0" w:color="FF38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shd w:val="clear" w:color="auto" w:fill="FFCDE2" w:themeFill="accent1" w:themeFillTint="3F"/>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insideV w:val="single" w:sz="8" w:space="0" w:color="FF388C" w:themeColor="accent1"/>
        </w:tcBorders>
        <w:shd w:val="clear" w:color="auto" w:fill="FFCDE2" w:themeFill="accent1" w:themeFillTint="3F"/>
      </w:tcPr>
    </w:tblStylePr>
    <w:tblStylePr w:type="band2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insideV w:val="single" w:sz="8" w:space="0" w:color="FF388C"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single" w:sz="8" w:space="0" w:color="FF69A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shd w:val="clear" w:color="auto" w:fill="FF388C" w:themeFill="accent1"/>
      </w:tcPr>
    </w:tblStylePr>
    <w:tblStylePr w:type="lastRow">
      <w:pPr>
        <w:spacing w:before="0" w:after="0" w:line="240" w:lineRule="auto"/>
      </w:pPr>
      <w:rPr>
        <w:b/>
        <w:bCs/>
      </w:rPr>
      <w:tblPr/>
      <w:tcPr>
        <w:tcBorders>
          <w:top w:val="double" w:sz="6"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DE2" w:themeFill="accent1" w:themeFillTint="3F"/>
      </w:tcPr>
    </w:tblStylePr>
    <w:tblStylePr w:type="band1Horz">
      <w:tblPr/>
      <w:tcPr>
        <w:tcBorders>
          <w:insideH w:val="nil"/>
          <w:insideV w:val="nil"/>
        </w:tcBorders>
        <w:shd w:val="clear" w:color="auto" w:fill="FFCDE2"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FF388C"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4C4C4C"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styleId="AkGlgeleme-Vurgu6">
    <w:name w:val="Light Shading Accent 6"/>
    <w:basedOn w:val="NormalTablo"/>
    <w:uiPriority w:val="60"/>
    <w:rsid w:val="00513CE1"/>
    <w:pPr>
      <w:spacing w:after="0" w:line="240" w:lineRule="auto"/>
    </w:pPr>
    <w:rPr>
      <w:color w:val="002676" w:themeColor="accent6" w:themeShade="BF"/>
    </w:rPr>
    <w:tblPr>
      <w:tblStyleRowBandSize w:val="1"/>
      <w:tblStyleColBandSize w:val="1"/>
      <w:tblInd w:w="0" w:type="dxa"/>
      <w:tblBorders>
        <w:top w:val="single" w:sz="8" w:space="0" w:color="00349E" w:themeColor="accent6"/>
        <w:bottom w:val="single" w:sz="8" w:space="0" w:color="0034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49E" w:themeColor="accent6"/>
          <w:left w:val="nil"/>
          <w:bottom w:val="single" w:sz="8" w:space="0" w:color="00349E" w:themeColor="accent6"/>
          <w:right w:val="nil"/>
          <w:insideH w:val="nil"/>
          <w:insideV w:val="nil"/>
        </w:tcBorders>
      </w:tcPr>
    </w:tblStylePr>
    <w:tblStylePr w:type="lastRow">
      <w:pPr>
        <w:spacing w:before="0" w:after="0" w:line="240" w:lineRule="auto"/>
      </w:pPr>
      <w:rPr>
        <w:b/>
        <w:bCs/>
      </w:rPr>
      <w:tblPr/>
      <w:tcPr>
        <w:tcBorders>
          <w:top w:val="single" w:sz="8" w:space="0" w:color="00349E" w:themeColor="accent6"/>
          <w:left w:val="nil"/>
          <w:bottom w:val="single" w:sz="8" w:space="0" w:color="0034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4FF" w:themeFill="accent6" w:themeFillTint="3F"/>
      </w:tcPr>
    </w:tblStylePr>
    <w:tblStylePr w:type="band1Horz">
      <w:tblPr/>
      <w:tcPr>
        <w:tcBorders>
          <w:left w:val="nil"/>
          <w:right w:val="nil"/>
          <w:insideH w:val="nil"/>
          <w:insideV w:val="nil"/>
        </w:tcBorders>
        <w:shd w:val="clear" w:color="auto" w:fill="A8C4FF" w:themeFill="accent6" w:themeFillTint="3F"/>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E02EFF"/>
  </w:style>
  <w:style w:type="paragraph" w:styleId="NormalWeb">
    <w:name w:val="Normal (Web)"/>
    <w:basedOn w:val="Normal"/>
    <w:link w:val="NormalWebChar"/>
    <w:uiPriority w:val="99"/>
    <w:rsid w:val="00E02EFF"/>
    <w:pPr>
      <w:spacing w:before="100" w:beforeAutospacing="1" w:after="100" w:afterAutospacing="1" w:line="240" w:lineRule="auto"/>
      <w:jc w:val="left"/>
    </w:pPr>
    <w:rPr>
      <w:rFonts w:eastAsia="Times New Roman" w:cs="Times New Roman"/>
      <w:szCs w:val="24"/>
      <w:lang w:eastAsia="tr-TR"/>
    </w:rPr>
  </w:style>
  <w:style w:type="paragraph" w:styleId="GvdeMetni">
    <w:name w:val="Body Text"/>
    <w:basedOn w:val="Normal"/>
    <w:link w:val="GvdeMetniChar"/>
    <w:uiPriority w:val="99"/>
    <w:semiHidden/>
    <w:rsid w:val="007C67E1"/>
    <w:pPr>
      <w:spacing w:after="120" w:line="240" w:lineRule="auto"/>
      <w:jc w:val="left"/>
    </w:pPr>
    <w:rPr>
      <w:rFonts w:eastAsia="Times New Roman" w:cs="Times New Roman"/>
      <w:szCs w:val="24"/>
      <w:lang w:eastAsia="tr-TR"/>
    </w:rPr>
  </w:style>
  <w:style w:type="character" w:customStyle="1" w:styleId="GvdeMetniChar">
    <w:name w:val="Gövde Metni Char"/>
    <w:basedOn w:val="VarsaylanParagrafYazTipi"/>
    <w:link w:val="GvdeMetni"/>
    <w:uiPriority w:val="99"/>
    <w:semiHidden/>
    <w:rsid w:val="007C67E1"/>
    <w:rPr>
      <w:rFonts w:ascii="Times New Roman" w:eastAsia="Times New Roman" w:hAnsi="Times New Roman" w:cs="Times New Roman"/>
      <w:sz w:val="24"/>
      <w:szCs w:val="24"/>
      <w:lang w:eastAsia="tr-TR"/>
    </w:rPr>
  </w:style>
  <w:style w:type="paragraph" w:customStyle="1" w:styleId="icyazialanileft">
    <w:name w:val="icyazialani_left"/>
    <w:basedOn w:val="Normal"/>
    <w:rsid w:val="00751C9E"/>
    <w:pPr>
      <w:spacing w:before="100" w:beforeAutospacing="1" w:after="100" w:afterAutospacing="1" w:line="240" w:lineRule="auto"/>
      <w:jc w:val="left"/>
    </w:pPr>
    <w:rPr>
      <w:rFonts w:eastAsia="Times New Roman" w:cs="Times New Roman"/>
      <w:szCs w:val="24"/>
      <w:lang w:eastAsia="tr-TR"/>
    </w:rPr>
  </w:style>
  <w:style w:type="character" w:styleId="SayfaNumaras">
    <w:name w:val="page number"/>
    <w:basedOn w:val="VarsaylanParagrafYazTipi"/>
    <w:rsid w:val="00442B6D"/>
  </w:style>
  <w:style w:type="paragraph" w:customStyle="1" w:styleId="paraf">
    <w:name w:val="paraf"/>
    <w:basedOn w:val="Normal"/>
    <w:rsid w:val="00442B6D"/>
    <w:pPr>
      <w:spacing w:before="100" w:beforeAutospacing="1" w:after="100" w:afterAutospacing="1" w:line="240" w:lineRule="auto"/>
      <w:ind w:firstLine="600"/>
    </w:pPr>
    <w:rPr>
      <w:rFonts w:ascii="Verdana" w:eastAsia="Times New Roman" w:hAnsi="Verdana" w:cs="Times New Roman"/>
      <w:sz w:val="16"/>
      <w:szCs w:val="16"/>
      <w:lang w:eastAsia="tr-TR"/>
    </w:rPr>
  </w:style>
  <w:style w:type="paragraph" w:customStyle="1" w:styleId="ecxmsonormal">
    <w:name w:val="ecxmsonormal"/>
    <w:basedOn w:val="Normal"/>
    <w:rsid w:val="00442B6D"/>
    <w:pPr>
      <w:spacing w:after="324" w:line="240" w:lineRule="auto"/>
      <w:jc w:val="left"/>
    </w:pPr>
    <w:rPr>
      <w:rFonts w:eastAsia="Times New Roman" w:cs="Times New Roman"/>
      <w:szCs w:val="24"/>
      <w:lang w:eastAsia="tr-TR"/>
    </w:rPr>
  </w:style>
  <w:style w:type="character" w:styleId="Gl">
    <w:name w:val="Strong"/>
    <w:basedOn w:val="VarsaylanParagrafYazTipi"/>
    <w:uiPriority w:val="22"/>
    <w:qFormat/>
    <w:rsid w:val="00442B6D"/>
    <w:rPr>
      <w:b/>
      <w:bCs/>
    </w:rPr>
  </w:style>
  <w:style w:type="character" w:customStyle="1" w:styleId="NormalWebChar">
    <w:name w:val="Normal (Web) Char"/>
    <w:basedOn w:val="VarsaylanParagrafYazTipi"/>
    <w:link w:val="NormalWeb"/>
    <w:uiPriority w:val="99"/>
    <w:rsid w:val="00442B6D"/>
    <w:rPr>
      <w:rFonts w:ascii="Times New Roman" w:eastAsia="Times New Roman" w:hAnsi="Times New Roman" w:cs="Times New Roman"/>
      <w:sz w:val="24"/>
      <w:szCs w:val="24"/>
      <w:lang w:eastAsia="tr-TR"/>
    </w:rPr>
  </w:style>
  <w:style w:type="table" w:customStyle="1" w:styleId="OrtaKlavuz3-Vurgu56">
    <w:name w:val="Orta Kılavuz 3 - Vurgu 56"/>
    <w:basedOn w:val="NormalTablo"/>
    <w:uiPriority w:val="69"/>
    <w:rsid w:val="00DA66F6"/>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DA66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B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B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B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B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9FF" w:themeFill="accent5" w:themeFillTint="7F"/>
      </w:tcPr>
    </w:tblStylePr>
  </w:style>
  <w:style w:type="paragraph" w:customStyle="1" w:styleId="Style60">
    <w:name w:val="Style60"/>
    <w:basedOn w:val="Normal"/>
    <w:uiPriority w:val="99"/>
    <w:rsid w:val="00CC0796"/>
    <w:pPr>
      <w:widowControl w:val="0"/>
      <w:autoSpaceDE w:val="0"/>
      <w:autoSpaceDN w:val="0"/>
      <w:adjustRightInd w:val="0"/>
      <w:spacing w:line="240" w:lineRule="auto"/>
      <w:jc w:val="left"/>
    </w:pPr>
    <w:rPr>
      <w:rFonts w:eastAsiaTheme="minorEastAsia" w:cs="Times New Roman"/>
      <w:szCs w:val="24"/>
      <w:lang w:eastAsia="tr-TR"/>
    </w:rPr>
  </w:style>
  <w:style w:type="character" w:customStyle="1" w:styleId="FontStyle222">
    <w:name w:val="Font Style222"/>
    <w:basedOn w:val="VarsaylanParagrafYazTipi"/>
    <w:uiPriority w:val="99"/>
    <w:rsid w:val="00CC0796"/>
    <w:rPr>
      <w:rFonts w:ascii="Times New Roman" w:hAnsi="Times New Roman" w:cs="Times New Roman"/>
      <w:color w:val="000000"/>
      <w:sz w:val="20"/>
      <w:szCs w:val="20"/>
    </w:rPr>
  </w:style>
  <w:style w:type="paragraph" w:customStyle="1" w:styleId="TableParagraph">
    <w:name w:val="Table Paragraph"/>
    <w:basedOn w:val="Normal"/>
    <w:uiPriority w:val="1"/>
    <w:qFormat/>
    <w:rsid w:val="00DE0B6B"/>
    <w:pPr>
      <w:widowControl w:val="0"/>
      <w:spacing w:line="240" w:lineRule="auto"/>
      <w:ind w:left="153" w:right="-23"/>
      <w:jc w:val="center"/>
    </w:pPr>
    <w:rPr>
      <w:rFonts w:ascii="Calibri" w:eastAsia="Calibri" w:hAnsi="Calibri" w:cs="Times New Roman"/>
      <w:sz w:val="22"/>
      <w:lang w:val="en-US"/>
    </w:rPr>
  </w:style>
  <w:style w:type="character" w:styleId="SatrNumaras">
    <w:name w:val="line number"/>
    <w:basedOn w:val="VarsaylanParagrafYazTipi"/>
    <w:uiPriority w:val="99"/>
    <w:semiHidden/>
    <w:unhideWhenUsed/>
    <w:rsid w:val="009A1487"/>
  </w:style>
</w:styles>
</file>

<file path=word/webSettings.xml><?xml version="1.0" encoding="utf-8"?>
<w:webSettings xmlns:r="http://schemas.openxmlformats.org/officeDocument/2006/relationships" xmlns:w="http://schemas.openxmlformats.org/wordprocessingml/2006/main">
  <w:divs>
    <w:div w:id="206113069">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822551886">
      <w:bodyDiv w:val="1"/>
      <w:marLeft w:val="0"/>
      <w:marRight w:val="0"/>
      <w:marTop w:val="0"/>
      <w:marBottom w:val="0"/>
      <w:divBdr>
        <w:top w:val="none" w:sz="0" w:space="0" w:color="auto"/>
        <w:left w:val="none" w:sz="0" w:space="0" w:color="auto"/>
        <w:bottom w:val="none" w:sz="0" w:space="0" w:color="auto"/>
        <w:right w:val="none" w:sz="0" w:space="0" w:color="auto"/>
      </w:divBdr>
    </w:div>
    <w:div w:id="1295481251">
      <w:bodyDiv w:val="1"/>
      <w:marLeft w:val="0"/>
      <w:marRight w:val="0"/>
      <w:marTop w:val="0"/>
      <w:marBottom w:val="0"/>
      <w:divBdr>
        <w:top w:val="none" w:sz="0" w:space="0" w:color="auto"/>
        <w:left w:val="none" w:sz="0" w:space="0" w:color="auto"/>
        <w:bottom w:val="none" w:sz="0" w:space="0" w:color="auto"/>
        <w:right w:val="none" w:sz="0" w:space="0" w:color="auto"/>
      </w:divBdr>
    </w:div>
    <w:div w:id="1451781324">
      <w:bodyDiv w:val="1"/>
      <w:marLeft w:val="0"/>
      <w:marRight w:val="0"/>
      <w:marTop w:val="0"/>
      <w:marBottom w:val="0"/>
      <w:divBdr>
        <w:top w:val="none" w:sz="0" w:space="0" w:color="auto"/>
        <w:left w:val="none" w:sz="0" w:space="0" w:color="auto"/>
        <w:bottom w:val="none" w:sz="0" w:space="0" w:color="auto"/>
        <w:right w:val="none" w:sz="0" w:space="0" w:color="auto"/>
      </w:divBdr>
    </w:div>
    <w:div w:id="1906448988">
      <w:bodyDiv w:val="1"/>
      <w:marLeft w:val="0"/>
      <w:marRight w:val="0"/>
      <w:marTop w:val="0"/>
      <w:marBottom w:val="0"/>
      <w:divBdr>
        <w:top w:val="none" w:sz="0" w:space="0" w:color="auto"/>
        <w:left w:val="none" w:sz="0" w:space="0" w:color="auto"/>
        <w:bottom w:val="none" w:sz="0" w:space="0" w:color="auto"/>
        <w:right w:val="none" w:sz="0" w:space="0" w:color="auto"/>
      </w:divBdr>
    </w:div>
    <w:div w:id="19183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sevgidekont@hotmail.com" TargetMode="External"/><Relationship Id="rId26"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diagramColors" Target="diagrams/colors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diagramLayout" Target="diagrams/layout2.xml"/><Relationship Id="rId33" Type="http://schemas.openxmlformats.org/officeDocument/2006/relationships/diagramQuickStyle" Target="diagrams/quickStyle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Layout" Target="diagrams/layout1.xml"/><Relationship Id="rId29" Type="http://schemas.openxmlformats.org/officeDocument/2006/relationships/hyperlink" Target="http://sgb.meb.gov.tr/meb_iys_dosyalar/2013_09/20035209_meb_20152019_stratejik_plan_hazirlik_program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diagramLayout" Target="diagrams/layout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diagramData" Target="diagrams/data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 Id="rId35"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2" qsCatId="simple" csTypeId="urn:microsoft.com/office/officeart/2005/8/colors/accent1_1" csCatId="accent1" phldr="1"/>
      <dgm:spPr/>
      <dgm:t>
        <a:bodyPr/>
        <a:lstStyle/>
        <a:p>
          <a:endParaRPr lang="tr-TR"/>
        </a:p>
      </dgm:t>
    </dgm:pt>
    <dgm:pt modelId="{DF56C4A7-F2D0-47BF-9B01-93BDBED8670C}">
      <dgm:prSet phldrT="[Metin]"/>
      <dgm:spPr/>
      <dgm:t>
        <a:bodyPr/>
        <a:lstStyle/>
        <a:p>
          <a:pPr algn="ctr"/>
          <a:r>
            <a:rPr lang="tr-TR" dirty="0" smtClean="0"/>
            <a:t>Sevgi Anaokulu  2015-2019 Stratejik Planı</a:t>
          </a:r>
          <a:endParaRPr lang="tr-TR" dirty="0"/>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dgm:spPr/>
      <dgm:t>
        <a:bodyPr/>
        <a:lstStyle/>
        <a:p>
          <a:pPr algn="ctr"/>
          <a:r>
            <a:rPr lang="tr-TR" dirty="0" smtClean="0"/>
            <a:t>Üst Politika Belgeleri</a:t>
          </a:r>
          <a:endParaRPr lang="tr-TR" dirty="0"/>
        </a:p>
      </dgm:t>
    </dgm:pt>
    <dgm:pt modelId="{DD06C8EC-2593-4AC9-BF04-9B00DF9014D1}" type="parTrans" cxnId="{EF2FE747-15D3-4E19-9FC9-520D7120A599}">
      <dgm:prSet/>
      <dgm:spPr/>
      <dgm:t>
        <a:bodyPr/>
        <a:lstStyle/>
        <a:p>
          <a:pPr algn="ctr"/>
          <a:endParaRPr lang="tr-TR"/>
        </a:p>
      </dgm:t>
    </dgm:pt>
    <dgm:pt modelId="{A2FB91C2-5294-467D-9284-B8E50DDABB5B}" type="sibTrans" cxnId="{EF2FE747-15D3-4E19-9FC9-520D7120A599}">
      <dgm:prSet/>
      <dgm:spPr/>
      <dgm:t>
        <a:bodyPr/>
        <a:lstStyle/>
        <a:p>
          <a:pPr algn="ctr"/>
          <a:endParaRPr lang="tr-TR"/>
        </a:p>
      </dgm:t>
    </dgm:pt>
    <dgm:pt modelId="{6D8B32E3-837A-4ADE-AC03-F4151CB57BA7}">
      <dgm:prSet/>
      <dgm:spPr/>
      <dgm:t>
        <a:bodyPr/>
        <a:lstStyle/>
        <a:p>
          <a:pPr algn="ctr"/>
          <a:r>
            <a:rPr lang="tr-TR" dirty="0" smtClean="0"/>
            <a:t>Stratejik Plan Ekibi Çalışmaları</a:t>
          </a:r>
          <a:endParaRPr lang="tr-TR" dirty="0"/>
        </a:p>
      </dgm:t>
    </dgm:pt>
    <dgm:pt modelId="{5528CF17-7284-452C-BF4C-1FFF73C0B3FF}" type="parTrans" cxnId="{41AF7E72-499C-4B76-9911-1B4A244E9B6E}">
      <dgm:prSet/>
      <dgm:spPr/>
      <dgm:t>
        <a:bodyPr/>
        <a:lstStyle/>
        <a:p>
          <a:pPr algn="ctr"/>
          <a:endParaRPr lang="tr-TR"/>
        </a:p>
      </dgm:t>
    </dgm:pt>
    <dgm:pt modelId="{93B972CF-6650-4D3B-BE0D-E591E4BEFED2}" type="sibTrans" cxnId="{41AF7E72-499C-4B76-9911-1B4A244E9B6E}">
      <dgm:prSet/>
      <dgm:spPr/>
      <dgm:t>
        <a:bodyPr/>
        <a:lstStyle/>
        <a:p>
          <a:pPr algn="ctr"/>
          <a:endParaRPr lang="tr-TR"/>
        </a:p>
      </dgm:t>
    </dgm:pt>
    <dgm:pt modelId="{AC60F0C9-3DA4-4300-8E54-F867A066D383}">
      <dgm:prSet/>
      <dgm:spPr/>
      <dgm:t>
        <a:bodyPr/>
        <a:lstStyle/>
        <a:p>
          <a:pPr algn="ctr"/>
          <a:r>
            <a:rPr lang="tr-TR" dirty="0" smtClean="0"/>
            <a:t>Sevgi Anaokulu Durum Analizi</a:t>
          </a:r>
          <a:endParaRPr lang="tr-TR" dirty="0"/>
        </a:p>
      </dgm:t>
    </dgm:pt>
    <dgm:pt modelId="{AA7CC176-84EF-4ED2-94F0-C517D52E370E}" type="parTrans" cxnId="{BE6D8DCA-251D-4930-9A24-792352B6EA6C}">
      <dgm:prSet/>
      <dgm:spPr/>
      <dgm:t>
        <a:bodyPr/>
        <a:lstStyle/>
        <a:p>
          <a:pPr algn="ctr"/>
          <a:endParaRPr lang="tr-TR"/>
        </a:p>
      </dgm:t>
    </dgm:pt>
    <dgm:pt modelId="{0A3444CB-6199-4685-AE70-12AA4FA8C08C}" type="sibTrans" cxnId="{BE6D8DCA-251D-4930-9A24-792352B6EA6C}">
      <dgm:prSet/>
      <dgm:spPr/>
      <dgm:t>
        <a:bodyPr/>
        <a:lstStyle/>
        <a:p>
          <a:pPr algn="ctr"/>
          <a:endParaRPr lang="tr-TR"/>
        </a:p>
      </dgm:t>
    </dgm:pt>
    <dgm:pt modelId="{F22BE4A3-6E7F-4399-9474-7537EEADAB82}">
      <dgm:prSet/>
      <dgm:spPr/>
      <dgm:t>
        <a:bodyPr/>
        <a:lstStyle/>
        <a:p>
          <a:pPr algn="ctr"/>
          <a:r>
            <a:rPr lang="tr-TR" dirty="0" smtClean="0"/>
            <a:t>Paydaş Önerileri</a:t>
          </a:r>
          <a:endParaRPr lang="tr-TR" dirty="0"/>
        </a:p>
      </dgm:t>
    </dgm:pt>
    <dgm:pt modelId="{06CE79B5-00B2-4843-9EA4-90F69F827760}" type="parTrans" cxnId="{86898228-3DFB-4ED0-AC30-C8DA4A1D45D5}">
      <dgm:prSet/>
      <dgm:spPr/>
      <dgm:t>
        <a:bodyPr/>
        <a:lstStyle/>
        <a:p>
          <a:pPr algn="ctr"/>
          <a:endParaRPr lang="tr-TR"/>
        </a:p>
      </dgm:t>
    </dgm:pt>
    <dgm:pt modelId="{DAE46106-5565-404B-861A-1D2BC9C53904}" type="sibTrans" cxnId="{86898228-3DFB-4ED0-AC30-C8DA4A1D45D5}">
      <dgm:prSet/>
      <dgm:spPr/>
      <dgm:t>
        <a:bodyPr/>
        <a:lstStyle/>
        <a:p>
          <a:pPr algn="ctr"/>
          <a:endParaRPr lang="tr-TR"/>
        </a:p>
      </dgm:t>
    </dgm:pt>
    <dgm:pt modelId="{E532CCCA-40E5-4BCE-BAD4-E229F8B17897}">
      <dgm:prSet/>
      <dgm:spPr/>
      <dgm:t>
        <a:bodyPr/>
        <a:lstStyle/>
        <a:p>
          <a:pPr algn="ctr"/>
          <a:r>
            <a:rPr lang="tr-TR" dirty="0"/>
            <a:t>İlçe Milli Eğitim Müdürlüğü Önerileri</a:t>
          </a:r>
        </a:p>
      </dgm:t>
    </dgm:pt>
    <dgm:pt modelId="{22FA92D4-8CD1-41D5-8CE8-C87658A1CA02}" type="parTrans" cxnId="{93B8B077-66EE-472F-B1DA-996515160BF0}">
      <dgm:prSet/>
      <dgm:spPr/>
      <dgm:t>
        <a:bodyPr/>
        <a:lstStyle/>
        <a:p>
          <a:endParaRPr lang="tr-TR"/>
        </a:p>
      </dgm:t>
    </dgm:pt>
    <dgm:pt modelId="{22A36FB5-588D-47CE-BB07-D7D49E05D7B1}" type="sibTrans" cxnId="{93B8B077-66EE-472F-B1DA-996515160BF0}">
      <dgm:prSet/>
      <dgm:spPr/>
      <dgm:t>
        <a:bodyPr/>
        <a:lstStyle/>
        <a:p>
          <a:endParaRPr lang="tr-TR"/>
        </a:p>
      </dgm:t>
    </dgm:pt>
    <dgm:pt modelId="{0B503045-BF6E-48D1-93B8-6C55DBEDCBD0}">
      <dgm:prSet/>
      <dgm:spPr/>
      <dgm:t>
        <a:bodyPr/>
        <a:lstStyle/>
        <a:p>
          <a:pPr algn="ctr"/>
          <a:endParaRPr lang="tr-TR" dirty="0"/>
        </a:p>
      </dgm:t>
    </dgm:pt>
    <dgm:pt modelId="{A1514E85-F820-4C46-B90F-D1AC7F797A60}" type="sibTrans" cxnId="{661DA331-3C11-408B-871F-55CA7D70031C}">
      <dgm:prSet/>
      <dgm:spPr/>
      <dgm:t>
        <a:bodyPr/>
        <a:lstStyle/>
        <a:p>
          <a:endParaRPr lang="tr-TR"/>
        </a:p>
      </dgm:t>
    </dgm:pt>
    <dgm:pt modelId="{EA8DA239-F137-40C7-8F61-3038A939E593}" type="parTrans" cxnId="{661DA331-3C11-408B-871F-55CA7D70031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ScaleX="106875" custLinFactNeighborX="2277" custLinFactNeighborY="6230"/>
      <dgm:spPr/>
      <dgm:t>
        <a:bodyPr/>
        <a:lstStyle/>
        <a:p>
          <a:endParaRPr lang="tr-TR"/>
        </a:p>
      </dgm:t>
    </dgm:pt>
    <dgm:pt modelId="{9A7A665F-109E-4F5E-8DBB-4726DBEEAC1B}" type="pres">
      <dgm:prSet presAssocID="{DD06C8EC-2593-4AC9-BF04-9B00DF9014D1}" presName="parTrans" presStyleLbl="bgSibTrans2D1" presStyleIdx="0" presStyleCnt="5" custAng="21501687" custScaleX="59395" custLinFactNeighborX="20653" custLinFactNeighborY="9946"/>
      <dgm:spPr/>
      <dgm:t>
        <a:bodyPr/>
        <a:lstStyle/>
        <a:p>
          <a:endParaRPr lang="tr-TR"/>
        </a:p>
      </dgm:t>
    </dgm:pt>
    <dgm:pt modelId="{5B4D0A7A-96FD-4198-99A7-1235ED3E6A84}" type="pres">
      <dgm:prSet presAssocID="{0A2927D6-C2D0-4986-86E1-B05E980F8E8B}" presName="node" presStyleLbl="node1" presStyleIdx="0" presStyleCnt="5" custScaleX="143539" custRadScaleRad="120299" custRadScaleInc="-23408">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23449" custLinFactNeighborY="37333"/>
      <dgm:spPr/>
      <dgm:t>
        <a:bodyPr/>
        <a:lstStyle/>
        <a:p>
          <a:endParaRPr lang="tr-TR"/>
        </a:p>
      </dgm:t>
    </dgm:pt>
    <dgm:pt modelId="{CCD43DC3-E6CE-4EF2-A078-12653CC2A90F}" type="pres">
      <dgm:prSet presAssocID="{6D8B32E3-837A-4ADE-AC03-F4151CB57BA7}" presName="node" presStyleLbl="node1" presStyleIdx="1" presStyleCnt="5" custScaleX="142879" custRadScaleRad="126280" custRadScaleInc="-24766">
        <dgm:presLayoutVars>
          <dgm:bulletEnabled val="1"/>
        </dgm:presLayoutVars>
      </dgm:prSet>
      <dgm:spPr/>
      <dgm:t>
        <a:bodyPr/>
        <a:lstStyle/>
        <a:p>
          <a:endParaRPr lang="tr-TR"/>
        </a:p>
      </dgm:t>
    </dgm:pt>
    <dgm:pt modelId="{9683AEF0-F2BE-4D11-AC87-135207BB24D5}" type="pres">
      <dgm:prSet presAssocID="{06CE79B5-00B2-4843-9EA4-90F69F827760}" presName="parTrans" presStyleLbl="bgSibTrans2D1" presStyleIdx="2" presStyleCnt="5" custAng="21538040" custScaleX="71958" custScaleY="131192" custLinFactNeighborX="13633" custLinFactNeighborY="54850"/>
      <dgm:spPr/>
      <dgm:t>
        <a:bodyPr/>
        <a:lstStyle/>
        <a:p>
          <a:endParaRPr lang="tr-TR"/>
        </a:p>
      </dgm:t>
    </dgm:pt>
    <dgm:pt modelId="{6FAD55F8-126D-4A41-8EEF-8D94AB8DBE9C}" type="pres">
      <dgm:prSet presAssocID="{F22BE4A3-6E7F-4399-9474-7537EEADAB82}" presName="node" presStyleLbl="node1" presStyleIdx="2" presStyleCnt="5" custScaleX="142135" custRadScaleRad="100251" custRadScaleInc="10101">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5" custAng="23077" custScaleX="53786" custLinFactNeighborX="-18982" custLinFactNeighborY="51999"/>
      <dgm:spPr/>
      <dgm:t>
        <a:bodyPr/>
        <a:lstStyle/>
        <a:p>
          <a:endParaRPr lang="tr-TR"/>
        </a:p>
      </dgm:t>
    </dgm:pt>
    <dgm:pt modelId="{55EBCBF7-790A-446D-AC5B-A0563AB7E585}" type="pres">
      <dgm:prSet presAssocID="{AC60F0C9-3DA4-4300-8E54-F867A066D383}" presName="node" presStyleLbl="node1" presStyleIdx="3" presStyleCnt="5" custScaleX="128154" custRadScaleRad="137533" custRadScaleInc="38593">
        <dgm:presLayoutVars>
          <dgm:bulletEnabled val="1"/>
        </dgm:presLayoutVars>
      </dgm:prSet>
      <dgm:spPr/>
      <dgm:t>
        <a:bodyPr/>
        <a:lstStyle/>
        <a:p>
          <a:endParaRPr lang="tr-TR"/>
        </a:p>
      </dgm:t>
    </dgm:pt>
    <dgm:pt modelId="{8669BC6E-4531-44CF-9CE6-CF6395A3EC03}" type="pres">
      <dgm:prSet presAssocID="{22FA92D4-8CD1-41D5-8CE8-C87658A1CA02}" presName="parTrans" presStyleLbl="bgSibTrans2D1" presStyleIdx="4" presStyleCnt="5"/>
      <dgm:spPr/>
      <dgm:t>
        <a:bodyPr/>
        <a:lstStyle/>
        <a:p>
          <a:endParaRPr lang="tr-TR"/>
        </a:p>
      </dgm:t>
    </dgm:pt>
    <dgm:pt modelId="{DDB36B76-F16A-4E67-94F4-74B6589B45C2}" type="pres">
      <dgm:prSet presAssocID="{E532CCCA-40E5-4BCE-BAD4-E229F8B17897}" presName="node" presStyleLbl="node1" presStyleIdx="4" presStyleCnt="5" custScaleX="146008" custRadScaleRad="130050" custRadScaleInc="855">
        <dgm:presLayoutVars>
          <dgm:bulletEnabled val="1"/>
        </dgm:presLayoutVars>
      </dgm:prSet>
      <dgm:spPr/>
      <dgm:t>
        <a:bodyPr/>
        <a:lstStyle/>
        <a:p>
          <a:endParaRPr lang="tr-TR"/>
        </a:p>
      </dgm:t>
    </dgm:pt>
  </dgm:ptLst>
  <dgm:cxnLst>
    <dgm:cxn modelId="{37843597-35A3-4567-B2EA-1F9A7FEE8731}" type="presOf" srcId="{F22BE4A3-6E7F-4399-9474-7537EEADAB82}" destId="{6FAD55F8-126D-4A41-8EEF-8D94AB8DBE9C}" srcOrd="0" destOrd="0" presId="urn:microsoft.com/office/officeart/2005/8/layout/radial4"/>
    <dgm:cxn modelId="{86898228-3DFB-4ED0-AC30-C8DA4A1D45D5}" srcId="{DF56C4A7-F2D0-47BF-9B01-93BDBED8670C}" destId="{F22BE4A3-6E7F-4399-9474-7537EEADAB82}" srcOrd="2" destOrd="0" parTransId="{06CE79B5-00B2-4843-9EA4-90F69F827760}" sibTransId="{DAE46106-5565-404B-861A-1D2BC9C53904}"/>
    <dgm:cxn modelId="{41215637-550E-4A9B-926B-3E406983AE41}" type="presOf" srcId="{DF56C4A7-F2D0-47BF-9B01-93BDBED8670C}" destId="{B96601F9-78F0-44E9-B296-792350C2E119}" srcOrd="0" destOrd="0" presId="urn:microsoft.com/office/officeart/2005/8/layout/radial4"/>
    <dgm:cxn modelId="{F08D419F-5FEA-4518-B8BA-D4B79281C03B}" type="presOf" srcId="{AA7CC176-84EF-4ED2-94F0-C517D52E370E}" destId="{DA3FE253-8BAC-46A6-A017-C95BDBB4693D}" srcOrd="0" destOrd="0" presId="urn:microsoft.com/office/officeart/2005/8/layout/radial4"/>
    <dgm:cxn modelId="{BE6D8DCA-251D-4930-9A24-792352B6EA6C}" srcId="{DF56C4A7-F2D0-47BF-9B01-93BDBED8670C}" destId="{AC60F0C9-3DA4-4300-8E54-F867A066D383}" srcOrd="3" destOrd="0" parTransId="{AA7CC176-84EF-4ED2-94F0-C517D52E370E}" sibTransId="{0A3444CB-6199-4685-AE70-12AA4FA8C08C}"/>
    <dgm:cxn modelId="{9A322CE3-7A5F-438B-A41A-0BCA49A856B9}" type="presOf" srcId="{0A2927D6-C2D0-4986-86E1-B05E980F8E8B}" destId="{5B4D0A7A-96FD-4198-99A7-1235ED3E6A84}" srcOrd="0" destOrd="0" presId="urn:microsoft.com/office/officeart/2005/8/layout/radial4"/>
    <dgm:cxn modelId="{7A334A5F-EDE7-4AC2-835A-8474A4C75188}" type="presOf" srcId="{DD06C8EC-2593-4AC9-BF04-9B00DF9014D1}" destId="{9A7A665F-109E-4F5E-8DBB-4726DBEEAC1B}" srcOrd="0" destOrd="0" presId="urn:microsoft.com/office/officeart/2005/8/layout/radial4"/>
    <dgm:cxn modelId="{D5BDAB95-5172-462D-A5EE-AAE46B07D822}" type="presOf" srcId="{E532CCCA-40E5-4BCE-BAD4-E229F8B17897}" destId="{DDB36B76-F16A-4E67-94F4-74B6589B45C2}" srcOrd="0" destOrd="0" presId="urn:microsoft.com/office/officeart/2005/8/layout/radial4"/>
    <dgm:cxn modelId="{661DA331-3C11-408B-871F-55CA7D70031C}" srcId="{AA423592-14EB-4C03-A6A2-C6B83E21FE05}" destId="{0B503045-BF6E-48D1-93B8-6C55DBEDCBD0}" srcOrd="1" destOrd="0" parTransId="{EA8DA239-F137-40C7-8F61-3038A939E593}" sibTransId="{A1514E85-F820-4C46-B90F-D1AC7F797A60}"/>
    <dgm:cxn modelId="{3BE8C192-420D-402D-BE64-E7D1B959F0BA}" type="presOf" srcId="{22FA92D4-8CD1-41D5-8CE8-C87658A1CA02}" destId="{8669BC6E-4531-44CF-9CE6-CF6395A3EC03}" srcOrd="0" destOrd="0" presId="urn:microsoft.com/office/officeart/2005/8/layout/radial4"/>
    <dgm:cxn modelId="{D952F8DC-F196-4CCA-993C-D497BC5F25E5}" type="presOf" srcId="{5528CF17-7284-452C-BF4C-1FFF73C0B3FF}" destId="{14D929FA-A18D-459F-9072-8B2BD592F7CA}" srcOrd="0" destOrd="0" presId="urn:microsoft.com/office/officeart/2005/8/layout/radial4"/>
    <dgm:cxn modelId="{C815E2AB-692E-44DC-8CA9-F8C98C374608}" type="presOf" srcId="{6D8B32E3-837A-4ADE-AC03-F4151CB57BA7}" destId="{CCD43DC3-E6CE-4EF2-A078-12653CC2A90F}" srcOrd="0" destOrd="0" presId="urn:microsoft.com/office/officeart/2005/8/layout/radial4"/>
    <dgm:cxn modelId="{525FC5A1-E4CE-44D3-9ABA-AB21C93C2563}" type="presOf" srcId="{06CE79B5-00B2-4843-9EA4-90F69F827760}" destId="{9683AEF0-F2BE-4D11-AC87-135207BB24D5}" srcOrd="0" destOrd="0" presId="urn:microsoft.com/office/officeart/2005/8/layout/radial4"/>
    <dgm:cxn modelId="{F3A561EC-C8D8-4A41-AEF7-D5F079EF7862}" type="presOf" srcId="{AC60F0C9-3DA4-4300-8E54-F867A066D383}" destId="{55EBCBF7-790A-446D-AC5B-A0563AB7E585}"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733D6F7E-10AD-42D9-AB00-97C0FE4F0B21}" srcId="{AA423592-14EB-4C03-A6A2-C6B83E21FE05}" destId="{DF56C4A7-F2D0-47BF-9B01-93BDBED8670C}" srcOrd="0" destOrd="0" parTransId="{274C554B-723D-457C-AD0B-32E1A7FB075C}" sibTransId="{C4D6F706-77B8-48CA-AA1E-3F2051F91130}"/>
    <dgm:cxn modelId="{EAF7BCB0-DB3D-42C7-A9D4-339606273A60}" type="presOf" srcId="{AA423592-14EB-4C03-A6A2-C6B83E21FE05}" destId="{5617F24F-CEA7-4774-B199-AECEE5BCD1EB}"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93B8B077-66EE-472F-B1DA-996515160BF0}" srcId="{DF56C4A7-F2D0-47BF-9B01-93BDBED8670C}" destId="{E532CCCA-40E5-4BCE-BAD4-E229F8B17897}" srcOrd="4" destOrd="0" parTransId="{22FA92D4-8CD1-41D5-8CE8-C87658A1CA02}" sibTransId="{22A36FB5-588D-47CE-BB07-D7D49E05D7B1}"/>
    <dgm:cxn modelId="{DCD57DE3-1968-4856-98E4-62EB8F32D887}" type="presParOf" srcId="{5617F24F-CEA7-4774-B199-AECEE5BCD1EB}" destId="{B96601F9-78F0-44E9-B296-792350C2E119}" srcOrd="0" destOrd="0" presId="urn:microsoft.com/office/officeart/2005/8/layout/radial4"/>
    <dgm:cxn modelId="{C2333E0C-8E41-464A-B553-D2590C30351B}" type="presParOf" srcId="{5617F24F-CEA7-4774-B199-AECEE5BCD1EB}" destId="{9A7A665F-109E-4F5E-8DBB-4726DBEEAC1B}" srcOrd="1" destOrd="0" presId="urn:microsoft.com/office/officeart/2005/8/layout/radial4"/>
    <dgm:cxn modelId="{043C8C52-CD54-4353-8363-4EF661514DB6}" type="presParOf" srcId="{5617F24F-CEA7-4774-B199-AECEE5BCD1EB}" destId="{5B4D0A7A-96FD-4198-99A7-1235ED3E6A84}" srcOrd="2" destOrd="0" presId="urn:microsoft.com/office/officeart/2005/8/layout/radial4"/>
    <dgm:cxn modelId="{B1CDB952-D176-4628-829B-4624E7BA12E7}" type="presParOf" srcId="{5617F24F-CEA7-4774-B199-AECEE5BCD1EB}" destId="{14D929FA-A18D-459F-9072-8B2BD592F7CA}" srcOrd="3" destOrd="0" presId="urn:microsoft.com/office/officeart/2005/8/layout/radial4"/>
    <dgm:cxn modelId="{68074787-AB11-43C1-AFB2-1D226EF8C945}" type="presParOf" srcId="{5617F24F-CEA7-4774-B199-AECEE5BCD1EB}" destId="{CCD43DC3-E6CE-4EF2-A078-12653CC2A90F}" srcOrd="4" destOrd="0" presId="urn:microsoft.com/office/officeart/2005/8/layout/radial4"/>
    <dgm:cxn modelId="{DDA0936D-BFFD-4818-9658-9ECBE376D5B2}" type="presParOf" srcId="{5617F24F-CEA7-4774-B199-AECEE5BCD1EB}" destId="{9683AEF0-F2BE-4D11-AC87-135207BB24D5}" srcOrd="5" destOrd="0" presId="urn:microsoft.com/office/officeart/2005/8/layout/radial4"/>
    <dgm:cxn modelId="{FB53D673-DA24-471D-AE15-AA272EF5EFF9}" type="presParOf" srcId="{5617F24F-CEA7-4774-B199-AECEE5BCD1EB}" destId="{6FAD55F8-126D-4A41-8EEF-8D94AB8DBE9C}" srcOrd="6" destOrd="0" presId="urn:microsoft.com/office/officeart/2005/8/layout/radial4"/>
    <dgm:cxn modelId="{38E19760-DDD3-4BFC-9946-9DE5D13C6E04}" type="presParOf" srcId="{5617F24F-CEA7-4774-B199-AECEE5BCD1EB}" destId="{DA3FE253-8BAC-46A6-A017-C95BDBB4693D}" srcOrd="7" destOrd="0" presId="urn:microsoft.com/office/officeart/2005/8/layout/radial4"/>
    <dgm:cxn modelId="{F12647E1-3E11-4D21-91D2-32220330A261}" type="presParOf" srcId="{5617F24F-CEA7-4774-B199-AECEE5BCD1EB}" destId="{55EBCBF7-790A-446D-AC5B-A0563AB7E585}" srcOrd="8" destOrd="0" presId="urn:microsoft.com/office/officeart/2005/8/layout/radial4"/>
    <dgm:cxn modelId="{05353276-AD19-4B61-B295-E2144F7ED500}" type="presParOf" srcId="{5617F24F-CEA7-4774-B199-AECEE5BCD1EB}" destId="{8669BC6E-4531-44CF-9CE6-CF6395A3EC03}" srcOrd="9" destOrd="0" presId="urn:microsoft.com/office/officeart/2005/8/layout/radial4"/>
    <dgm:cxn modelId="{58E2609C-9F00-4599-B821-E457C6677A1C}" type="presParOf" srcId="{5617F24F-CEA7-4774-B199-AECEE5BCD1EB}" destId="{DDB36B76-F16A-4E67-94F4-74B6589B45C2}" srcOrd="10" destOrd="0" presId="urn:microsoft.com/office/officeart/2005/8/layout/radial4"/>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745031-2F6B-4505-A178-D571DBC3C47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11153FB7-16D7-48FD-9B98-E48DC75E51FB}">
      <dgm:prSet phldrT="[Metin]"/>
      <dgm:spPr/>
      <dgm:t>
        <a:bodyPr/>
        <a:lstStyle/>
        <a:p>
          <a:r>
            <a:rPr lang="tr-TR"/>
            <a:t>MÜDÜR</a:t>
          </a:r>
        </a:p>
      </dgm:t>
    </dgm:pt>
    <dgm:pt modelId="{BDD988D0-A7F9-4F62-9925-5FDFFEDB581F}" type="parTrans" cxnId="{39EB9E90-5859-4C9D-A08F-90C9AFA2BD13}">
      <dgm:prSet/>
      <dgm:spPr/>
      <dgm:t>
        <a:bodyPr/>
        <a:lstStyle/>
        <a:p>
          <a:endParaRPr lang="tr-TR"/>
        </a:p>
      </dgm:t>
    </dgm:pt>
    <dgm:pt modelId="{7CE7BC2A-7773-4C84-87A1-F1FF61303BEC}" type="sibTrans" cxnId="{39EB9E90-5859-4C9D-A08F-90C9AFA2BD13}">
      <dgm:prSet/>
      <dgm:spPr/>
      <dgm:t>
        <a:bodyPr/>
        <a:lstStyle/>
        <a:p>
          <a:endParaRPr lang="tr-TR"/>
        </a:p>
      </dgm:t>
    </dgm:pt>
    <dgm:pt modelId="{D2006436-3E1B-4EB2-BBE4-E97BFCE97895}">
      <dgm:prSet phldrT="[Metin]"/>
      <dgm:spPr/>
      <dgm:t>
        <a:bodyPr/>
        <a:lstStyle/>
        <a:p>
          <a:r>
            <a:rPr lang="tr-TR"/>
            <a:t>MÜDÜR YARDIMCISI-1</a:t>
          </a:r>
        </a:p>
      </dgm:t>
    </dgm:pt>
    <dgm:pt modelId="{A88E159C-7263-4F3E-BF4C-4A9F8B998582}" type="parTrans" cxnId="{76994F35-955B-425E-B4A1-60C6EF61FC6B}">
      <dgm:prSet/>
      <dgm:spPr/>
      <dgm:t>
        <a:bodyPr/>
        <a:lstStyle/>
        <a:p>
          <a:endParaRPr lang="tr-TR"/>
        </a:p>
      </dgm:t>
    </dgm:pt>
    <dgm:pt modelId="{CA5B9719-8B38-4949-A682-B9E5FDFA2F0A}" type="sibTrans" cxnId="{76994F35-955B-425E-B4A1-60C6EF61FC6B}">
      <dgm:prSet/>
      <dgm:spPr/>
      <dgm:t>
        <a:bodyPr/>
        <a:lstStyle/>
        <a:p>
          <a:endParaRPr lang="tr-TR"/>
        </a:p>
      </dgm:t>
    </dgm:pt>
    <dgm:pt modelId="{30AE4B91-7722-46D0-9155-082183AD03EA}">
      <dgm:prSet phldrT="[Metin]"/>
      <dgm:spPr/>
      <dgm:t>
        <a:bodyPr/>
        <a:lstStyle/>
        <a:p>
          <a:r>
            <a:rPr lang="tr-TR"/>
            <a:t>ÖĞRETMENLER ve ZÜMRE BAŞKANLARI</a:t>
          </a:r>
        </a:p>
      </dgm:t>
    </dgm:pt>
    <dgm:pt modelId="{2F8DF50E-FEBA-4CF3-BD05-4D9137BE92F4}" type="parTrans" cxnId="{5464E51E-3905-48DC-ABF5-3177BD0B4095}">
      <dgm:prSet/>
      <dgm:spPr/>
      <dgm:t>
        <a:bodyPr/>
        <a:lstStyle/>
        <a:p>
          <a:endParaRPr lang="tr-TR"/>
        </a:p>
      </dgm:t>
    </dgm:pt>
    <dgm:pt modelId="{B7743B13-5398-4AB4-83E2-716A9FB6E68E}" type="sibTrans" cxnId="{5464E51E-3905-48DC-ABF5-3177BD0B4095}">
      <dgm:prSet/>
      <dgm:spPr/>
      <dgm:t>
        <a:bodyPr/>
        <a:lstStyle/>
        <a:p>
          <a:endParaRPr lang="tr-TR"/>
        </a:p>
      </dgm:t>
    </dgm:pt>
    <dgm:pt modelId="{0F610FAB-58C4-4DD4-B599-D058CA9BDADD}">
      <dgm:prSet phldrT="[Metin]"/>
      <dgm:spPr/>
      <dgm:t>
        <a:bodyPr/>
        <a:lstStyle/>
        <a:p>
          <a:r>
            <a:rPr lang="tr-TR"/>
            <a:t>KURUL ve KOMİSYONLAR</a:t>
          </a:r>
        </a:p>
      </dgm:t>
    </dgm:pt>
    <dgm:pt modelId="{8F80F69F-5644-44DC-95E6-F32345B0E51F}" type="parTrans" cxnId="{D8323E6E-69FA-4D5F-8E1A-96D9BC65FE08}">
      <dgm:prSet/>
      <dgm:spPr/>
      <dgm:t>
        <a:bodyPr/>
        <a:lstStyle/>
        <a:p>
          <a:endParaRPr lang="tr-TR"/>
        </a:p>
      </dgm:t>
    </dgm:pt>
    <dgm:pt modelId="{D2D1E221-1374-4063-8E5A-50482F529D9B}" type="sibTrans" cxnId="{D8323E6E-69FA-4D5F-8E1A-96D9BC65FE08}">
      <dgm:prSet/>
      <dgm:spPr/>
      <dgm:t>
        <a:bodyPr/>
        <a:lstStyle/>
        <a:p>
          <a:endParaRPr lang="tr-TR"/>
        </a:p>
      </dgm:t>
    </dgm:pt>
    <dgm:pt modelId="{6B4249FA-FF24-44DB-BBB9-2321CC803BF7}">
      <dgm:prSet phldrT="[Metin]"/>
      <dgm:spPr/>
      <dgm:t>
        <a:bodyPr/>
        <a:lstStyle/>
        <a:p>
          <a:r>
            <a:rPr lang="tr-TR"/>
            <a:t>MÜDÜR YARDIMCISI-2</a:t>
          </a:r>
        </a:p>
      </dgm:t>
    </dgm:pt>
    <dgm:pt modelId="{DF74AA7F-1965-4A64-A502-D806E4101A28}" type="parTrans" cxnId="{01E6FE38-FDAB-489B-A94D-B6B765627895}">
      <dgm:prSet/>
      <dgm:spPr/>
      <dgm:t>
        <a:bodyPr/>
        <a:lstStyle/>
        <a:p>
          <a:endParaRPr lang="tr-TR"/>
        </a:p>
      </dgm:t>
    </dgm:pt>
    <dgm:pt modelId="{AD02E9F6-D3A4-4690-8E21-426F2D993DE0}" type="sibTrans" cxnId="{01E6FE38-FDAB-489B-A94D-B6B765627895}">
      <dgm:prSet/>
      <dgm:spPr/>
      <dgm:t>
        <a:bodyPr/>
        <a:lstStyle/>
        <a:p>
          <a:endParaRPr lang="tr-TR"/>
        </a:p>
      </dgm:t>
    </dgm:pt>
    <dgm:pt modelId="{528644B5-814E-4C44-BC4B-8B23D78A29B5}">
      <dgm:prSet phldrT="[Metin]"/>
      <dgm:spPr/>
      <dgm:t>
        <a:bodyPr/>
        <a:lstStyle/>
        <a:p>
          <a:r>
            <a:rPr lang="tr-TR"/>
            <a:t>REHBERLİK HİZMETLERİ</a:t>
          </a:r>
        </a:p>
      </dgm:t>
    </dgm:pt>
    <dgm:pt modelId="{3B0CDC08-3E5A-4BC5-9BE1-8A34275258F2}" type="parTrans" cxnId="{6087831C-E432-413F-84B0-5D1B5C9474A3}">
      <dgm:prSet/>
      <dgm:spPr/>
      <dgm:t>
        <a:bodyPr/>
        <a:lstStyle/>
        <a:p>
          <a:endParaRPr lang="tr-TR"/>
        </a:p>
      </dgm:t>
    </dgm:pt>
    <dgm:pt modelId="{BA5E9255-4D64-4655-9F08-81217F483820}" type="sibTrans" cxnId="{6087831C-E432-413F-84B0-5D1B5C9474A3}">
      <dgm:prSet/>
      <dgm:spPr/>
      <dgm:t>
        <a:bodyPr/>
        <a:lstStyle/>
        <a:p>
          <a:endParaRPr lang="tr-TR"/>
        </a:p>
      </dgm:t>
    </dgm:pt>
    <dgm:pt modelId="{1FE82AFE-8716-4F03-9E7C-4EC5D6E496B7}">
      <dgm:prSet/>
      <dgm:spPr/>
      <dgm:t>
        <a:bodyPr/>
        <a:lstStyle/>
        <a:p>
          <a:r>
            <a:rPr lang="tr-TR"/>
            <a:t>OKUL AİLE BİRLİĞİ</a:t>
          </a:r>
        </a:p>
      </dgm:t>
    </dgm:pt>
    <dgm:pt modelId="{E5B088B8-CDED-43EA-AA9F-E17174AD710A}" type="parTrans" cxnId="{5ECD9E01-14A8-4B28-93FF-E5967A795A45}">
      <dgm:prSet/>
      <dgm:spPr/>
      <dgm:t>
        <a:bodyPr/>
        <a:lstStyle/>
        <a:p>
          <a:endParaRPr lang="tr-TR"/>
        </a:p>
      </dgm:t>
    </dgm:pt>
    <dgm:pt modelId="{8ECBB7AC-620C-4F5A-AB59-635F1615479B}" type="sibTrans" cxnId="{5ECD9E01-14A8-4B28-93FF-E5967A795A45}">
      <dgm:prSet/>
      <dgm:spPr/>
      <dgm:t>
        <a:bodyPr/>
        <a:lstStyle/>
        <a:p>
          <a:endParaRPr lang="tr-TR"/>
        </a:p>
      </dgm:t>
    </dgm:pt>
    <dgm:pt modelId="{BF8D7B05-6611-44C7-AE0D-B112EB46809B}">
      <dgm:prSet/>
      <dgm:spPr/>
      <dgm:t>
        <a:bodyPr/>
        <a:lstStyle/>
        <a:p>
          <a:r>
            <a:rPr lang="tr-TR"/>
            <a:t>ÖĞRETMENLER KURULU</a:t>
          </a:r>
        </a:p>
      </dgm:t>
    </dgm:pt>
    <dgm:pt modelId="{FECD3FAD-3DCF-40DF-A7AB-9F522C98D435}" type="parTrans" cxnId="{CF9FB9B9-869D-4563-B16D-9172B9DC8D5F}">
      <dgm:prSet/>
      <dgm:spPr/>
      <dgm:t>
        <a:bodyPr/>
        <a:lstStyle/>
        <a:p>
          <a:endParaRPr lang="tr-TR"/>
        </a:p>
      </dgm:t>
    </dgm:pt>
    <dgm:pt modelId="{703883D1-C736-41C4-9F37-097557A9F266}" type="sibTrans" cxnId="{CF9FB9B9-869D-4563-B16D-9172B9DC8D5F}">
      <dgm:prSet/>
      <dgm:spPr/>
      <dgm:t>
        <a:bodyPr/>
        <a:lstStyle/>
        <a:p>
          <a:endParaRPr lang="tr-TR"/>
        </a:p>
      </dgm:t>
    </dgm:pt>
    <dgm:pt modelId="{0F6D343D-ADEA-47EC-BB41-10BE2AE04DAD}">
      <dgm:prSet/>
      <dgm:spPr/>
      <dgm:t>
        <a:bodyPr/>
        <a:lstStyle/>
        <a:p>
          <a:r>
            <a:rPr lang="tr-TR"/>
            <a:t>SOSYAL ETKİNLİKLER</a:t>
          </a:r>
        </a:p>
      </dgm:t>
    </dgm:pt>
    <dgm:pt modelId="{645862A1-755D-488A-94DC-0B4CF6202363}" type="parTrans" cxnId="{AA569F5E-9034-40ED-AAFD-1310E17344E1}">
      <dgm:prSet/>
      <dgm:spPr/>
      <dgm:t>
        <a:bodyPr/>
        <a:lstStyle/>
        <a:p>
          <a:endParaRPr lang="tr-TR"/>
        </a:p>
      </dgm:t>
    </dgm:pt>
    <dgm:pt modelId="{2BB48414-404D-4575-94F0-D70FCA83699F}" type="sibTrans" cxnId="{AA569F5E-9034-40ED-AAFD-1310E17344E1}">
      <dgm:prSet/>
      <dgm:spPr/>
      <dgm:t>
        <a:bodyPr/>
        <a:lstStyle/>
        <a:p>
          <a:endParaRPr lang="tr-TR"/>
        </a:p>
      </dgm:t>
    </dgm:pt>
    <dgm:pt modelId="{73140EDC-DBB9-4DC8-AF93-5ED694FB38C1}">
      <dgm:prSet/>
      <dgm:spPr/>
      <dgm:t>
        <a:bodyPr/>
        <a:lstStyle/>
        <a:p>
          <a:r>
            <a:rPr lang="tr-TR"/>
            <a:t>ÖZLÜK-MUHASEBE İŞLERİ</a:t>
          </a:r>
        </a:p>
      </dgm:t>
    </dgm:pt>
    <dgm:pt modelId="{13D052D9-AA6E-4E85-A5DD-C3CD144EDD56}" type="parTrans" cxnId="{9F13BFDF-5EB0-41AF-8178-469D34CD54AD}">
      <dgm:prSet/>
      <dgm:spPr/>
      <dgm:t>
        <a:bodyPr/>
        <a:lstStyle/>
        <a:p>
          <a:endParaRPr lang="tr-TR"/>
        </a:p>
      </dgm:t>
    </dgm:pt>
    <dgm:pt modelId="{C47C27EA-92D3-4D0E-952A-D86CA05A6F90}" type="sibTrans" cxnId="{9F13BFDF-5EB0-41AF-8178-469D34CD54AD}">
      <dgm:prSet/>
      <dgm:spPr/>
      <dgm:t>
        <a:bodyPr/>
        <a:lstStyle/>
        <a:p>
          <a:endParaRPr lang="tr-TR"/>
        </a:p>
      </dgm:t>
    </dgm:pt>
    <dgm:pt modelId="{2C9504DB-B0D7-4D30-9C21-D43546A2B280}">
      <dgm:prSet/>
      <dgm:spPr/>
      <dgm:t>
        <a:bodyPr/>
        <a:lstStyle/>
        <a:p>
          <a:r>
            <a:rPr lang="tr-TR"/>
            <a:t>YARDIMCI PERSONEL</a:t>
          </a:r>
        </a:p>
      </dgm:t>
    </dgm:pt>
    <dgm:pt modelId="{A90BC709-468E-4135-AAC3-7D8F1D9F3391}" type="parTrans" cxnId="{E621AF8D-3C52-4506-88EF-BFE40CB3727D}">
      <dgm:prSet/>
      <dgm:spPr/>
      <dgm:t>
        <a:bodyPr/>
        <a:lstStyle/>
        <a:p>
          <a:endParaRPr lang="tr-TR"/>
        </a:p>
      </dgm:t>
    </dgm:pt>
    <dgm:pt modelId="{727E06B3-76F4-47E6-80A2-CC1E6F3E629E}" type="sibTrans" cxnId="{E621AF8D-3C52-4506-88EF-BFE40CB3727D}">
      <dgm:prSet/>
      <dgm:spPr/>
      <dgm:t>
        <a:bodyPr/>
        <a:lstStyle/>
        <a:p>
          <a:endParaRPr lang="tr-TR"/>
        </a:p>
      </dgm:t>
    </dgm:pt>
    <dgm:pt modelId="{352C06CA-5F46-4118-8660-95CE275CA537}">
      <dgm:prSet/>
      <dgm:spPr/>
      <dgm:t>
        <a:bodyPr/>
        <a:lstStyle/>
        <a:p>
          <a:r>
            <a:rPr lang="tr-TR"/>
            <a:t>KALİTE YÖNETİCİSİ</a:t>
          </a:r>
        </a:p>
      </dgm:t>
    </dgm:pt>
    <dgm:pt modelId="{DBFBAFD6-8294-4093-9609-01E7017904BE}" type="parTrans" cxnId="{B5BE9BF5-F832-4ED9-AE96-8DD0F9C059CB}">
      <dgm:prSet/>
      <dgm:spPr/>
      <dgm:t>
        <a:bodyPr/>
        <a:lstStyle/>
        <a:p>
          <a:endParaRPr lang="tr-TR"/>
        </a:p>
      </dgm:t>
    </dgm:pt>
    <dgm:pt modelId="{29DB34A4-4A69-4A3C-A533-8EDF2DFB2D68}" type="sibTrans" cxnId="{B5BE9BF5-F832-4ED9-AE96-8DD0F9C059CB}">
      <dgm:prSet/>
      <dgm:spPr/>
      <dgm:t>
        <a:bodyPr/>
        <a:lstStyle/>
        <a:p>
          <a:endParaRPr lang="tr-TR"/>
        </a:p>
      </dgm:t>
    </dgm:pt>
    <dgm:pt modelId="{D0B045CF-39CE-4940-A667-43D983DCF425}" type="pres">
      <dgm:prSet presAssocID="{E7745031-2F6B-4505-A178-D571DBC3C475}" presName="hierChild1" presStyleCnt="0">
        <dgm:presLayoutVars>
          <dgm:chPref val="1"/>
          <dgm:dir/>
          <dgm:animOne val="branch"/>
          <dgm:animLvl val="lvl"/>
          <dgm:resizeHandles/>
        </dgm:presLayoutVars>
      </dgm:prSet>
      <dgm:spPr/>
      <dgm:t>
        <a:bodyPr/>
        <a:lstStyle/>
        <a:p>
          <a:endParaRPr lang="tr-TR"/>
        </a:p>
      </dgm:t>
    </dgm:pt>
    <dgm:pt modelId="{2B6B0E5B-0595-49C8-AF31-983AFD388D6F}" type="pres">
      <dgm:prSet presAssocID="{BF8D7B05-6611-44C7-AE0D-B112EB46809B}" presName="hierRoot1" presStyleCnt="0"/>
      <dgm:spPr/>
    </dgm:pt>
    <dgm:pt modelId="{AEBAF3AA-88D2-41B8-905D-323C8050D49B}" type="pres">
      <dgm:prSet presAssocID="{BF8D7B05-6611-44C7-AE0D-B112EB46809B}" presName="composite" presStyleCnt="0"/>
      <dgm:spPr/>
    </dgm:pt>
    <dgm:pt modelId="{EDAF8F01-1129-4F8A-9932-D56E0DF640A7}" type="pres">
      <dgm:prSet presAssocID="{BF8D7B05-6611-44C7-AE0D-B112EB46809B}" presName="background" presStyleLbl="node0" presStyleIdx="0" presStyleCnt="3"/>
      <dgm:spPr/>
    </dgm:pt>
    <dgm:pt modelId="{F2C7371B-9510-4742-99CC-7EC290111DE0}" type="pres">
      <dgm:prSet presAssocID="{BF8D7B05-6611-44C7-AE0D-B112EB46809B}" presName="text" presStyleLbl="fgAcc0" presStyleIdx="0" presStyleCnt="3" custScaleX="144150" custScaleY="133816">
        <dgm:presLayoutVars>
          <dgm:chPref val="3"/>
        </dgm:presLayoutVars>
      </dgm:prSet>
      <dgm:spPr/>
      <dgm:t>
        <a:bodyPr/>
        <a:lstStyle/>
        <a:p>
          <a:endParaRPr lang="tr-TR"/>
        </a:p>
      </dgm:t>
    </dgm:pt>
    <dgm:pt modelId="{05875357-2EA9-464B-82EF-D2C0578549D7}" type="pres">
      <dgm:prSet presAssocID="{BF8D7B05-6611-44C7-AE0D-B112EB46809B}" presName="hierChild2" presStyleCnt="0"/>
      <dgm:spPr/>
    </dgm:pt>
    <dgm:pt modelId="{502928EB-68BE-4E36-A22E-2DB7085AA018}" type="pres">
      <dgm:prSet presAssocID="{11153FB7-16D7-48FD-9B98-E48DC75E51FB}" presName="hierRoot1" presStyleCnt="0"/>
      <dgm:spPr/>
    </dgm:pt>
    <dgm:pt modelId="{6E9F3CC4-A88F-4162-91A7-19D61960330D}" type="pres">
      <dgm:prSet presAssocID="{11153FB7-16D7-48FD-9B98-E48DC75E51FB}" presName="composite" presStyleCnt="0"/>
      <dgm:spPr/>
    </dgm:pt>
    <dgm:pt modelId="{71F4FD64-670B-4EB1-B195-E5E4ECEA47DE}" type="pres">
      <dgm:prSet presAssocID="{11153FB7-16D7-48FD-9B98-E48DC75E51FB}" presName="background" presStyleLbl="node0" presStyleIdx="1" presStyleCnt="3"/>
      <dgm:spPr/>
    </dgm:pt>
    <dgm:pt modelId="{40E1AB15-AE82-470E-94D7-8C52393F7AAB}" type="pres">
      <dgm:prSet presAssocID="{11153FB7-16D7-48FD-9B98-E48DC75E51FB}" presName="text" presStyleLbl="fgAcc0" presStyleIdx="1" presStyleCnt="3" custScaleX="147976" custScaleY="186428">
        <dgm:presLayoutVars>
          <dgm:chPref val="3"/>
        </dgm:presLayoutVars>
      </dgm:prSet>
      <dgm:spPr/>
      <dgm:t>
        <a:bodyPr/>
        <a:lstStyle/>
        <a:p>
          <a:endParaRPr lang="tr-TR"/>
        </a:p>
      </dgm:t>
    </dgm:pt>
    <dgm:pt modelId="{D5F89082-C2E3-4AA3-97D0-3703DB66FBC5}" type="pres">
      <dgm:prSet presAssocID="{11153FB7-16D7-48FD-9B98-E48DC75E51FB}" presName="hierChild2" presStyleCnt="0"/>
      <dgm:spPr/>
    </dgm:pt>
    <dgm:pt modelId="{D856522E-7CF9-4CD9-AD68-D86A5CF22BC8}" type="pres">
      <dgm:prSet presAssocID="{A88E159C-7263-4F3E-BF4C-4A9F8B998582}" presName="Name10" presStyleLbl="parChTrans1D2" presStyleIdx="0" presStyleCnt="3"/>
      <dgm:spPr/>
      <dgm:t>
        <a:bodyPr/>
        <a:lstStyle/>
        <a:p>
          <a:endParaRPr lang="tr-TR"/>
        </a:p>
      </dgm:t>
    </dgm:pt>
    <dgm:pt modelId="{5779FB96-61F6-4A76-9CD2-363C58ED604A}" type="pres">
      <dgm:prSet presAssocID="{D2006436-3E1B-4EB2-BBE4-E97BFCE97895}" presName="hierRoot2" presStyleCnt="0"/>
      <dgm:spPr/>
    </dgm:pt>
    <dgm:pt modelId="{2BA0AFEA-6A1A-414D-AE68-F15424133DEC}" type="pres">
      <dgm:prSet presAssocID="{D2006436-3E1B-4EB2-BBE4-E97BFCE97895}" presName="composite2" presStyleCnt="0"/>
      <dgm:spPr/>
    </dgm:pt>
    <dgm:pt modelId="{F29C8768-0DD7-454F-ABD1-8C84CC139499}" type="pres">
      <dgm:prSet presAssocID="{D2006436-3E1B-4EB2-BBE4-E97BFCE97895}" presName="background2" presStyleLbl="node2" presStyleIdx="0" presStyleCnt="3"/>
      <dgm:spPr/>
    </dgm:pt>
    <dgm:pt modelId="{82444DD0-D2EC-41AE-A8A8-3678BE37C24D}" type="pres">
      <dgm:prSet presAssocID="{D2006436-3E1B-4EB2-BBE4-E97BFCE97895}" presName="text2" presStyleLbl="fgAcc2" presStyleIdx="0" presStyleCnt="3" custScaleX="112764" custScaleY="104657">
        <dgm:presLayoutVars>
          <dgm:chPref val="3"/>
        </dgm:presLayoutVars>
      </dgm:prSet>
      <dgm:spPr/>
      <dgm:t>
        <a:bodyPr/>
        <a:lstStyle/>
        <a:p>
          <a:endParaRPr lang="tr-TR"/>
        </a:p>
      </dgm:t>
    </dgm:pt>
    <dgm:pt modelId="{55B91F35-FC5C-4B91-8C4E-F197549ADD0F}" type="pres">
      <dgm:prSet presAssocID="{D2006436-3E1B-4EB2-BBE4-E97BFCE97895}" presName="hierChild3" presStyleCnt="0"/>
      <dgm:spPr/>
    </dgm:pt>
    <dgm:pt modelId="{A63300B9-3499-4DFA-8148-131486DF3EE9}" type="pres">
      <dgm:prSet presAssocID="{2F8DF50E-FEBA-4CF3-BD05-4D9137BE92F4}" presName="Name17" presStyleLbl="parChTrans1D3" presStyleIdx="0" presStyleCnt="3"/>
      <dgm:spPr/>
      <dgm:t>
        <a:bodyPr/>
        <a:lstStyle/>
        <a:p>
          <a:endParaRPr lang="tr-TR"/>
        </a:p>
      </dgm:t>
    </dgm:pt>
    <dgm:pt modelId="{AD1B6BBB-EBEB-434B-906A-D7230620D254}" type="pres">
      <dgm:prSet presAssocID="{30AE4B91-7722-46D0-9155-082183AD03EA}" presName="hierRoot3" presStyleCnt="0"/>
      <dgm:spPr/>
    </dgm:pt>
    <dgm:pt modelId="{D818565F-1C09-4956-A592-CAA0F54FCBDD}" type="pres">
      <dgm:prSet presAssocID="{30AE4B91-7722-46D0-9155-082183AD03EA}" presName="composite3" presStyleCnt="0"/>
      <dgm:spPr/>
    </dgm:pt>
    <dgm:pt modelId="{0E63BFBE-43D2-4F90-AA3E-A3774E599E1A}" type="pres">
      <dgm:prSet presAssocID="{30AE4B91-7722-46D0-9155-082183AD03EA}" presName="background3" presStyleLbl="node3" presStyleIdx="0" presStyleCnt="3"/>
      <dgm:spPr/>
    </dgm:pt>
    <dgm:pt modelId="{8C2B13B4-455F-474C-93A4-C79736EC5BC7}" type="pres">
      <dgm:prSet presAssocID="{30AE4B91-7722-46D0-9155-082183AD03EA}" presName="text3" presStyleLbl="fgAcc3" presStyleIdx="0" presStyleCnt="3" custScaleX="111059" custScaleY="124266">
        <dgm:presLayoutVars>
          <dgm:chPref val="3"/>
        </dgm:presLayoutVars>
      </dgm:prSet>
      <dgm:spPr/>
      <dgm:t>
        <a:bodyPr/>
        <a:lstStyle/>
        <a:p>
          <a:endParaRPr lang="tr-TR"/>
        </a:p>
      </dgm:t>
    </dgm:pt>
    <dgm:pt modelId="{D679B0B4-B3C1-48C0-A361-9BC556AC871F}" type="pres">
      <dgm:prSet presAssocID="{30AE4B91-7722-46D0-9155-082183AD03EA}" presName="hierChild4" presStyleCnt="0"/>
      <dgm:spPr/>
    </dgm:pt>
    <dgm:pt modelId="{9ADB0561-775D-400F-9E3F-CC7B52C85764}" type="pres">
      <dgm:prSet presAssocID="{645862A1-755D-488A-94DC-0B4CF6202363}" presName="Name23" presStyleLbl="parChTrans1D4" presStyleIdx="0" presStyleCnt="3"/>
      <dgm:spPr/>
      <dgm:t>
        <a:bodyPr/>
        <a:lstStyle/>
        <a:p>
          <a:endParaRPr lang="tr-TR"/>
        </a:p>
      </dgm:t>
    </dgm:pt>
    <dgm:pt modelId="{F0304364-1A72-4C6E-BD48-0457409D3825}" type="pres">
      <dgm:prSet presAssocID="{0F6D343D-ADEA-47EC-BB41-10BE2AE04DAD}" presName="hierRoot4" presStyleCnt="0"/>
      <dgm:spPr/>
    </dgm:pt>
    <dgm:pt modelId="{9D69203E-58F6-4666-91F9-33B19BE5F440}" type="pres">
      <dgm:prSet presAssocID="{0F6D343D-ADEA-47EC-BB41-10BE2AE04DAD}" presName="composite4" presStyleCnt="0"/>
      <dgm:spPr/>
    </dgm:pt>
    <dgm:pt modelId="{A2882C42-964B-4F2E-95BF-DDF11AA60AB7}" type="pres">
      <dgm:prSet presAssocID="{0F6D343D-ADEA-47EC-BB41-10BE2AE04DAD}" presName="background4" presStyleLbl="node4" presStyleIdx="0" presStyleCnt="3"/>
      <dgm:spPr/>
    </dgm:pt>
    <dgm:pt modelId="{667556E4-363A-4745-BAFA-6CEA61D03B6F}" type="pres">
      <dgm:prSet presAssocID="{0F6D343D-ADEA-47EC-BB41-10BE2AE04DAD}" presName="text4" presStyleLbl="fgAcc4" presStyleIdx="0" presStyleCnt="3" custScaleX="105616" custScaleY="132499" custLinFactNeighborY="230">
        <dgm:presLayoutVars>
          <dgm:chPref val="3"/>
        </dgm:presLayoutVars>
      </dgm:prSet>
      <dgm:spPr/>
      <dgm:t>
        <a:bodyPr/>
        <a:lstStyle/>
        <a:p>
          <a:endParaRPr lang="tr-TR"/>
        </a:p>
      </dgm:t>
    </dgm:pt>
    <dgm:pt modelId="{89D2C5A7-F550-4D83-B1AA-F90B4F340FEE}" type="pres">
      <dgm:prSet presAssocID="{0F6D343D-ADEA-47EC-BB41-10BE2AE04DAD}" presName="hierChild5" presStyleCnt="0"/>
      <dgm:spPr/>
    </dgm:pt>
    <dgm:pt modelId="{9603B514-578C-47D1-AFB4-54C28D838E1E}" type="pres">
      <dgm:prSet presAssocID="{8F80F69F-5644-44DC-95E6-F32345B0E51F}" presName="Name17" presStyleLbl="parChTrans1D3" presStyleIdx="1" presStyleCnt="3"/>
      <dgm:spPr/>
      <dgm:t>
        <a:bodyPr/>
        <a:lstStyle/>
        <a:p>
          <a:endParaRPr lang="tr-TR"/>
        </a:p>
      </dgm:t>
    </dgm:pt>
    <dgm:pt modelId="{9934034C-4BBE-4D96-A30E-0102EE3C78AC}" type="pres">
      <dgm:prSet presAssocID="{0F610FAB-58C4-4DD4-B599-D058CA9BDADD}" presName="hierRoot3" presStyleCnt="0"/>
      <dgm:spPr/>
    </dgm:pt>
    <dgm:pt modelId="{8B4E0F88-98D6-4611-A7BE-37EC1F2F96D0}" type="pres">
      <dgm:prSet presAssocID="{0F610FAB-58C4-4DD4-B599-D058CA9BDADD}" presName="composite3" presStyleCnt="0"/>
      <dgm:spPr/>
    </dgm:pt>
    <dgm:pt modelId="{0220D6B5-145F-4136-9D09-AB6D120F7A69}" type="pres">
      <dgm:prSet presAssocID="{0F610FAB-58C4-4DD4-B599-D058CA9BDADD}" presName="background3" presStyleLbl="node3" presStyleIdx="1" presStyleCnt="3"/>
      <dgm:spPr/>
    </dgm:pt>
    <dgm:pt modelId="{B458EE07-AB1D-43DF-9F06-7957F2B6D48E}" type="pres">
      <dgm:prSet presAssocID="{0F610FAB-58C4-4DD4-B599-D058CA9BDADD}" presName="text3" presStyleLbl="fgAcc3" presStyleIdx="1" presStyleCnt="3" custScaleX="114005" custScaleY="122596">
        <dgm:presLayoutVars>
          <dgm:chPref val="3"/>
        </dgm:presLayoutVars>
      </dgm:prSet>
      <dgm:spPr/>
      <dgm:t>
        <a:bodyPr/>
        <a:lstStyle/>
        <a:p>
          <a:endParaRPr lang="tr-TR"/>
        </a:p>
      </dgm:t>
    </dgm:pt>
    <dgm:pt modelId="{71FB382C-6C26-4166-BC49-9C1AD0BE58B3}" type="pres">
      <dgm:prSet presAssocID="{0F610FAB-58C4-4DD4-B599-D058CA9BDADD}" presName="hierChild4" presStyleCnt="0"/>
      <dgm:spPr/>
    </dgm:pt>
    <dgm:pt modelId="{9E2CE03B-6B8C-4E78-A7C6-0F312013F267}" type="pres">
      <dgm:prSet presAssocID="{13D052D9-AA6E-4E85-A5DD-C3CD144EDD56}" presName="Name23" presStyleLbl="parChTrans1D4" presStyleIdx="1" presStyleCnt="3"/>
      <dgm:spPr/>
      <dgm:t>
        <a:bodyPr/>
        <a:lstStyle/>
        <a:p>
          <a:endParaRPr lang="tr-TR"/>
        </a:p>
      </dgm:t>
    </dgm:pt>
    <dgm:pt modelId="{7C5E68AA-5F2C-4C21-A98A-72AFDDB5E58F}" type="pres">
      <dgm:prSet presAssocID="{73140EDC-DBB9-4DC8-AF93-5ED694FB38C1}" presName="hierRoot4" presStyleCnt="0"/>
      <dgm:spPr/>
    </dgm:pt>
    <dgm:pt modelId="{C10C0436-08FD-4F3C-8198-BA182D1B1002}" type="pres">
      <dgm:prSet presAssocID="{73140EDC-DBB9-4DC8-AF93-5ED694FB38C1}" presName="composite4" presStyleCnt="0"/>
      <dgm:spPr/>
    </dgm:pt>
    <dgm:pt modelId="{5D47520B-422F-4346-877D-4542ED395112}" type="pres">
      <dgm:prSet presAssocID="{73140EDC-DBB9-4DC8-AF93-5ED694FB38C1}" presName="background4" presStyleLbl="node4" presStyleIdx="1" presStyleCnt="3"/>
      <dgm:spPr/>
    </dgm:pt>
    <dgm:pt modelId="{3101372C-8A8F-47C1-85C6-FC2744F31909}" type="pres">
      <dgm:prSet presAssocID="{73140EDC-DBB9-4DC8-AF93-5ED694FB38C1}" presName="text4" presStyleLbl="fgAcc4" presStyleIdx="1" presStyleCnt="3" custScaleX="105603" custScaleY="133680" custLinFactNeighborX="-3144" custLinFactNeighborY="230">
        <dgm:presLayoutVars>
          <dgm:chPref val="3"/>
        </dgm:presLayoutVars>
      </dgm:prSet>
      <dgm:spPr/>
      <dgm:t>
        <a:bodyPr/>
        <a:lstStyle/>
        <a:p>
          <a:endParaRPr lang="tr-TR"/>
        </a:p>
      </dgm:t>
    </dgm:pt>
    <dgm:pt modelId="{401A81BE-23BD-4A0A-9B2C-07AED5C3AC9E}" type="pres">
      <dgm:prSet presAssocID="{73140EDC-DBB9-4DC8-AF93-5ED694FB38C1}" presName="hierChild5" presStyleCnt="0"/>
      <dgm:spPr/>
    </dgm:pt>
    <dgm:pt modelId="{C5652805-D567-4D64-B786-AAD9CBDAB82A}" type="pres">
      <dgm:prSet presAssocID="{DF74AA7F-1965-4A64-A502-D806E4101A28}" presName="Name10" presStyleLbl="parChTrans1D2" presStyleIdx="1" presStyleCnt="3"/>
      <dgm:spPr/>
      <dgm:t>
        <a:bodyPr/>
        <a:lstStyle/>
        <a:p>
          <a:endParaRPr lang="tr-TR"/>
        </a:p>
      </dgm:t>
    </dgm:pt>
    <dgm:pt modelId="{FC274C2B-3DE0-4752-8F01-770F86FDF6D3}" type="pres">
      <dgm:prSet presAssocID="{6B4249FA-FF24-44DB-BBB9-2321CC803BF7}" presName="hierRoot2" presStyleCnt="0"/>
      <dgm:spPr/>
    </dgm:pt>
    <dgm:pt modelId="{349C450D-F77D-4FE3-934E-812BBBC10746}" type="pres">
      <dgm:prSet presAssocID="{6B4249FA-FF24-44DB-BBB9-2321CC803BF7}" presName="composite2" presStyleCnt="0"/>
      <dgm:spPr/>
    </dgm:pt>
    <dgm:pt modelId="{DE9045F5-9969-4B70-8BB8-ECD3CCD72ABB}" type="pres">
      <dgm:prSet presAssocID="{6B4249FA-FF24-44DB-BBB9-2321CC803BF7}" presName="background2" presStyleLbl="node2" presStyleIdx="1" presStyleCnt="3"/>
      <dgm:spPr/>
    </dgm:pt>
    <dgm:pt modelId="{9046BBA5-3BF2-4E17-9A93-EDA0A66783A5}" type="pres">
      <dgm:prSet presAssocID="{6B4249FA-FF24-44DB-BBB9-2321CC803BF7}" presName="text2" presStyleLbl="fgAcc2" presStyleIdx="1" presStyleCnt="3" custScaleX="104324" custScaleY="106844">
        <dgm:presLayoutVars>
          <dgm:chPref val="3"/>
        </dgm:presLayoutVars>
      </dgm:prSet>
      <dgm:spPr/>
      <dgm:t>
        <a:bodyPr/>
        <a:lstStyle/>
        <a:p>
          <a:endParaRPr lang="tr-TR"/>
        </a:p>
      </dgm:t>
    </dgm:pt>
    <dgm:pt modelId="{8B2D5C87-24A6-4FB8-948A-E14059808B13}" type="pres">
      <dgm:prSet presAssocID="{6B4249FA-FF24-44DB-BBB9-2321CC803BF7}" presName="hierChild3" presStyleCnt="0"/>
      <dgm:spPr/>
    </dgm:pt>
    <dgm:pt modelId="{73DD9687-1FFD-4A4D-BA4E-9B043EB75457}" type="pres">
      <dgm:prSet presAssocID="{3B0CDC08-3E5A-4BC5-9BE1-8A34275258F2}" presName="Name17" presStyleLbl="parChTrans1D3" presStyleIdx="2" presStyleCnt="3"/>
      <dgm:spPr/>
      <dgm:t>
        <a:bodyPr/>
        <a:lstStyle/>
        <a:p>
          <a:endParaRPr lang="tr-TR"/>
        </a:p>
      </dgm:t>
    </dgm:pt>
    <dgm:pt modelId="{CB51C33F-8B0A-46BF-AC48-1AFFC3012ED7}" type="pres">
      <dgm:prSet presAssocID="{528644B5-814E-4C44-BC4B-8B23D78A29B5}" presName="hierRoot3" presStyleCnt="0"/>
      <dgm:spPr/>
    </dgm:pt>
    <dgm:pt modelId="{73D736DC-70CA-4A6E-8D47-0ED5377E3E69}" type="pres">
      <dgm:prSet presAssocID="{528644B5-814E-4C44-BC4B-8B23D78A29B5}" presName="composite3" presStyleCnt="0"/>
      <dgm:spPr/>
    </dgm:pt>
    <dgm:pt modelId="{65B9CC47-2061-4071-9BDC-DCC6EDC67C79}" type="pres">
      <dgm:prSet presAssocID="{528644B5-814E-4C44-BC4B-8B23D78A29B5}" presName="background3" presStyleLbl="node3" presStyleIdx="2" presStyleCnt="3"/>
      <dgm:spPr/>
    </dgm:pt>
    <dgm:pt modelId="{E4304E3F-FC66-43AC-BBAF-E31D77D188BB}" type="pres">
      <dgm:prSet presAssocID="{528644B5-814E-4C44-BC4B-8B23D78A29B5}" presName="text3" presStyleLbl="fgAcc3" presStyleIdx="2" presStyleCnt="3" custScaleX="110196" custScaleY="109538">
        <dgm:presLayoutVars>
          <dgm:chPref val="3"/>
        </dgm:presLayoutVars>
      </dgm:prSet>
      <dgm:spPr/>
      <dgm:t>
        <a:bodyPr/>
        <a:lstStyle/>
        <a:p>
          <a:endParaRPr lang="tr-TR"/>
        </a:p>
      </dgm:t>
    </dgm:pt>
    <dgm:pt modelId="{BA62E533-FDB8-40AE-9A80-EE8AB58AB603}" type="pres">
      <dgm:prSet presAssocID="{528644B5-814E-4C44-BC4B-8B23D78A29B5}" presName="hierChild4" presStyleCnt="0"/>
      <dgm:spPr/>
    </dgm:pt>
    <dgm:pt modelId="{861ADC8E-36DC-46D0-A137-7A4F55BF534C}" type="pres">
      <dgm:prSet presAssocID="{A90BC709-468E-4135-AAC3-7D8F1D9F3391}" presName="Name23" presStyleLbl="parChTrans1D4" presStyleIdx="2" presStyleCnt="3"/>
      <dgm:spPr/>
      <dgm:t>
        <a:bodyPr/>
        <a:lstStyle/>
        <a:p>
          <a:endParaRPr lang="tr-TR"/>
        </a:p>
      </dgm:t>
    </dgm:pt>
    <dgm:pt modelId="{6B6DCBE4-B1A2-4B47-822A-C1E7F895E2C9}" type="pres">
      <dgm:prSet presAssocID="{2C9504DB-B0D7-4D30-9C21-D43546A2B280}" presName="hierRoot4" presStyleCnt="0"/>
      <dgm:spPr/>
    </dgm:pt>
    <dgm:pt modelId="{DF986B54-692B-451C-AB59-821B4534354E}" type="pres">
      <dgm:prSet presAssocID="{2C9504DB-B0D7-4D30-9C21-D43546A2B280}" presName="composite4" presStyleCnt="0"/>
      <dgm:spPr/>
    </dgm:pt>
    <dgm:pt modelId="{D8568518-267F-4551-AAA8-EDFBBC362E5C}" type="pres">
      <dgm:prSet presAssocID="{2C9504DB-B0D7-4D30-9C21-D43546A2B280}" presName="background4" presStyleLbl="node4" presStyleIdx="2" presStyleCnt="3"/>
      <dgm:spPr/>
    </dgm:pt>
    <dgm:pt modelId="{70F98A11-FF71-4482-9B37-BC288B684F4F}" type="pres">
      <dgm:prSet presAssocID="{2C9504DB-B0D7-4D30-9C21-D43546A2B280}" presName="text4" presStyleLbl="fgAcc4" presStyleIdx="2" presStyleCnt="3" custScaleX="100897" custScaleY="122330">
        <dgm:presLayoutVars>
          <dgm:chPref val="3"/>
        </dgm:presLayoutVars>
      </dgm:prSet>
      <dgm:spPr/>
      <dgm:t>
        <a:bodyPr/>
        <a:lstStyle/>
        <a:p>
          <a:endParaRPr lang="tr-TR"/>
        </a:p>
      </dgm:t>
    </dgm:pt>
    <dgm:pt modelId="{9C28B6D4-F9BC-48A5-B867-F962AAE0650E}" type="pres">
      <dgm:prSet presAssocID="{2C9504DB-B0D7-4D30-9C21-D43546A2B280}" presName="hierChild5" presStyleCnt="0"/>
      <dgm:spPr/>
    </dgm:pt>
    <dgm:pt modelId="{F4BF0C21-E30E-4E03-96EA-08CABECF9DF9}" type="pres">
      <dgm:prSet presAssocID="{DBFBAFD6-8294-4093-9609-01E7017904BE}" presName="Name10" presStyleLbl="parChTrans1D2" presStyleIdx="2" presStyleCnt="3"/>
      <dgm:spPr/>
      <dgm:t>
        <a:bodyPr/>
        <a:lstStyle/>
        <a:p>
          <a:endParaRPr lang="tr-TR"/>
        </a:p>
      </dgm:t>
    </dgm:pt>
    <dgm:pt modelId="{A66F6888-6953-456D-AB0F-D3C60FAB690F}" type="pres">
      <dgm:prSet presAssocID="{352C06CA-5F46-4118-8660-95CE275CA537}" presName="hierRoot2" presStyleCnt="0"/>
      <dgm:spPr/>
    </dgm:pt>
    <dgm:pt modelId="{C7371BDA-47F1-4AAF-8F94-14595ECCF61D}" type="pres">
      <dgm:prSet presAssocID="{352C06CA-5F46-4118-8660-95CE275CA537}" presName="composite2" presStyleCnt="0"/>
      <dgm:spPr/>
    </dgm:pt>
    <dgm:pt modelId="{E7EF3E81-BA66-4A56-81C5-3D674CB503A0}" type="pres">
      <dgm:prSet presAssocID="{352C06CA-5F46-4118-8660-95CE275CA537}" presName="background2" presStyleLbl="node2" presStyleIdx="2" presStyleCnt="3"/>
      <dgm:spPr/>
    </dgm:pt>
    <dgm:pt modelId="{6F7FAD74-D7CE-41E3-BB49-92405BDF74EC}" type="pres">
      <dgm:prSet presAssocID="{352C06CA-5F46-4118-8660-95CE275CA537}" presName="text2" presStyleLbl="fgAcc2" presStyleIdx="2" presStyleCnt="3">
        <dgm:presLayoutVars>
          <dgm:chPref val="3"/>
        </dgm:presLayoutVars>
      </dgm:prSet>
      <dgm:spPr/>
      <dgm:t>
        <a:bodyPr/>
        <a:lstStyle/>
        <a:p>
          <a:endParaRPr lang="tr-TR"/>
        </a:p>
      </dgm:t>
    </dgm:pt>
    <dgm:pt modelId="{A5FC3518-E54B-4E0C-A685-8AFF3A3678FA}" type="pres">
      <dgm:prSet presAssocID="{352C06CA-5F46-4118-8660-95CE275CA537}" presName="hierChild3" presStyleCnt="0"/>
      <dgm:spPr/>
    </dgm:pt>
    <dgm:pt modelId="{5488ED4E-6C6E-4F20-8A89-9824FBEF24F9}" type="pres">
      <dgm:prSet presAssocID="{1FE82AFE-8716-4F03-9E7C-4EC5D6E496B7}" presName="hierRoot1" presStyleCnt="0"/>
      <dgm:spPr/>
    </dgm:pt>
    <dgm:pt modelId="{259F6434-3F25-42F4-9D54-143BFAD8C381}" type="pres">
      <dgm:prSet presAssocID="{1FE82AFE-8716-4F03-9E7C-4EC5D6E496B7}" presName="composite" presStyleCnt="0"/>
      <dgm:spPr/>
    </dgm:pt>
    <dgm:pt modelId="{EAC66846-1014-4CDA-85E3-A34ECBCFA489}" type="pres">
      <dgm:prSet presAssocID="{1FE82AFE-8716-4F03-9E7C-4EC5D6E496B7}" presName="background" presStyleLbl="node0" presStyleIdx="2" presStyleCnt="3"/>
      <dgm:spPr/>
    </dgm:pt>
    <dgm:pt modelId="{D77EBA42-D28D-456A-913E-D177DC9ED449}" type="pres">
      <dgm:prSet presAssocID="{1FE82AFE-8716-4F03-9E7C-4EC5D6E496B7}" presName="text" presStyleLbl="fgAcc0" presStyleIdx="2" presStyleCnt="3" custScaleX="136068" custScaleY="138464">
        <dgm:presLayoutVars>
          <dgm:chPref val="3"/>
        </dgm:presLayoutVars>
      </dgm:prSet>
      <dgm:spPr/>
      <dgm:t>
        <a:bodyPr/>
        <a:lstStyle/>
        <a:p>
          <a:endParaRPr lang="tr-TR"/>
        </a:p>
      </dgm:t>
    </dgm:pt>
    <dgm:pt modelId="{320B2B9E-5634-4DEF-A03D-1B1AD0F68932}" type="pres">
      <dgm:prSet presAssocID="{1FE82AFE-8716-4F03-9E7C-4EC5D6E496B7}" presName="hierChild2" presStyleCnt="0"/>
      <dgm:spPr/>
    </dgm:pt>
  </dgm:ptLst>
  <dgm:cxnLst>
    <dgm:cxn modelId="{BE47CDC9-5205-4732-B296-A840487A50EC}" type="presOf" srcId="{30AE4B91-7722-46D0-9155-082183AD03EA}" destId="{8C2B13B4-455F-474C-93A4-C79736EC5BC7}" srcOrd="0" destOrd="0" presId="urn:microsoft.com/office/officeart/2005/8/layout/hierarchy1"/>
    <dgm:cxn modelId="{524D1193-47B2-4D8D-838A-E770854CE372}" type="presOf" srcId="{A88E159C-7263-4F3E-BF4C-4A9F8B998582}" destId="{D856522E-7CF9-4CD9-AD68-D86A5CF22BC8}" srcOrd="0" destOrd="0" presId="urn:microsoft.com/office/officeart/2005/8/layout/hierarchy1"/>
    <dgm:cxn modelId="{D8323E6E-69FA-4D5F-8E1A-96D9BC65FE08}" srcId="{D2006436-3E1B-4EB2-BBE4-E97BFCE97895}" destId="{0F610FAB-58C4-4DD4-B599-D058CA9BDADD}" srcOrd="1" destOrd="0" parTransId="{8F80F69F-5644-44DC-95E6-F32345B0E51F}" sibTransId="{D2D1E221-1374-4063-8E5A-50482F529D9B}"/>
    <dgm:cxn modelId="{65800C4A-E502-417D-BC3C-45E3C50A0C47}" type="presOf" srcId="{528644B5-814E-4C44-BC4B-8B23D78A29B5}" destId="{E4304E3F-FC66-43AC-BBAF-E31D77D188BB}" srcOrd="0" destOrd="0" presId="urn:microsoft.com/office/officeart/2005/8/layout/hierarchy1"/>
    <dgm:cxn modelId="{90CA4160-6A47-4A09-8CF2-713D97B536A2}" type="presOf" srcId="{13D052D9-AA6E-4E85-A5DD-C3CD144EDD56}" destId="{9E2CE03B-6B8C-4E78-A7C6-0F312013F267}" srcOrd="0" destOrd="0" presId="urn:microsoft.com/office/officeart/2005/8/layout/hierarchy1"/>
    <dgm:cxn modelId="{942B82BE-C185-421E-91EA-2ECAA5AB94DF}" type="presOf" srcId="{BF8D7B05-6611-44C7-AE0D-B112EB46809B}" destId="{F2C7371B-9510-4742-99CC-7EC290111DE0}" srcOrd="0" destOrd="0" presId="urn:microsoft.com/office/officeart/2005/8/layout/hierarchy1"/>
    <dgm:cxn modelId="{FD8CB38C-E702-4E5B-B430-55D251E6D430}" type="presOf" srcId="{352C06CA-5F46-4118-8660-95CE275CA537}" destId="{6F7FAD74-D7CE-41E3-BB49-92405BDF74EC}" srcOrd="0" destOrd="0" presId="urn:microsoft.com/office/officeart/2005/8/layout/hierarchy1"/>
    <dgm:cxn modelId="{CE68B31A-EE99-40D5-9C51-4B3ACCB93D3A}" type="presOf" srcId="{E7745031-2F6B-4505-A178-D571DBC3C475}" destId="{D0B045CF-39CE-4940-A667-43D983DCF425}" srcOrd="0" destOrd="0" presId="urn:microsoft.com/office/officeart/2005/8/layout/hierarchy1"/>
    <dgm:cxn modelId="{ADB439E6-4A21-40AC-B7A5-F28BFB2522FC}" type="presOf" srcId="{8F80F69F-5644-44DC-95E6-F32345B0E51F}" destId="{9603B514-578C-47D1-AFB4-54C28D838E1E}" srcOrd="0" destOrd="0" presId="urn:microsoft.com/office/officeart/2005/8/layout/hierarchy1"/>
    <dgm:cxn modelId="{5464E51E-3905-48DC-ABF5-3177BD0B4095}" srcId="{D2006436-3E1B-4EB2-BBE4-E97BFCE97895}" destId="{30AE4B91-7722-46D0-9155-082183AD03EA}" srcOrd="0" destOrd="0" parTransId="{2F8DF50E-FEBA-4CF3-BD05-4D9137BE92F4}" sibTransId="{B7743B13-5398-4AB4-83E2-716A9FB6E68E}"/>
    <dgm:cxn modelId="{9F13BFDF-5EB0-41AF-8178-469D34CD54AD}" srcId="{0F610FAB-58C4-4DD4-B599-D058CA9BDADD}" destId="{73140EDC-DBB9-4DC8-AF93-5ED694FB38C1}" srcOrd="0" destOrd="0" parTransId="{13D052D9-AA6E-4E85-A5DD-C3CD144EDD56}" sibTransId="{C47C27EA-92D3-4D0E-952A-D86CA05A6F90}"/>
    <dgm:cxn modelId="{E621AF8D-3C52-4506-88EF-BFE40CB3727D}" srcId="{528644B5-814E-4C44-BC4B-8B23D78A29B5}" destId="{2C9504DB-B0D7-4D30-9C21-D43546A2B280}" srcOrd="0" destOrd="0" parTransId="{A90BC709-468E-4135-AAC3-7D8F1D9F3391}" sibTransId="{727E06B3-76F4-47E6-80A2-CC1E6F3E629E}"/>
    <dgm:cxn modelId="{CF9FB9B9-869D-4563-B16D-9172B9DC8D5F}" srcId="{E7745031-2F6B-4505-A178-D571DBC3C475}" destId="{BF8D7B05-6611-44C7-AE0D-B112EB46809B}" srcOrd="0" destOrd="0" parTransId="{FECD3FAD-3DCF-40DF-A7AB-9F522C98D435}" sibTransId="{703883D1-C736-41C4-9F37-097557A9F266}"/>
    <dgm:cxn modelId="{BE3584D8-15D6-4890-BD42-517C4E6D8E22}" type="presOf" srcId="{2C9504DB-B0D7-4D30-9C21-D43546A2B280}" destId="{70F98A11-FF71-4482-9B37-BC288B684F4F}" srcOrd="0" destOrd="0" presId="urn:microsoft.com/office/officeart/2005/8/layout/hierarchy1"/>
    <dgm:cxn modelId="{ADAFDCC4-64EF-453C-9A4F-43C84481EA60}" type="presOf" srcId="{1FE82AFE-8716-4F03-9E7C-4EC5D6E496B7}" destId="{D77EBA42-D28D-456A-913E-D177DC9ED449}" srcOrd="0" destOrd="0" presId="urn:microsoft.com/office/officeart/2005/8/layout/hierarchy1"/>
    <dgm:cxn modelId="{4D00FF4D-1564-420A-A74D-4D7FCD96EFDE}" type="presOf" srcId="{0F6D343D-ADEA-47EC-BB41-10BE2AE04DAD}" destId="{667556E4-363A-4745-BAFA-6CEA61D03B6F}" srcOrd="0" destOrd="0" presId="urn:microsoft.com/office/officeart/2005/8/layout/hierarchy1"/>
    <dgm:cxn modelId="{87A1F587-E8B4-44BD-AB52-4E4261BB3DBC}" type="presOf" srcId="{2F8DF50E-FEBA-4CF3-BD05-4D9137BE92F4}" destId="{A63300B9-3499-4DFA-8148-131486DF3EE9}" srcOrd="0" destOrd="0" presId="urn:microsoft.com/office/officeart/2005/8/layout/hierarchy1"/>
    <dgm:cxn modelId="{F66F5990-1B4B-4B20-A28F-2961ED5FB140}" type="presOf" srcId="{0F610FAB-58C4-4DD4-B599-D058CA9BDADD}" destId="{B458EE07-AB1D-43DF-9F06-7957F2B6D48E}" srcOrd="0" destOrd="0" presId="urn:microsoft.com/office/officeart/2005/8/layout/hierarchy1"/>
    <dgm:cxn modelId="{6087831C-E432-413F-84B0-5D1B5C9474A3}" srcId="{6B4249FA-FF24-44DB-BBB9-2321CC803BF7}" destId="{528644B5-814E-4C44-BC4B-8B23D78A29B5}" srcOrd="0" destOrd="0" parTransId="{3B0CDC08-3E5A-4BC5-9BE1-8A34275258F2}" sibTransId="{BA5E9255-4D64-4655-9F08-81217F483820}"/>
    <dgm:cxn modelId="{86B1FACF-B894-4F62-B5AA-D3B50C9F0732}" type="presOf" srcId="{3B0CDC08-3E5A-4BC5-9BE1-8A34275258F2}" destId="{73DD9687-1FFD-4A4D-BA4E-9B043EB75457}" srcOrd="0" destOrd="0" presId="urn:microsoft.com/office/officeart/2005/8/layout/hierarchy1"/>
    <dgm:cxn modelId="{D100D40C-B5A2-49A9-92B0-C9135E3D2942}" type="presOf" srcId="{DF74AA7F-1965-4A64-A502-D806E4101A28}" destId="{C5652805-D567-4D64-B786-AAD9CBDAB82A}" srcOrd="0" destOrd="0" presId="urn:microsoft.com/office/officeart/2005/8/layout/hierarchy1"/>
    <dgm:cxn modelId="{0AF0A26D-E9AE-4F17-A2E0-4FB91826F93B}" type="presOf" srcId="{645862A1-755D-488A-94DC-0B4CF6202363}" destId="{9ADB0561-775D-400F-9E3F-CC7B52C85764}" srcOrd="0" destOrd="0" presId="urn:microsoft.com/office/officeart/2005/8/layout/hierarchy1"/>
    <dgm:cxn modelId="{39EB9E90-5859-4C9D-A08F-90C9AFA2BD13}" srcId="{E7745031-2F6B-4505-A178-D571DBC3C475}" destId="{11153FB7-16D7-48FD-9B98-E48DC75E51FB}" srcOrd="1" destOrd="0" parTransId="{BDD988D0-A7F9-4F62-9925-5FDFFEDB581F}" sibTransId="{7CE7BC2A-7773-4C84-87A1-F1FF61303BEC}"/>
    <dgm:cxn modelId="{AA569F5E-9034-40ED-AAFD-1310E17344E1}" srcId="{30AE4B91-7722-46D0-9155-082183AD03EA}" destId="{0F6D343D-ADEA-47EC-BB41-10BE2AE04DAD}" srcOrd="0" destOrd="0" parTransId="{645862A1-755D-488A-94DC-0B4CF6202363}" sibTransId="{2BB48414-404D-4575-94F0-D70FCA83699F}"/>
    <dgm:cxn modelId="{B55E353D-FE5B-42C0-98D2-D5CEDD729606}" type="presOf" srcId="{A90BC709-468E-4135-AAC3-7D8F1D9F3391}" destId="{861ADC8E-36DC-46D0-A137-7A4F55BF534C}" srcOrd="0" destOrd="0" presId="urn:microsoft.com/office/officeart/2005/8/layout/hierarchy1"/>
    <dgm:cxn modelId="{D2B17096-82F9-454B-85F4-EEA6FE7DB571}" type="presOf" srcId="{DBFBAFD6-8294-4093-9609-01E7017904BE}" destId="{F4BF0C21-E30E-4E03-96EA-08CABECF9DF9}" srcOrd="0" destOrd="0" presId="urn:microsoft.com/office/officeart/2005/8/layout/hierarchy1"/>
    <dgm:cxn modelId="{01E6FE38-FDAB-489B-A94D-B6B765627895}" srcId="{11153FB7-16D7-48FD-9B98-E48DC75E51FB}" destId="{6B4249FA-FF24-44DB-BBB9-2321CC803BF7}" srcOrd="1" destOrd="0" parTransId="{DF74AA7F-1965-4A64-A502-D806E4101A28}" sibTransId="{AD02E9F6-D3A4-4690-8E21-426F2D993DE0}"/>
    <dgm:cxn modelId="{B5BE9BF5-F832-4ED9-AE96-8DD0F9C059CB}" srcId="{11153FB7-16D7-48FD-9B98-E48DC75E51FB}" destId="{352C06CA-5F46-4118-8660-95CE275CA537}" srcOrd="2" destOrd="0" parTransId="{DBFBAFD6-8294-4093-9609-01E7017904BE}" sibTransId="{29DB34A4-4A69-4A3C-A533-8EDF2DFB2D68}"/>
    <dgm:cxn modelId="{608447BA-9742-485E-AEFF-5654F47CBDA9}" type="presOf" srcId="{11153FB7-16D7-48FD-9B98-E48DC75E51FB}" destId="{40E1AB15-AE82-470E-94D7-8C52393F7AAB}" srcOrd="0" destOrd="0" presId="urn:microsoft.com/office/officeart/2005/8/layout/hierarchy1"/>
    <dgm:cxn modelId="{5ECD9E01-14A8-4B28-93FF-E5967A795A45}" srcId="{E7745031-2F6B-4505-A178-D571DBC3C475}" destId="{1FE82AFE-8716-4F03-9E7C-4EC5D6E496B7}" srcOrd="2" destOrd="0" parTransId="{E5B088B8-CDED-43EA-AA9F-E17174AD710A}" sibTransId="{8ECBB7AC-620C-4F5A-AB59-635F1615479B}"/>
    <dgm:cxn modelId="{155C0DBC-0F21-4D05-A296-D3F038C6E398}" type="presOf" srcId="{6B4249FA-FF24-44DB-BBB9-2321CC803BF7}" destId="{9046BBA5-3BF2-4E17-9A93-EDA0A66783A5}" srcOrd="0" destOrd="0" presId="urn:microsoft.com/office/officeart/2005/8/layout/hierarchy1"/>
    <dgm:cxn modelId="{76994F35-955B-425E-B4A1-60C6EF61FC6B}" srcId="{11153FB7-16D7-48FD-9B98-E48DC75E51FB}" destId="{D2006436-3E1B-4EB2-BBE4-E97BFCE97895}" srcOrd="0" destOrd="0" parTransId="{A88E159C-7263-4F3E-BF4C-4A9F8B998582}" sibTransId="{CA5B9719-8B38-4949-A682-B9E5FDFA2F0A}"/>
    <dgm:cxn modelId="{A8F305CE-07D3-4D63-A530-2EC32C4B91B7}" type="presOf" srcId="{73140EDC-DBB9-4DC8-AF93-5ED694FB38C1}" destId="{3101372C-8A8F-47C1-85C6-FC2744F31909}" srcOrd="0" destOrd="0" presId="urn:microsoft.com/office/officeart/2005/8/layout/hierarchy1"/>
    <dgm:cxn modelId="{E70529CA-80B7-4F8A-AD9B-A3646C112DD2}" type="presOf" srcId="{D2006436-3E1B-4EB2-BBE4-E97BFCE97895}" destId="{82444DD0-D2EC-41AE-A8A8-3678BE37C24D}" srcOrd="0" destOrd="0" presId="urn:microsoft.com/office/officeart/2005/8/layout/hierarchy1"/>
    <dgm:cxn modelId="{C27BCBEB-5D4D-4946-9526-2D3D89F9C062}" type="presParOf" srcId="{D0B045CF-39CE-4940-A667-43D983DCF425}" destId="{2B6B0E5B-0595-49C8-AF31-983AFD388D6F}" srcOrd="0" destOrd="0" presId="urn:microsoft.com/office/officeart/2005/8/layout/hierarchy1"/>
    <dgm:cxn modelId="{A2D386B1-0CE8-4871-8996-BDB93CFE4359}" type="presParOf" srcId="{2B6B0E5B-0595-49C8-AF31-983AFD388D6F}" destId="{AEBAF3AA-88D2-41B8-905D-323C8050D49B}" srcOrd="0" destOrd="0" presId="urn:microsoft.com/office/officeart/2005/8/layout/hierarchy1"/>
    <dgm:cxn modelId="{5DC688C1-5203-405C-AB6E-189CCB359FD3}" type="presParOf" srcId="{AEBAF3AA-88D2-41B8-905D-323C8050D49B}" destId="{EDAF8F01-1129-4F8A-9932-D56E0DF640A7}" srcOrd="0" destOrd="0" presId="urn:microsoft.com/office/officeart/2005/8/layout/hierarchy1"/>
    <dgm:cxn modelId="{E6A0289A-CEFB-454D-8F02-449940ED0917}" type="presParOf" srcId="{AEBAF3AA-88D2-41B8-905D-323C8050D49B}" destId="{F2C7371B-9510-4742-99CC-7EC290111DE0}" srcOrd="1" destOrd="0" presId="urn:microsoft.com/office/officeart/2005/8/layout/hierarchy1"/>
    <dgm:cxn modelId="{3FC76DED-23DC-4E7C-AEC9-BDEB750A5A33}" type="presParOf" srcId="{2B6B0E5B-0595-49C8-AF31-983AFD388D6F}" destId="{05875357-2EA9-464B-82EF-D2C0578549D7}" srcOrd="1" destOrd="0" presId="urn:microsoft.com/office/officeart/2005/8/layout/hierarchy1"/>
    <dgm:cxn modelId="{49EF4609-4AE6-48E6-85DE-2CD32A2FF187}" type="presParOf" srcId="{D0B045CF-39CE-4940-A667-43D983DCF425}" destId="{502928EB-68BE-4E36-A22E-2DB7085AA018}" srcOrd="1" destOrd="0" presId="urn:microsoft.com/office/officeart/2005/8/layout/hierarchy1"/>
    <dgm:cxn modelId="{4D2DFF36-B874-473B-BD3D-C0DC73BC52BF}" type="presParOf" srcId="{502928EB-68BE-4E36-A22E-2DB7085AA018}" destId="{6E9F3CC4-A88F-4162-91A7-19D61960330D}" srcOrd="0" destOrd="0" presId="urn:microsoft.com/office/officeart/2005/8/layout/hierarchy1"/>
    <dgm:cxn modelId="{675FBD97-B37D-4A8F-BAFC-51D069169CFE}" type="presParOf" srcId="{6E9F3CC4-A88F-4162-91A7-19D61960330D}" destId="{71F4FD64-670B-4EB1-B195-E5E4ECEA47DE}" srcOrd="0" destOrd="0" presId="urn:microsoft.com/office/officeart/2005/8/layout/hierarchy1"/>
    <dgm:cxn modelId="{70EDA018-A582-48EB-B1C4-CB5B9F02346E}" type="presParOf" srcId="{6E9F3CC4-A88F-4162-91A7-19D61960330D}" destId="{40E1AB15-AE82-470E-94D7-8C52393F7AAB}" srcOrd="1" destOrd="0" presId="urn:microsoft.com/office/officeart/2005/8/layout/hierarchy1"/>
    <dgm:cxn modelId="{FEAAA035-EABA-4F1C-86AC-3CDE4BC38FBF}" type="presParOf" srcId="{502928EB-68BE-4E36-A22E-2DB7085AA018}" destId="{D5F89082-C2E3-4AA3-97D0-3703DB66FBC5}" srcOrd="1" destOrd="0" presId="urn:microsoft.com/office/officeart/2005/8/layout/hierarchy1"/>
    <dgm:cxn modelId="{F6D1F585-77F0-460B-B40F-BA7A390972BC}" type="presParOf" srcId="{D5F89082-C2E3-4AA3-97D0-3703DB66FBC5}" destId="{D856522E-7CF9-4CD9-AD68-D86A5CF22BC8}" srcOrd="0" destOrd="0" presId="urn:microsoft.com/office/officeart/2005/8/layout/hierarchy1"/>
    <dgm:cxn modelId="{A474E5BE-015D-41FD-9F6B-9ED1F535FF15}" type="presParOf" srcId="{D5F89082-C2E3-4AA3-97D0-3703DB66FBC5}" destId="{5779FB96-61F6-4A76-9CD2-363C58ED604A}" srcOrd="1" destOrd="0" presId="urn:microsoft.com/office/officeart/2005/8/layout/hierarchy1"/>
    <dgm:cxn modelId="{6260A891-F3B9-4605-984F-E7D8F10C2A9F}" type="presParOf" srcId="{5779FB96-61F6-4A76-9CD2-363C58ED604A}" destId="{2BA0AFEA-6A1A-414D-AE68-F15424133DEC}" srcOrd="0" destOrd="0" presId="urn:microsoft.com/office/officeart/2005/8/layout/hierarchy1"/>
    <dgm:cxn modelId="{D0DD3C8D-4DCA-49D6-B347-DC618B75776D}" type="presParOf" srcId="{2BA0AFEA-6A1A-414D-AE68-F15424133DEC}" destId="{F29C8768-0DD7-454F-ABD1-8C84CC139499}" srcOrd="0" destOrd="0" presId="urn:microsoft.com/office/officeart/2005/8/layout/hierarchy1"/>
    <dgm:cxn modelId="{C68590CA-6369-4A59-B8C7-B38AC9AD8FC0}" type="presParOf" srcId="{2BA0AFEA-6A1A-414D-AE68-F15424133DEC}" destId="{82444DD0-D2EC-41AE-A8A8-3678BE37C24D}" srcOrd="1" destOrd="0" presId="urn:microsoft.com/office/officeart/2005/8/layout/hierarchy1"/>
    <dgm:cxn modelId="{06200200-B14F-462F-B12E-714F20B3AFFF}" type="presParOf" srcId="{5779FB96-61F6-4A76-9CD2-363C58ED604A}" destId="{55B91F35-FC5C-4B91-8C4E-F197549ADD0F}" srcOrd="1" destOrd="0" presId="urn:microsoft.com/office/officeart/2005/8/layout/hierarchy1"/>
    <dgm:cxn modelId="{75047369-29DA-4445-84F0-047C3E25F400}" type="presParOf" srcId="{55B91F35-FC5C-4B91-8C4E-F197549ADD0F}" destId="{A63300B9-3499-4DFA-8148-131486DF3EE9}" srcOrd="0" destOrd="0" presId="urn:microsoft.com/office/officeart/2005/8/layout/hierarchy1"/>
    <dgm:cxn modelId="{4C3730D7-7697-4DC1-B758-6CA45F8D9C20}" type="presParOf" srcId="{55B91F35-FC5C-4B91-8C4E-F197549ADD0F}" destId="{AD1B6BBB-EBEB-434B-906A-D7230620D254}" srcOrd="1" destOrd="0" presId="urn:microsoft.com/office/officeart/2005/8/layout/hierarchy1"/>
    <dgm:cxn modelId="{06E623B7-1D4D-413C-A677-F706D3B20AF0}" type="presParOf" srcId="{AD1B6BBB-EBEB-434B-906A-D7230620D254}" destId="{D818565F-1C09-4956-A592-CAA0F54FCBDD}" srcOrd="0" destOrd="0" presId="urn:microsoft.com/office/officeart/2005/8/layout/hierarchy1"/>
    <dgm:cxn modelId="{50865605-1C34-4A01-B2B9-D4145A8F091A}" type="presParOf" srcId="{D818565F-1C09-4956-A592-CAA0F54FCBDD}" destId="{0E63BFBE-43D2-4F90-AA3E-A3774E599E1A}" srcOrd="0" destOrd="0" presId="urn:microsoft.com/office/officeart/2005/8/layout/hierarchy1"/>
    <dgm:cxn modelId="{EF9B6288-86E5-41E2-A134-7E0CB888D5F2}" type="presParOf" srcId="{D818565F-1C09-4956-A592-CAA0F54FCBDD}" destId="{8C2B13B4-455F-474C-93A4-C79736EC5BC7}" srcOrd="1" destOrd="0" presId="urn:microsoft.com/office/officeart/2005/8/layout/hierarchy1"/>
    <dgm:cxn modelId="{92ECBE7D-8C84-4141-91A4-09022C6615FD}" type="presParOf" srcId="{AD1B6BBB-EBEB-434B-906A-D7230620D254}" destId="{D679B0B4-B3C1-48C0-A361-9BC556AC871F}" srcOrd="1" destOrd="0" presId="urn:microsoft.com/office/officeart/2005/8/layout/hierarchy1"/>
    <dgm:cxn modelId="{0033D9BA-E300-4207-8E92-961FD22A5634}" type="presParOf" srcId="{D679B0B4-B3C1-48C0-A361-9BC556AC871F}" destId="{9ADB0561-775D-400F-9E3F-CC7B52C85764}" srcOrd="0" destOrd="0" presId="urn:microsoft.com/office/officeart/2005/8/layout/hierarchy1"/>
    <dgm:cxn modelId="{6CFCFF9A-03B4-420A-91F2-5E1CC5FD46F7}" type="presParOf" srcId="{D679B0B4-B3C1-48C0-A361-9BC556AC871F}" destId="{F0304364-1A72-4C6E-BD48-0457409D3825}" srcOrd="1" destOrd="0" presId="urn:microsoft.com/office/officeart/2005/8/layout/hierarchy1"/>
    <dgm:cxn modelId="{46D0400B-0393-4EB2-9C6C-35E57D96AD0F}" type="presParOf" srcId="{F0304364-1A72-4C6E-BD48-0457409D3825}" destId="{9D69203E-58F6-4666-91F9-33B19BE5F440}" srcOrd="0" destOrd="0" presId="urn:microsoft.com/office/officeart/2005/8/layout/hierarchy1"/>
    <dgm:cxn modelId="{D5DDF683-9BBF-4534-B20A-D3D8370F1B5C}" type="presParOf" srcId="{9D69203E-58F6-4666-91F9-33B19BE5F440}" destId="{A2882C42-964B-4F2E-95BF-DDF11AA60AB7}" srcOrd="0" destOrd="0" presId="urn:microsoft.com/office/officeart/2005/8/layout/hierarchy1"/>
    <dgm:cxn modelId="{1B8CEB5A-0EB0-453E-9833-BBC2CC489C8F}" type="presParOf" srcId="{9D69203E-58F6-4666-91F9-33B19BE5F440}" destId="{667556E4-363A-4745-BAFA-6CEA61D03B6F}" srcOrd="1" destOrd="0" presId="urn:microsoft.com/office/officeart/2005/8/layout/hierarchy1"/>
    <dgm:cxn modelId="{C7777CEC-60A2-4B7A-8BF9-F24F3C6C7B2C}" type="presParOf" srcId="{F0304364-1A72-4C6E-BD48-0457409D3825}" destId="{89D2C5A7-F550-4D83-B1AA-F90B4F340FEE}" srcOrd="1" destOrd="0" presId="urn:microsoft.com/office/officeart/2005/8/layout/hierarchy1"/>
    <dgm:cxn modelId="{838D16B7-C9B1-4BF6-8538-60777AD19419}" type="presParOf" srcId="{55B91F35-FC5C-4B91-8C4E-F197549ADD0F}" destId="{9603B514-578C-47D1-AFB4-54C28D838E1E}" srcOrd="2" destOrd="0" presId="urn:microsoft.com/office/officeart/2005/8/layout/hierarchy1"/>
    <dgm:cxn modelId="{CF5E421E-73E4-4258-8228-F3DA05C4E7D7}" type="presParOf" srcId="{55B91F35-FC5C-4B91-8C4E-F197549ADD0F}" destId="{9934034C-4BBE-4D96-A30E-0102EE3C78AC}" srcOrd="3" destOrd="0" presId="urn:microsoft.com/office/officeart/2005/8/layout/hierarchy1"/>
    <dgm:cxn modelId="{4B0669AA-1691-4AD4-AB22-2C21A04ED8C2}" type="presParOf" srcId="{9934034C-4BBE-4D96-A30E-0102EE3C78AC}" destId="{8B4E0F88-98D6-4611-A7BE-37EC1F2F96D0}" srcOrd="0" destOrd="0" presId="urn:microsoft.com/office/officeart/2005/8/layout/hierarchy1"/>
    <dgm:cxn modelId="{9ABF3E5A-AE23-4135-9E5D-05ED96CC1252}" type="presParOf" srcId="{8B4E0F88-98D6-4611-A7BE-37EC1F2F96D0}" destId="{0220D6B5-145F-4136-9D09-AB6D120F7A69}" srcOrd="0" destOrd="0" presId="urn:microsoft.com/office/officeart/2005/8/layout/hierarchy1"/>
    <dgm:cxn modelId="{A23D18D8-4394-4E76-B2AE-1A7B961D2580}" type="presParOf" srcId="{8B4E0F88-98D6-4611-A7BE-37EC1F2F96D0}" destId="{B458EE07-AB1D-43DF-9F06-7957F2B6D48E}" srcOrd="1" destOrd="0" presId="urn:microsoft.com/office/officeart/2005/8/layout/hierarchy1"/>
    <dgm:cxn modelId="{7A7C9E31-CFA5-4B59-9281-540A0BA9B189}" type="presParOf" srcId="{9934034C-4BBE-4D96-A30E-0102EE3C78AC}" destId="{71FB382C-6C26-4166-BC49-9C1AD0BE58B3}" srcOrd="1" destOrd="0" presId="urn:microsoft.com/office/officeart/2005/8/layout/hierarchy1"/>
    <dgm:cxn modelId="{25FD7701-3924-48E0-8BAF-FBB636529A03}" type="presParOf" srcId="{71FB382C-6C26-4166-BC49-9C1AD0BE58B3}" destId="{9E2CE03B-6B8C-4E78-A7C6-0F312013F267}" srcOrd="0" destOrd="0" presId="urn:microsoft.com/office/officeart/2005/8/layout/hierarchy1"/>
    <dgm:cxn modelId="{D6101759-3A71-4C51-B661-B14ED58046E9}" type="presParOf" srcId="{71FB382C-6C26-4166-BC49-9C1AD0BE58B3}" destId="{7C5E68AA-5F2C-4C21-A98A-72AFDDB5E58F}" srcOrd="1" destOrd="0" presId="urn:microsoft.com/office/officeart/2005/8/layout/hierarchy1"/>
    <dgm:cxn modelId="{5748D91B-0B6D-47CD-A9F0-7F135CCE85EE}" type="presParOf" srcId="{7C5E68AA-5F2C-4C21-A98A-72AFDDB5E58F}" destId="{C10C0436-08FD-4F3C-8198-BA182D1B1002}" srcOrd="0" destOrd="0" presId="urn:microsoft.com/office/officeart/2005/8/layout/hierarchy1"/>
    <dgm:cxn modelId="{23B17838-FBB7-4828-9F7A-FB8C0580AFD4}" type="presParOf" srcId="{C10C0436-08FD-4F3C-8198-BA182D1B1002}" destId="{5D47520B-422F-4346-877D-4542ED395112}" srcOrd="0" destOrd="0" presId="urn:microsoft.com/office/officeart/2005/8/layout/hierarchy1"/>
    <dgm:cxn modelId="{588C6E66-8E0C-452A-8D51-32CB8D7AE166}" type="presParOf" srcId="{C10C0436-08FD-4F3C-8198-BA182D1B1002}" destId="{3101372C-8A8F-47C1-85C6-FC2744F31909}" srcOrd="1" destOrd="0" presId="urn:microsoft.com/office/officeart/2005/8/layout/hierarchy1"/>
    <dgm:cxn modelId="{B942FB56-F1F7-48B2-B37E-1FE9A52E324B}" type="presParOf" srcId="{7C5E68AA-5F2C-4C21-A98A-72AFDDB5E58F}" destId="{401A81BE-23BD-4A0A-9B2C-07AED5C3AC9E}" srcOrd="1" destOrd="0" presId="urn:microsoft.com/office/officeart/2005/8/layout/hierarchy1"/>
    <dgm:cxn modelId="{E81E6881-75B4-4541-AFC4-B760195A43FD}" type="presParOf" srcId="{D5F89082-C2E3-4AA3-97D0-3703DB66FBC5}" destId="{C5652805-D567-4D64-B786-AAD9CBDAB82A}" srcOrd="2" destOrd="0" presId="urn:microsoft.com/office/officeart/2005/8/layout/hierarchy1"/>
    <dgm:cxn modelId="{02F4D58D-084B-406D-8292-7CDF62D68415}" type="presParOf" srcId="{D5F89082-C2E3-4AA3-97D0-3703DB66FBC5}" destId="{FC274C2B-3DE0-4752-8F01-770F86FDF6D3}" srcOrd="3" destOrd="0" presId="urn:microsoft.com/office/officeart/2005/8/layout/hierarchy1"/>
    <dgm:cxn modelId="{1A4F6EAE-AC53-44F0-B13B-6FA600C983DF}" type="presParOf" srcId="{FC274C2B-3DE0-4752-8F01-770F86FDF6D3}" destId="{349C450D-F77D-4FE3-934E-812BBBC10746}" srcOrd="0" destOrd="0" presId="urn:microsoft.com/office/officeart/2005/8/layout/hierarchy1"/>
    <dgm:cxn modelId="{FFD15E50-1A40-4318-B752-74CE5F7255AA}" type="presParOf" srcId="{349C450D-F77D-4FE3-934E-812BBBC10746}" destId="{DE9045F5-9969-4B70-8BB8-ECD3CCD72ABB}" srcOrd="0" destOrd="0" presId="urn:microsoft.com/office/officeart/2005/8/layout/hierarchy1"/>
    <dgm:cxn modelId="{46392935-E76E-436C-A002-3BB45C6FC6F4}" type="presParOf" srcId="{349C450D-F77D-4FE3-934E-812BBBC10746}" destId="{9046BBA5-3BF2-4E17-9A93-EDA0A66783A5}" srcOrd="1" destOrd="0" presId="urn:microsoft.com/office/officeart/2005/8/layout/hierarchy1"/>
    <dgm:cxn modelId="{B273A668-D5E2-431F-A277-20633674150A}" type="presParOf" srcId="{FC274C2B-3DE0-4752-8F01-770F86FDF6D3}" destId="{8B2D5C87-24A6-4FB8-948A-E14059808B13}" srcOrd="1" destOrd="0" presId="urn:microsoft.com/office/officeart/2005/8/layout/hierarchy1"/>
    <dgm:cxn modelId="{415F5A77-29B0-4577-B125-ADE094B532AD}" type="presParOf" srcId="{8B2D5C87-24A6-4FB8-948A-E14059808B13}" destId="{73DD9687-1FFD-4A4D-BA4E-9B043EB75457}" srcOrd="0" destOrd="0" presId="urn:microsoft.com/office/officeart/2005/8/layout/hierarchy1"/>
    <dgm:cxn modelId="{20E7C616-8A75-4074-A228-F5C6E3647A3B}" type="presParOf" srcId="{8B2D5C87-24A6-4FB8-948A-E14059808B13}" destId="{CB51C33F-8B0A-46BF-AC48-1AFFC3012ED7}" srcOrd="1" destOrd="0" presId="urn:microsoft.com/office/officeart/2005/8/layout/hierarchy1"/>
    <dgm:cxn modelId="{7874B51F-C16E-4F0C-94CC-1C516E2A5340}" type="presParOf" srcId="{CB51C33F-8B0A-46BF-AC48-1AFFC3012ED7}" destId="{73D736DC-70CA-4A6E-8D47-0ED5377E3E69}" srcOrd="0" destOrd="0" presId="urn:microsoft.com/office/officeart/2005/8/layout/hierarchy1"/>
    <dgm:cxn modelId="{3070338C-B3D7-4BF4-BA2C-78F334BCBF12}" type="presParOf" srcId="{73D736DC-70CA-4A6E-8D47-0ED5377E3E69}" destId="{65B9CC47-2061-4071-9BDC-DCC6EDC67C79}" srcOrd="0" destOrd="0" presId="urn:microsoft.com/office/officeart/2005/8/layout/hierarchy1"/>
    <dgm:cxn modelId="{BE07F7F2-8AD2-4FB5-9407-923A0C7E2C75}" type="presParOf" srcId="{73D736DC-70CA-4A6E-8D47-0ED5377E3E69}" destId="{E4304E3F-FC66-43AC-BBAF-E31D77D188BB}" srcOrd="1" destOrd="0" presId="urn:microsoft.com/office/officeart/2005/8/layout/hierarchy1"/>
    <dgm:cxn modelId="{D8C4BAEF-E968-4931-99F9-E431120C17AD}" type="presParOf" srcId="{CB51C33F-8B0A-46BF-AC48-1AFFC3012ED7}" destId="{BA62E533-FDB8-40AE-9A80-EE8AB58AB603}" srcOrd="1" destOrd="0" presId="urn:microsoft.com/office/officeart/2005/8/layout/hierarchy1"/>
    <dgm:cxn modelId="{2C5DBE5E-7A06-4612-A754-D4573F82D9CA}" type="presParOf" srcId="{BA62E533-FDB8-40AE-9A80-EE8AB58AB603}" destId="{861ADC8E-36DC-46D0-A137-7A4F55BF534C}" srcOrd="0" destOrd="0" presId="urn:microsoft.com/office/officeart/2005/8/layout/hierarchy1"/>
    <dgm:cxn modelId="{B734F7A0-2B08-43B5-9AB9-620ED0E2E22F}" type="presParOf" srcId="{BA62E533-FDB8-40AE-9A80-EE8AB58AB603}" destId="{6B6DCBE4-B1A2-4B47-822A-C1E7F895E2C9}" srcOrd="1" destOrd="0" presId="urn:microsoft.com/office/officeart/2005/8/layout/hierarchy1"/>
    <dgm:cxn modelId="{D895403E-9BC8-43F3-91A7-7381134F3108}" type="presParOf" srcId="{6B6DCBE4-B1A2-4B47-822A-C1E7F895E2C9}" destId="{DF986B54-692B-451C-AB59-821B4534354E}" srcOrd="0" destOrd="0" presId="urn:microsoft.com/office/officeart/2005/8/layout/hierarchy1"/>
    <dgm:cxn modelId="{C05CFAA0-5025-4351-AF31-E57469F5F2F2}" type="presParOf" srcId="{DF986B54-692B-451C-AB59-821B4534354E}" destId="{D8568518-267F-4551-AAA8-EDFBBC362E5C}" srcOrd="0" destOrd="0" presId="urn:microsoft.com/office/officeart/2005/8/layout/hierarchy1"/>
    <dgm:cxn modelId="{6606A249-8C39-4B71-B37E-37D462F65A19}" type="presParOf" srcId="{DF986B54-692B-451C-AB59-821B4534354E}" destId="{70F98A11-FF71-4482-9B37-BC288B684F4F}" srcOrd="1" destOrd="0" presId="urn:microsoft.com/office/officeart/2005/8/layout/hierarchy1"/>
    <dgm:cxn modelId="{B8CB922E-7E54-4528-9E8C-FF0E38E6D527}" type="presParOf" srcId="{6B6DCBE4-B1A2-4B47-822A-C1E7F895E2C9}" destId="{9C28B6D4-F9BC-48A5-B867-F962AAE0650E}" srcOrd="1" destOrd="0" presId="urn:microsoft.com/office/officeart/2005/8/layout/hierarchy1"/>
    <dgm:cxn modelId="{DCBB23F6-1264-4EB8-BE00-61D48C60668B}" type="presParOf" srcId="{D5F89082-C2E3-4AA3-97D0-3703DB66FBC5}" destId="{F4BF0C21-E30E-4E03-96EA-08CABECF9DF9}" srcOrd="4" destOrd="0" presId="urn:microsoft.com/office/officeart/2005/8/layout/hierarchy1"/>
    <dgm:cxn modelId="{B4EF7448-56AA-47F0-AFB1-6E867AA6B7A1}" type="presParOf" srcId="{D5F89082-C2E3-4AA3-97D0-3703DB66FBC5}" destId="{A66F6888-6953-456D-AB0F-D3C60FAB690F}" srcOrd="5" destOrd="0" presId="urn:microsoft.com/office/officeart/2005/8/layout/hierarchy1"/>
    <dgm:cxn modelId="{4A9028CC-4AF7-483E-A558-8E8100A5661E}" type="presParOf" srcId="{A66F6888-6953-456D-AB0F-D3C60FAB690F}" destId="{C7371BDA-47F1-4AAF-8F94-14595ECCF61D}" srcOrd="0" destOrd="0" presId="urn:microsoft.com/office/officeart/2005/8/layout/hierarchy1"/>
    <dgm:cxn modelId="{83D75650-7CAB-4AE1-BE57-73CAEF598500}" type="presParOf" srcId="{C7371BDA-47F1-4AAF-8F94-14595ECCF61D}" destId="{E7EF3E81-BA66-4A56-81C5-3D674CB503A0}" srcOrd="0" destOrd="0" presId="urn:microsoft.com/office/officeart/2005/8/layout/hierarchy1"/>
    <dgm:cxn modelId="{36E429A6-F580-4DEE-A491-13652B5FD7E0}" type="presParOf" srcId="{C7371BDA-47F1-4AAF-8F94-14595ECCF61D}" destId="{6F7FAD74-D7CE-41E3-BB49-92405BDF74EC}" srcOrd="1" destOrd="0" presId="urn:microsoft.com/office/officeart/2005/8/layout/hierarchy1"/>
    <dgm:cxn modelId="{6D81DFB1-79EA-4CBD-AF69-F82875B862EC}" type="presParOf" srcId="{A66F6888-6953-456D-AB0F-D3C60FAB690F}" destId="{A5FC3518-E54B-4E0C-A685-8AFF3A3678FA}" srcOrd="1" destOrd="0" presId="urn:microsoft.com/office/officeart/2005/8/layout/hierarchy1"/>
    <dgm:cxn modelId="{B92F2F09-5218-41F2-BCC3-7D112AAFA6F9}" type="presParOf" srcId="{D0B045CF-39CE-4940-A667-43D983DCF425}" destId="{5488ED4E-6C6E-4F20-8A89-9824FBEF24F9}" srcOrd="2" destOrd="0" presId="urn:microsoft.com/office/officeart/2005/8/layout/hierarchy1"/>
    <dgm:cxn modelId="{5F4DDCB4-CD50-4AB7-9105-558264CF2238}" type="presParOf" srcId="{5488ED4E-6C6E-4F20-8A89-9824FBEF24F9}" destId="{259F6434-3F25-42F4-9D54-143BFAD8C381}" srcOrd="0" destOrd="0" presId="urn:microsoft.com/office/officeart/2005/8/layout/hierarchy1"/>
    <dgm:cxn modelId="{D78958CD-E89B-43DB-9C03-FC05A46B16A5}" type="presParOf" srcId="{259F6434-3F25-42F4-9D54-143BFAD8C381}" destId="{EAC66846-1014-4CDA-85E3-A34ECBCFA489}" srcOrd="0" destOrd="0" presId="urn:microsoft.com/office/officeart/2005/8/layout/hierarchy1"/>
    <dgm:cxn modelId="{5E678C19-0196-4B83-B8A6-2B0FD6186AC8}" type="presParOf" srcId="{259F6434-3F25-42F4-9D54-143BFAD8C381}" destId="{D77EBA42-D28D-456A-913E-D177DC9ED449}" srcOrd="1" destOrd="0" presId="urn:microsoft.com/office/officeart/2005/8/layout/hierarchy1"/>
    <dgm:cxn modelId="{D4EE0A3E-ECB1-4D00-93B8-D0F7B9476C5B}" type="presParOf" srcId="{5488ED4E-6C6E-4F20-8A89-9824FBEF24F9}" destId="{320B2B9E-5634-4DEF-A03D-1B1AD0F68932}" srcOrd="1" destOrd="0" presId="urn:microsoft.com/office/officeart/2005/8/layout/hierarchy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3_1" csCatId="accent3" phldr="1"/>
      <dgm:spPr/>
      <dgm:t>
        <a:bodyPr/>
        <a:lstStyle/>
        <a:p>
          <a:endParaRPr lang="tr-TR"/>
        </a:p>
      </dgm:t>
    </dgm:pt>
    <dgm:pt modelId="{DBD8C6D2-5478-45A8-9C8A-6F1484566D7D}">
      <dgm:prSet phldrT="[Metin]" custT="1"/>
      <dgm:spPr/>
      <dgm:t>
        <a:bodyPr/>
        <a:lstStyle/>
        <a:p>
          <a:pPr algn="ctr"/>
          <a:r>
            <a:rPr lang="tr-TR" sz="110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pPr/>
      <dgm:t>
        <a:bodyPr/>
        <a:lstStyle/>
        <a:p>
          <a:pPr algn="ctr"/>
          <a:r>
            <a:rPr lang="tr-TR" sz="110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pPr/>
      <dgm:t>
        <a:bodyPr/>
        <a:lstStyle/>
        <a:p>
          <a:pPr algn="ctr"/>
          <a:r>
            <a:rPr lang="tr-TR" sz="110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pPr/>
      <dgm:t>
        <a:bodyPr/>
        <a:lstStyle/>
        <a:p>
          <a:pPr algn="ctr"/>
          <a:r>
            <a:rPr lang="tr-TR" sz="1100">
              <a:latin typeface="Times New Roman" pitchFamily="18" charset="0"/>
              <a:cs typeface="Times New Roman" pitchFamily="18" charset="0"/>
            </a:rPr>
            <a:t>Yıllık gerçekleşme durummlarını içeren raporun üst yöneticiye sunumu ve kamuoyu ile paylaşılması </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pPr/>
      <dgm:t>
        <a:bodyPr/>
        <a:lstStyle/>
        <a:p>
          <a:pPr algn="ctr"/>
          <a:r>
            <a:rPr lang="tr-TR" sz="110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pPr/>
      <dgm:t>
        <a:bodyPr/>
        <a:lstStyle/>
        <a:p>
          <a:pPr algn="ctr"/>
          <a:endParaRPr lang="tr-TR" sz="1100">
            <a:latin typeface="Times New Roman" pitchFamily="18" charset="0"/>
            <a:cs typeface="Times New Roman" pitchFamily="18" charset="0"/>
          </a:endParaRPr>
        </a:p>
      </dgm:t>
    </dgm:pt>
    <dgm:pt modelId="{CEB60AC6-926C-4F71-AAF3-77D61389FC67}">
      <dgm:prSet custT="1"/>
      <dgm:spPr/>
      <dgm:t>
        <a:bodyPr/>
        <a:lstStyle/>
        <a:p>
          <a:pPr algn="ctr"/>
          <a:r>
            <a:rPr lang="tr-TR" sz="110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pPr/>
      <dgm:t>
        <a:bodyPr/>
        <a:lstStyle/>
        <a:p>
          <a:pPr algn="ctr"/>
          <a:endParaRPr lang="tr-TR" sz="11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custRadScaleRad="95209" custRadScaleInc="17847">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C72C072-A2A1-4F48-AA6A-2D5F38570D40}" srcId="{2292185A-0DC1-4EEC-883A-AC03B84DE0E5}" destId="{2308D9F4-B6FB-48A5-AD5F-2E46A82C6BD8}" srcOrd="4" destOrd="0" parTransId="{45187D3D-8449-4220-81B0-58860EEB4D02}" sibTransId="{C8CF8263-362A-44EC-B030-13A287717179}"/>
    <dgm:cxn modelId="{F63D4112-FB6C-4DC2-B0D9-BC79E8B54F0B}" type="presOf" srcId="{363504E1-103F-468C-B8A6-8B1DC72A07B8}" destId="{63C77551-CA79-4E37-A3CF-DCEE5AF19060}" srcOrd="0" destOrd="0" presId="urn:microsoft.com/office/officeart/2005/8/layout/cycle5"/>
    <dgm:cxn modelId="{B586ED23-F572-40DA-8064-5DFF7F34ED82}" type="presOf" srcId="{2308D9F4-B6FB-48A5-AD5F-2E46A82C6BD8}" destId="{18BE025F-A43F-4D28-86C5-7185906FC235}" srcOrd="0" destOrd="0" presId="urn:microsoft.com/office/officeart/2005/8/layout/cycle5"/>
    <dgm:cxn modelId="{0E70570C-E9EC-4966-9481-4F13D7958779}" type="presOf" srcId="{EEE4CBCD-A3F3-4BF9-BD3C-3887219F22CA}" destId="{5346DF7A-55F9-4864-ABCB-9BE3B06A8227}" srcOrd="0" destOrd="0" presId="urn:microsoft.com/office/officeart/2005/8/layout/cycle5"/>
    <dgm:cxn modelId="{6752091F-8C5C-44DD-ADBB-14F2122214DB}" type="presOf" srcId="{DBD8C6D2-5478-45A8-9C8A-6F1484566D7D}" destId="{18B4774F-F243-4EDB-B7BD-99BB4418901A}" srcOrd="0" destOrd="0" presId="urn:microsoft.com/office/officeart/2005/8/layout/cycle5"/>
    <dgm:cxn modelId="{F94187BE-59B7-4E59-A21F-DB395554F153}" type="presOf" srcId="{069D8277-D2A5-47DC-8533-3AF0057901A8}" destId="{3C320105-3BED-4C93-B703-A9FF4364AFEB}" srcOrd="0" destOrd="0" presId="urn:microsoft.com/office/officeart/2005/8/layout/cycle5"/>
    <dgm:cxn modelId="{25A54118-ACE9-44E7-B201-512650BD4929}" type="presOf" srcId="{40A10E92-48B7-4EB0-91B4-5DA62743BE99}" destId="{606FA86F-6BFF-4FAC-B6B0-AA1C25CEAD91}"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14D7D95B-6B9B-4F9C-A2A4-7FE9F30798F5}" type="presOf" srcId="{2292185A-0DC1-4EEC-883A-AC03B84DE0E5}" destId="{576FDB53-27CB-4A79-BFBD-2E1C49E28585}" srcOrd="0" destOrd="0" presId="urn:microsoft.com/office/officeart/2005/8/layout/cycle5"/>
    <dgm:cxn modelId="{8AAC20AD-CC35-45D4-B804-1FAFBA69EDD3}" type="presOf" srcId="{CEB60AC6-926C-4F71-AAF3-77D61389FC67}" destId="{AF473D43-9521-4AFD-8051-40A086A2821A}"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72ACAD36-F223-4612-BCBE-03BF02B9D6CC}" srcId="{2292185A-0DC1-4EEC-883A-AC03B84DE0E5}" destId="{DBD8C6D2-5478-45A8-9C8A-6F1484566D7D}" srcOrd="0" destOrd="0" parTransId="{DC2E9772-37CD-47C5-9D5D-D67C86C5F1D4}" sibTransId="{B51292E1-48D9-4C6D-B61E-0C686233B15C}"/>
    <dgm:cxn modelId="{FAA2ADE7-7A22-4FF7-88F5-203785CF60A2}" type="presOf" srcId="{8264AF4D-47F6-422E-AE03-9FBFE24EDFEF}" destId="{63D85A87-CAD6-434D-8ADE-9DE5A223552A}" srcOrd="0" destOrd="0" presId="urn:microsoft.com/office/officeart/2005/8/layout/cycle5"/>
    <dgm:cxn modelId="{B099D4CF-EE17-4B1C-BFB7-9FA24FAFA140}" type="presOf" srcId="{4F717BC7-2AA3-480C-B521-62C3332C5DBA}" destId="{B71C6B2D-E068-4259-AD4D-78256856495A}" srcOrd="0" destOrd="0" presId="urn:microsoft.com/office/officeart/2005/8/layout/cycle5"/>
    <dgm:cxn modelId="{652F9F74-D579-4561-948A-4CC8D9E06763}" type="presOf" srcId="{C8CF8263-362A-44EC-B030-13A287717179}" destId="{FAAB6D7B-9D06-4395-8F97-9D0927153CD2}" srcOrd="0" destOrd="0" presId="urn:microsoft.com/office/officeart/2005/8/layout/cycle5"/>
    <dgm:cxn modelId="{3592D57A-FE8F-483B-9095-0CCBBF16F5F8}" type="presOf" srcId="{9E13B3DA-EC5C-4D30-9FC3-EC10C6F082E7}" destId="{E7402AD0-F893-41C9-B242-8551266B5510}"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92235AE5-C291-423C-A829-8D2D3961989A}" type="presOf" srcId="{B51292E1-48D9-4C6D-B61E-0C686233B15C}" destId="{590128D0-DDBB-4B3B-84E0-B3951500D1D3}"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C652F72F-4054-485B-A75F-7295B4B7663E}" type="presParOf" srcId="{576FDB53-27CB-4A79-BFBD-2E1C49E28585}" destId="{18B4774F-F243-4EDB-B7BD-99BB4418901A}" srcOrd="0" destOrd="0" presId="urn:microsoft.com/office/officeart/2005/8/layout/cycle5"/>
    <dgm:cxn modelId="{9E26ADC3-B5FC-43F1-82C7-0C70F0039CCB}" type="presParOf" srcId="{576FDB53-27CB-4A79-BFBD-2E1C49E28585}" destId="{127E8C5F-9150-41F1-9485-B5B9B3809201}" srcOrd="1" destOrd="0" presId="urn:microsoft.com/office/officeart/2005/8/layout/cycle5"/>
    <dgm:cxn modelId="{D0A267F1-E95A-4A8D-B1AA-031B8FF2826E}" type="presParOf" srcId="{576FDB53-27CB-4A79-BFBD-2E1C49E28585}" destId="{590128D0-DDBB-4B3B-84E0-B3951500D1D3}" srcOrd="2" destOrd="0" presId="urn:microsoft.com/office/officeart/2005/8/layout/cycle5"/>
    <dgm:cxn modelId="{A7E81A8D-340D-4AE9-93A9-E4EBDEE6D920}" type="presParOf" srcId="{576FDB53-27CB-4A79-BFBD-2E1C49E28585}" destId="{606FA86F-6BFF-4FAC-B6B0-AA1C25CEAD91}" srcOrd="3" destOrd="0" presId="urn:microsoft.com/office/officeart/2005/8/layout/cycle5"/>
    <dgm:cxn modelId="{9FFBDCF1-84A0-41DD-AD9B-957A1FAA1B51}" type="presParOf" srcId="{576FDB53-27CB-4A79-BFBD-2E1C49E28585}" destId="{684F9A0B-10EA-4F6E-A4DF-1CCCB0A19D04}" srcOrd="4" destOrd="0" presId="urn:microsoft.com/office/officeart/2005/8/layout/cycle5"/>
    <dgm:cxn modelId="{D5B0F829-A76F-4BC6-86A8-C842C1F99B46}" type="presParOf" srcId="{576FDB53-27CB-4A79-BFBD-2E1C49E28585}" destId="{63D85A87-CAD6-434D-8ADE-9DE5A223552A}" srcOrd="5" destOrd="0" presId="urn:microsoft.com/office/officeart/2005/8/layout/cycle5"/>
    <dgm:cxn modelId="{34CFF61D-6750-4ADE-9F8A-5EFD12FE3932}" type="presParOf" srcId="{576FDB53-27CB-4A79-BFBD-2E1C49E28585}" destId="{AF473D43-9521-4AFD-8051-40A086A2821A}" srcOrd="6" destOrd="0" presId="urn:microsoft.com/office/officeart/2005/8/layout/cycle5"/>
    <dgm:cxn modelId="{EDF8C3CE-A9E9-4592-AFED-D16F9ABA110C}" type="presParOf" srcId="{576FDB53-27CB-4A79-BFBD-2E1C49E28585}" destId="{61B31AC4-78A4-44CF-BD32-E5CD9C1DB3FC}" srcOrd="7" destOrd="0" presId="urn:microsoft.com/office/officeart/2005/8/layout/cycle5"/>
    <dgm:cxn modelId="{4D78EA28-7CBE-48E9-A05E-2C2A36433AB0}" type="presParOf" srcId="{576FDB53-27CB-4A79-BFBD-2E1C49E28585}" destId="{5346DF7A-55F9-4864-ABCB-9BE3B06A8227}" srcOrd="8" destOrd="0" presId="urn:microsoft.com/office/officeart/2005/8/layout/cycle5"/>
    <dgm:cxn modelId="{7BFAB45B-42A4-400B-B7EC-888FCF7B64B3}" type="presParOf" srcId="{576FDB53-27CB-4A79-BFBD-2E1C49E28585}" destId="{63C77551-CA79-4E37-A3CF-DCEE5AF19060}" srcOrd="9" destOrd="0" presId="urn:microsoft.com/office/officeart/2005/8/layout/cycle5"/>
    <dgm:cxn modelId="{CEC89E30-42F5-4FD8-8D05-79EF81EFCF96}" type="presParOf" srcId="{576FDB53-27CB-4A79-BFBD-2E1C49E28585}" destId="{B2FFC3A7-F47A-42A1-8689-910870129A89}" srcOrd="10" destOrd="0" presId="urn:microsoft.com/office/officeart/2005/8/layout/cycle5"/>
    <dgm:cxn modelId="{2BCD7FBB-29F5-4DC7-B565-B5D4A23A7DE9}" type="presParOf" srcId="{576FDB53-27CB-4A79-BFBD-2E1C49E28585}" destId="{3C320105-3BED-4C93-B703-A9FF4364AFEB}" srcOrd="11" destOrd="0" presId="urn:microsoft.com/office/officeart/2005/8/layout/cycle5"/>
    <dgm:cxn modelId="{AA728643-A2A8-4231-9FC5-2465C4E79B42}" type="presParOf" srcId="{576FDB53-27CB-4A79-BFBD-2E1C49E28585}" destId="{18BE025F-A43F-4D28-86C5-7185906FC235}" srcOrd="12" destOrd="0" presId="urn:microsoft.com/office/officeart/2005/8/layout/cycle5"/>
    <dgm:cxn modelId="{CD98324D-9DBD-4096-9F69-6D9B5B4C4D0B}" type="presParOf" srcId="{576FDB53-27CB-4A79-BFBD-2E1C49E28585}" destId="{A356AB20-57F9-4292-B609-40F6C4435FE1}" srcOrd="13" destOrd="0" presId="urn:microsoft.com/office/officeart/2005/8/layout/cycle5"/>
    <dgm:cxn modelId="{81DC44C4-19A5-4A4F-BA0E-B6A5761D1734}" type="presParOf" srcId="{576FDB53-27CB-4A79-BFBD-2E1C49E28585}" destId="{FAAB6D7B-9D06-4395-8F97-9D0927153CD2}" srcOrd="14" destOrd="0" presId="urn:microsoft.com/office/officeart/2005/8/layout/cycle5"/>
    <dgm:cxn modelId="{31542D1F-3AE3-47B2-BCD1-E0B7CE0E08E7}" type="presParOf" srcId="{576FDB53-27CB-4A79-BFBD-2E1C49E28585}" destId="{E7402AD0-F893-41C9-B242-8551266B5510}" srcOrd="15" destOrd="0" presId="urn:microsoft.com/office/officeart/2005/8/layout/cycle5"/>
    <dgm:cxn modelId="{EC39D5F5-55E6-4B75-9E5E-7998A38752AA}" type="presParOf" srcId="{576FDB53-27CB-4A79-BFBD-2E1C49E28585}" destId="{591C1670-5512-4C56-B273-0F29C12F5D33}" srcOrd="16" destOrd="0" presId="urn:microsoft.com/office/officeart/2005/8/layout/cycle5"/>
    <dgm:cxn modelId="{43638762-8264-4A8A-9A1E-3AE83C00BEF7}" type="presParOf" srcId="{576FDB53-27CB-4A79-BFBD-2E1C49E28585}" destId="{B71C6B2D-E068-4259-AD4D-78256856495A}" srcOrd="17" destOrd="0" presId="urn:microsoft.com/office/officeart/2005/8/layout/cycle5"/>
  </dgm:cxnLst>
  <dgm:bg/>
  <dgm:whole>
    <a:ln w="28575"/>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6601F9-78F0-44E9-B296-792350C2E119}">
      <dsp:nvSpPr>
        <dsp:cNvPr id="0" name=""/>
        <dsp:cNvSpPr/>
      </dsp:nvSpPr>
      <dsp:spPr>
        <a:xfrm>
          <a:off x="2557609" y="1722978"/>
          <a:ext cx="1365217" cy="1277396"/>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t>Sevgi Anaokulu  2015-2019 Stratejik Planı</a:t>
          </a:r>
          <a:endParaRPr lang="tr-TR" sz="1300" kern="1200" dirty="0"/>
        </a:p>
      </dsp:txBody>
      <dsp:txXfrm>
        <a:off x="2557609" y="1722978"/>
        <a:ext cx="1365217" cy="1277396"/>
      </dsp:txXfrm>
    </dsp:sp>
    <dsp:sp modelId="{9A7A665F-109E-4F5E-8DBB-4726DBEEAC1B}">
      <dsp:nvSpPr>
        <dsp:cNvPr id="0" name=""/>
        <dsp:cNvSpPr/>
      </dsp:nvSpPr>
      <dsp:spPr>
        <a:xfrm rot="10474604">
          <a:off x="1556001" y="2317999"/>
          <a:ext cx="920432" cy="36405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B4D0A7A-96FD-4198-99A7-1235ED3E6A84}">
      <dsp:nvSpPr>
        <dsp:cNvPr id="0" name=""/>
        <dsp:cNvSpPr/>
      </dsp:nvSpPr>
      <dsp:spPr>
        <a:xfrm>
          <a:off x="52070" y="2029553"/>
          <a:ext cx="1741883" cy="970821"/>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tr-TR" sz="1900" kern="1200" dirty="0" smtClean="0"/>
            <a:t>Üst Politika Belgeleri</a:t>
          </a:r>
          <a:endParaRPr lang="tr-TR" sz="1900" kern="1200" dirty="0"/>
        </a:p>
      </dsp:txBody>
      <dsp:txXfrm>
        <a:off x="52070" y="2029553"/>
        <a:ext cx="1741883" cy="970821"/>
      </dsp:txXfrm>
    </dsp:sp>
    <dsp:sp modelId="{14D929FA-A18D-459F-9072-8B2BD592F7CA}">
      <dsp:nvSpPr>
        <dsp:cNvPr id="0" name=""/>
        <dsp:cNvSpPr/>
      </dsp:nvSpPr>
      <dsp:spPr>
        <a:xfrm rot="12527024">
          <a:off x="1884148" y="1399121"/>
          <a:ext cx="870532" cy="36405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CCD43DC3-E6CE-4EF2-A078-12653CC2A90F}">
      <dsp:nvSpPr>
        <dsp:cNvPr id="0" name=""/>
        <dsp:cNvSpPr/>
      </dsp:nvSpPr>
      <dsp:spPr>
        <a:xfrm>
          <a:off x="373904" y="480978"/>
          <a:ext cx="1733874" cy="970821"/>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tr-TR" sz="1900" kern="1200" dirty="0" smtClean="0"/>
            <a:t>Stratejik Plan Ekibi Çalışmaları</a:t>
          </a:r>
          <a:endParaRPr lang="tr-TR" sz="1900" kern="1200" dirty="0"/>
        </a:p>
      </dsp:txBody>
      <dsp:txXfrm>
        <a:off x="373904" y="480978"/>
        <a:ext cx="1733874" cy="970821"/>
      </dsp:txXfrm>
    </dsp:sp>
    <dsp:sp modelId="{9683AEF0-F2BE-4D11-AC87-135207BB24D5}">
      <dsp:nvSpPr>
        <dsp:cNvPr id="0" name=""/>
        <dsp:cNvSpPr/>
      </dsp:nvSpPr>
      <dsp:spPr>
        <a:xfrm rot="16200034">
          <a:off x="3002111" y="1031082"/>
          <a:ext cx="841748" cy="47761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6FAD55F8-126D-4A41-8EEF-8D94AB8DBE9C}">
      <dsp:nvSpPr>
        <dsp:cNvPr id="0" name=""/>
        <dsp:cNvSpPr/>
      </dsp:nvSpPr>
      <dsp:spPr>
        <a:xfrm>
          <a:off x="2411633" y="0"/>
          <a:ext cx="1724845" cy="970821"/>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tr-TR" sz="1900" kern="1200" dirty="0" smtClean="0"/>
            <a:t>Paydaş Önerileri</a:t>
          </a:r>
          <a:endParaRPr lang="tr-TR" sz="1900" kern="1200" dirty="0"/>
        </a:p>
      </dsp:txBody>
      <dsp:txXfrm>
        <a:off x="2411633" y="0"/>
        <a:ext cx="1724845" cy="970821"/>
      </dsp:txXfrm>
    </dsp:sp>
    <dsp:sp modelId="{DA3FE253-8BAC-46A6-A017-C95BDBB4693D}">
      <dsp:nvSpPr>
        <dsp:cNvPr id="0" name=""/>
        <dsp:cNvSpPr/>
      </dsp:nvSpPr>
      <dsp:spPr>
        <a:xfrm rot="19695697">
          <a:off x="3831342" y="1497648"/>
          <a:ext cx="933992" cy="36405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5EBCBF7-790A-446D-AC5B-A0563AB7E585}">
      <dsp:nvSpPr>
        <dsp:cNvPr id="0" name=""/>
        <dsp:cNvSpPr/>
      </dsp:nvSpPr>
      <dsp:spPr>
        <a:xfrm>
          <a:off x="4585697" y="543278"/>
          <a:ext cx="1555182" cy="970821"/>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tr-TR" sz="1900" kern="1200" dirty="0" smtClean="0"/>
            <a:t>Sevgi Anaokulu Durum Analizi</a:t>
          </a:r>
          <a:endParaRPr lang="tr-TR" sz="1900" kern="1200" dirty="0"/>
        </a:p>
      </dsp:txBody>
      <dsp:txXfrm>
        <a:off x="4585697" y="543278"/>
        <a:ext cx="1555182" cy="970821"/>
      </dsp:txXfrm>
    </dsp:sp>
    <dsp:sp modelId="{8669BC6E-4531-44CF-9CE6-CF6395A3EC03}">
      <dsp:nvSpPr>
        <dsp:cNvPr id="0" name=""/>
        <dsp:cNvSpPr/>
      </dsp:nvSpPr>
      <dsp:spPr>
        <a:xfrm rot="19855">
          <a:off x="4006173" y="2188208"/>
          <a:ext cx="1432515" cy="36405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DDB36B76-F16A-4E67-94F4-74B6589B45C2}">
      <dsp:nvSpPr>
        <dsp:cNvPr id="0" name=""/>
        <dsp:cNvSpPr/>
      </dsp:nvSpPr>
      <dsp:spPr>
        <a:xfrm>
          <a:off x="4552754" y="1888964"/>
          <a:ext cx="1771845" cy="970821"/>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tr-TR" sz="1900" kern="1200" dirty="0"/>
            <a:t>İlçe Milli Eğitim Müdürlüğü Önerileri</a:t>
          </a:r>
        </a:p>
      </dsp:txBody>
      <dsp:txXfrm>
        <a:off x="4552754" y="1888964"/>
        <a:ext cx="1771845" cy="97082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4BF0C21-E30E-4E03-96EA-08CABECF9DF9}">
      <dsp:nvSpPr>
        <dsp:cNvPr id="0" name=""/>
        <dsp:cNvSpPr/>
      </dsp:nvSpPr>
      <dsp:spPr>
        <a:xfrm>
          <a:off x="3175772" y="1158858"/>
          <a:ext cx="1623292" cy="284633"/>
        </a:xfrm>
        <a:custGeom>
          <a:avLst/>
          <a:gdLst/>
          <a:ahLst/>
          <a:cxnLst/>
          <a:rect l="0" t="0" r="0" b="0"/>
          <a:pathLst>
            <a:path>
              <a:moveTo>
                <a:pt x="0" y="0"/>
              </a:moveTo>
              <a:lnTo>
                <a:pt x="0" y="193969"/>
              </a:lnTo>
              <a:lnTo>
                <a:pt x="1623292" y="193969"/>
              </a:lnTo>
              <a:lnTo>
                <a:pt x="1623292" y="2846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1ADC8E-36DC-46D0-A137-7A4F55BF534C}">
      <dsp:nvSpPr>
        <dsp:cNvPr id="0" name=""/>
        <dsp:cNvSpPr/>
      </dsp:nvSpPr>
      <dsp:spPr>
        <a:xfrm>
          <a:off x="3536016" y="3072863"/>
          <a:ext cx="91440" cy="284633"/>
        </a:xfrm>
        <a:custGeom>
          <a:avLst/>
          <a:gdLst/>
          <a:ahLst/>
          <a:cxnLst/>
          <a:rect l="0" t="0" r="0" b="0"/>
          <a:pathLst>
            <a:path>
              <a:moveTo>
                <a:pt x="45720" y="0"/>
              </a:moveTo>
              <a:lnTo>
                <a:pt x="45720" y="284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DD9687-1FFD-4A4D-BA4E-9B043EB75457}">
      <dsp:nvSpPr>
        <dsp:cNvPr id="0" name=""/>
        <dsp:cNvSpPr/>
      </dsp:nvSpPr>
      <dsp:spPr>
        <a:xfrm>
          <a:off x="3536016" y="2107489"/>
          <a:ext cx="91440" cy="284633"/>
        </a:xfrm>
        <a:custGeom>
          <a:avLst/>
          <a:gdLst/>
          <a:ahLst/>
          <a:cxnLst/>
          <a:rect l="0" t="0" r="0" b="0"/>
          <a:pathLst>
            <a:path>
              <a:moveTo>
                <a:pt x="45720" y="0"/>
              </a:moveTo>
              <a:lnTo>
                <a:pt x="45720" y="284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652805-D567-4D64-B786-AAD9CBDAB82A}">
      <dsp:nvSpPr>
        <dsp:cNvPr id="0" name=""/>
        <dsp:cNvSpPr/>
      </dsp:nvSpPr>
      <dsp:spPr>
        <a:xfrm>
          <a:off x="3175772" y="1158858"/>
          <a:ext cx="405963" cy="284633"/>
        </a:xfrm>
        <a:custGeom>
          <a:avLst/>
          <a:gdLst/>
          <a:ahLst/>
          <a:cxnLst/>
          <a:rect l="0" t="0" r="0" b="0"/>
          <a:pathLst>
            <a:path>
              <a:moveTo>
                <a:pt x="0" y="0"/>
              </a:moveTo>
              <a:lnTo>
                <a:pt x="0" y="193969"/>
              </a:lnTo>
              <a:lnTo>
                <a:pt x="405963" y="193969"/>
              </a:lnTo>
              <a:lnTo>
                <a:pt x="405963" y="2846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2CE03B-6B8C-4E78-A7C6-0F312013F267}">
      <dsp:nvSpPr>
        <dsp:cNvPr id="0" name=""/>
        <dsp:cNvSpPr/>
      </dsp:nvSpPr>
      <dsp:spPr>
        <a:xfrm>
          <a:off x="2190651" y="3140422"/>
          <a:ext cx="91440" cy="286063"/>
        </a:xfrm>
        <a:custGeom>
          <a:avLst/>
          <a:gdLst/>
          <a:ahLst/>
          <a:cxnLst/>
          <a:rect l="0" t="0" r="0" b="0"/>
          <a:pathLst>
            <a:path>
              <a:moveTo>
                <a:pt x="76489" y="0"/>
              </a:moveTo>
              <a:lnTo>
                <a:pt x="76489" y="195399"/>
              </a:lnTo>
              <a:lnTo>
                <a:pt x="45720" y="195399"/>
              </a:lnTo>
              <a:lnTo>
                <a:pt x="45720" y="2860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03B514-578C-47D1-AFB4-54C28D838E1E}">
      <dsp:nvSpPr>
        <dsp:cNvPr id="0" name=""/>
        <dsp:cNvSpPr/>
      </dsp:nvSpPr>
      <dsp:spPr>
        <a:xfrm>
          <a:off x="1614940" y="2093898"/>
          <a:ext cx="652200" cy="284633"/>
        </a:xfrm>
        <a:custGeom>
          <a:avLst/>
          <a:gdLst/>
          <a:ahLst/>
          <a:cxnLst/>
          <a:rect l="0" t="0" r="0" b="0"/>
          <a:pathLst>
            <a:path>
              <a:moveTo>
                <a:pt x="0" y="0"/>
              </a:moveTo>
              <a:lnTo>
                <a:pt x="0" y="193969"/>
              </a:lnTo>
              <a:lnTo>
                <a:pt x="652200" y="193969"/>
              </a:lnTo>
              <a:lnTo>
                <a:pt x="652200" y="284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DB0561-775D-400F-9E3F-CC7B52C85764}">
      <dsp:nvSpPr>
        <dsp:cNvPr id="0" name=""/>
        <dsp:cNvSpPr/>
      </dsp:nvSpPr>
      <dsp:spPr>
        <a:xfrm>
          <a:off x="902603" y="3150801"/>
          <a:ext cx="91440" cy="284909"/>
        </a:xfrm>
        <a:custGeom>
          <a:avLst/>
          <a:gdLst/>
          <a:ahLst/>
          <a:cxnLst/>
          <a:rect l="0" t="0" r="0" b="0"/>
          <a:pathLst>
            <a:path>
              <a:moveTo>
                <a:pt x="45720" y="0"/>
              </a:moveTo>
              <a:lnTo>
                <a:pt x="45720" y="284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3300B9-3499-4DFA-8148-131486DF3EE9}">
      <dsp:nvSpPr>
        <dsp:cNvPr id="0" name=""/>
        <dsp:cNvSpPr/>
      </dsp:nvSpPr>
      <dsp:spPr>
        <a:xfrm>
          <a:off x="948323" y="2093898"/>
          <a:ext cx="666617" cy="284633"/>
        </a:xfrm>
        <a:custGeom>
          <a:avLst/>
          <a:gdLst/>
          <a:ahLst/>
          <a:cxnLst/>
          <a:rect l="0" t="0" r="0" b="0"/>
          <a:pathLst>
            <a:path>
              <a:moveTo>
                <a:pt x="666617" y="0"/>
              </a:moveTo>
              <a:lnTo>
                <a:pt x="666617" y="193969"/>
              </a:lnTo>
              <a:lnTo>
                <a:pt x="0" y="193969"/>
              </a:lnTo>
              <a:lnTo>
                <a:pt x="0" y="2846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6522E-7CF9-4CD9-AD68-D86A5CF22BC8}">
      <dsp:nvSpPr>
        <dsp:cNvPr id="0" name=""/>
        <dsp:cNvSpPr/>
      </dsp:nvSpPr>
      <dsp:spPr>
        <a:xfrm>
          <a:off x="1614940" y="1158858"/>
          <a:ext cx="1560832" cy="284633"/>
        </a:xfrm>
        <a:custGeom>
          <a:avLst/>
          <a:gdLst/>
          <a:ahLst/>
          <a:cxnLst/>
          <a:rect l="0" t="0" r="0" b="0"/>
          <a:pathLst>
            <a:path>
              <a:moveTo>
                <a:pt x="1560832" y="0"/>
              </a:moveTo>
              <a:lnTo>
                <a:pt x="1560832" y="193969"/>
              </a:lnTo>
              <a:lnTo>
                <a:pt x="0" y="193969"/>
              </a:lnTo>
              <a:lnTo>
                <a:pt x="0" y="2846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AF8F01-1129-4F8A-9932-D56E0DF640A7}">
      <dsp:nvSpPr>
        <dsp:cNvPr id="0" name=""/>
        <dsp:cNvSpPr/>
      </dsp:nvSpPr>
      <dsp:spPr>
        <a:xfrm>
          <a:off x="823405" y="275"/>
          <a:ext cx="1410772" cy="8316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C7371B-9510-4742-99CC-7EC290111DE0}">
      <dsp:nvSpPr>
        <dsp:cNvPr id="0" name=""/>
        <dsp:cNvSpPr/>
      </dsp:nvSpPr>
      <dsp:spPr>
        <a:xfrm>
          <a:off x="932148" y="103580"/>
          <a:ext cx="1410772" cy="8316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ÖĞRETMENLER KURULU</a:t>
          </a:r>
        </a:p>
      </dsp:txBody>
      <dsp:txXfrm>
        <a:off x="932148" y="103580"/>
        <a:ext cx="1410772" cy="831618"/>
      </dsp:txXfrm>
    </dsp:sp>
    <dsp:sp modelId="{71F4FD64-670B-4EB1-B195-E5E4ECEA47DE}">
      <dsp:nvSpPr>
        <dsp:cNvPr id="0" name=""/>
        <dsp:cNvSpPr/>
      </dsp:nvSpPr>
      <dsp:spPr>
        <a:xfrm>
          <a:off x="2451663" y="275"/>
          <a:ext cx="1448217" cy="11585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E1AB15-AE82-470E-94D7-8C52393F7AAB}">
      <dsp:nvSpPr>
        <dsp:cNvPr id="0" name=""/>
        <dsp:cNvSpPr/>
      </dsp:nvSpPr>
      <dsp:spPr>
        <a:xfrm>
          <a:off x="2560406" y="103580"/>
          <a:ext cx="1448217" cy="11585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MÜDÜR</a:t>
          </a:r>
        </a:p>
      </dsp:txBody>
      <dsp:txXfrm>
        <a:off x="2560406" y="103580"/>
        <a:ext cx="1448217" cy="1158583"/>
      </dsp:txXfrm>
    </dsp:sp>
    <dsp:sp modelId="{F29C8768-0DD7-454F-ABD1-8C84CC139499}">
      <dsp:nvSpPr>
        <dsp:cNvPr id="0" name=""/>
        <dsp:cNvSpPr/>
      </dsp:nvSpPr>
      <dsp:spPr>
        <a:xfrm>
          <a:off x="1063138" y="1443492"/>
          <a:ext cx="1103603" cy="650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444DD0-D2EC-41AE-A8A8-3678BE37C24D}">
      <dsp:nvSpPr>
        <dsp:cNvPr id="0" name=""/>
        <dsp:cNvSpPr/>
      </dsp:nvSpPr>
      <dsp:spPr>
        <a:xfrm>
          <a:off x="1171881" y="1546798"/>
          <a:ext cx="1103603" cy="650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MÜDÜR YARDIMCISI-1</a:t>
          </a:r>
        </a:p>
      </dsp:txBody>
      <dsp:txXfrm>
        <a:off x="1171881" y="1546798"/>
        <a:ext cx="1103603" cy="650405"/>
      </dsp:txXfrm>
    </dsp:sp>
    <dsp:sp modelId="{0E63BFBE-43D2-4F90-AA3E-A3774E599E1A}">
      <dsp:nvSpPr>
        <dsp:cNvPr id="0" name=""/>
        <dsp:cNvSpPr/>
      </dsp:nvSpPr>
      <dsp:spPr>
        <a:xfrm>
          <a:off x="404864" y="2378532"/>
          <a:ext cx="1086916" cy="7722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2B13B4-455F-474C-93A4-C79736EC5BC7}">
      <dsp:nvSpPr>
        <dsp:cNvPr id="0" name=""/>
        <dsp:cNvSpPr/>
      </dsp:nvSpPr>
      <dsp:spPr>
        <a:xfrm>
          <a:off x="513607" y="2481838"/>
          <a:ext cx="1086916" cy="7722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ÖĞRETMENLER ve ZÜMRE BAŞKANLARI</a:t>
          </a:r>
        </a:p>
      </dsp:txBody>
      <dsp:txXfrm>
        <a:off x="513607" y="2481838"/>
        <a:ext cx="1086916" cy="772268"/>
      </dsp:txXfrm>
    </dsp:sp>
    <dsp:sp modelId="{A2882C42-964B-4F2E-95BF-DDF11AA60AB7}">
      <dsp:nvSpPr>
        <dsp:cNvPr id="0" name=""/>
        <dsp:cNvSpPr/>
      </dsp:nvSpPr>
      <dsp:spPr>
        <a:xfrm>
          <a:off x="431499" y="3435710"/>
          <a:ext cx="1033646" cy="8234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7556E4-363A-4745-BAFA-6CEA61D03B6F}">
      <dsp:nvSpPr>
        <dsp:cNvPr id="0" name=""/>
        <dsp:cNvSpPr/>
      </dsp:nvSpPr>
      <dsp:spPr>
        <a:xfrm>
          <a:off x="540242" y="3539015"/>
          <a:ext cx="1033646" cy="8234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SOSYAL ETKİNLİKLER</a:t>
          </a:r>
        </a:p>
      </dsp:txBody>
      <dsp:txXfrm>
        <a:off x="540242" y="3539015"/>
        <a:ext cx="1033646" cy="823434"/>
      </dsp:txXfrm>
    </dsp:sp>
    <dsp:sp modelId="{0220D6B5-145F-4136-9D09-AB6D120F7A69}">
      <dsp:nvSpPr>
        <dsp:cNvPr id="0" name=""/>
        <dsp:cNvSpPr/>
      </dsp:nvSpPr>
      <dsp:spPr>
        <a:xfrm>
          <a:off x="1709266" y="2378532"/>
          <a:ext cx="1115748" cy="7618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58EE07-AB1D-43DF-9F06-7957F2B6D48E}">
      <dsp:nvSpPr>
        <dsp:cNvPr id="0" name=""/>
        <dsp:cNvSpPr/>
      </dsp:nvSpPr>
      <dsp:spPr>
        <a:xfrm>
          <a:off x="1818009" y="2481838"/>
          <a:ext cx="1115748" cy="7618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KURUL ve KOMİSYONLAR</a:t>
          </a:r>
        </a:p>
      </dsp:txBody>
      <dsp:txXfrm>
        <a:off x="1818009" y="2481838"/>
        <a:ext cx="1115748" cy="761890"/>
      </dsp:txXfrm>
    </dsp:sp>
    <dsp:sp modelId="{5D47520B-422F-4346-877D-4542ED395112}">
      <dsp:nvSpPr>
        <dsp:cNvPr id="0" name=""/>
        <dsp:cNvSpPr/>
      </dsp:nvSpPr>
      <dsp:spPr>
        <a:xfrm>
          <a:off x="1719611" y="3426486"/>
          <a:ext cx="1033519" cy="8307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01372C-8A8F-47C1-85C6-FC2744F31909}">
      <dsp:nvSpPr>
        <dsp:cNvPr id="0" name=""/>
        <dsp:cNvSpPr/>
      </dsp:nvSpPr>
      <dsp:spPr>
        <a:xfrm>
          <a:off x="1828354" y="3529791"/>
          <a:ext cx="1033519" cy="8307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ÖZLÜK-MUHASEBE İŞLERİ</a:t>
          </a:r>
        </a:p>
      </dsp:txBody>
      <dsp:txXfrm>
        <a:off x="1828354" y="3529791"/>
        <a:ext cx="1033519" cy="830773"/>
      </dsp:txXfrm>
    </dsp:sp>
    <dsp:sp modelId="{DE9045F5-9969-4B70-8BB8-ECD3CCD72ABB}">
      <dsp:nvSpPr>
        <dsp:cNvPr id="0" name=""/>
        <dsp:cNvSpPr/>
      </dsp:nvSpPr>
      <dsp:spPr>
        <a:xfrm>
          <a:off x="3071235" y="1443492"/>
          <a:ext cx="1021002" cy="6639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46BBA5-3BF2-4E17-9A93-EDA0A66783A5}">
      <dsp:nvSpPr>
        <dsp:cNvPr id="0" name=""/>
        <dsp:cNvSpPr/>
      </dsp:nvSpPr>
      <dsp:spPr>
        <a:xfrm>
          <a:off x="3179977" y="1546798"/>
          <a:ext cx="1021002" cy="6639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MÜDÜR YARDIMCISI-2</a:t>
          </a:r>
        </a:p>
      </dsp:txBody>
      <dsp:txXfrm>
        <a:off x="3179977" y="1546798"/>
        <a:ext cx="1021002" cy="663997"/>
      </dsp:txXfrm>
    </dsp:sp>
    <dsp:sp modelId="{65B9CC47-2061-4071-9BDC-DCC6EDC67C79}">
      <dsp:nvSpPr>
        <dsp:cNvPr id="0" name=""/>
        <dsp:cNvSpPr/>
      </dsp:nvSpPr>
      <dsp:spPr>
        <a:xfrm>
          <a:off x="3042500" y="2392123"/>
          <a:ext cx="1078470" cy="6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304E3F-FC66-43AC-BBAF-E31D77D188BB}">
      <dsp:nvSpPr>
        <dsp:cNvPr id="0" name=""/>
        <dsp:cNvSpPr/>
      </dsp:nvSpPr>
      <dsp:spPr>
        <a:xfrm>
          <a:off x="3151243" y="2495429"/>
          <a:ext cx="1078470" cy="6807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REHBERLİK HİZMETLERİ</a:t>
          </a:r>
        </a:p>
      </dsp:txBody>
      <dsp:txXfrm>
        <a:off x="3151243" y="2495429"/>
        <a:ext cx="1078470" cy="680739"/>
      </dsp:txXfrm>
    </dsp:sp>
    <dsp:sp modelId="{D8568518-267F-4551-AAA8-EDFBBC362E5C}">
      <dsp:nvSpPr>
        <dsp:cNvPr id="0" name=""/>
        <dsp:cNvSpPr/>
      </dsp:nvSpPr>
      <dsp:spPr>
        <a:xfrm>
          <a:off x="3088004" y="3357497"/>
          <a:ext cx="987462" cy="7602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F98A11-FF71-4482-9B37-BC288B684F4F}">
      <dsp:nvSpPr>
        <dsp:cNvPr id="0" name=""/>
        <dsp:cNvSpPr/>
      </dsp:nvSpPr>
      <dsp:spPr>
        <a:xfrm>
          <a:off x="3196747" y="3460802"/>
          <a:ext cx="987462" cy="7602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YARDIMCI PERSONEL</a:t>
          </a:r>
        </a:p>
      </dsp:txBody>
      <dsp:txXfrm>
        <a:off x="3196747" y="3460802"/>
        <a:ext cx="987462" cy="760237"/>
      </dsp:txXfrm>
    </dsp:sp>
    <dsp:sp modelId="{E7EF3E81-BA66-4A56-81C5-3D674CB503A0}">
      <dsp:nvSpPr>
        <dsp:cNvPr id="0" name=""/>
        <dsp:cNvSpPr/>
      </dsp:nvSpPr>
      <dsp:spPr>
        <a:xfrm>
          <a:off x="4309722" y="1443492"/>
          <a:ext cx="978683" cy="6214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7FAD74-D7CE-41E3-BB49-92405BDF74EC}">
      <dsp:nvSpPr>
        <dsp:cNvPr id="0" name=""/>
        <dsp:cNvSpPr/>
      </dsp:nvSpPr>
      <dsp:spPr>
        <a:xfrm>
          <a:off x="4418465" y="1546798"/>
          <a:ext cx="978683" cy="6214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KALİTE YÖNETİCİSİ</a:t>
          </a:r>
        </a:p>
      </dsp:txBody>
      <dsp:txXfrm>
        <a:off x="4418465" y="1546798"/>
        <a:ext cx="978683" cy="621464"/>
      </dsp:txXfrm>
    </dsp:sp>
    <dsp:sp modelId="{EAC66846-1014-4CDA-85E3-A34ECBCFA489}">
      <dsp:nvSpPr>
        <dsp:cNvPr id="0" name=""/>
        <dsp:cNvSpPr/>
      </dsp:nvSpPr>
      <dsp:spPr>
        <a:xfrm>
          <a:off x="4117366" y="275"/>
          <a:ext cx="1331675" cy="8605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7EBA42-D28D-456A-913E-D177DC9ED449}">
      <dsp:nvSpPr>
        <dsp:cNvPr id="0" name=""/>
        <dsp:cNvSpPr/>
      </dsp:nvSpPr>
      <dsp:spPr>
        <a:xfrm>
          <a:off x="4226109" y="103580"/>
          <a:ext cx="1331675" cy="8605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OKUL AİLE BİRLİĞİ</a:t>
          </a:r>
        </a:p>
      </dsp:txBody>
      <dsp:txXfrm>
        <a:off x="4226109" y="103580"/>
        <a:ext cx="1331675" cy="86050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B4774F-F243-4EDB-B7BD-99BB4418901A}">
      <dsp:nvSpPr>
        <dsp:cNvPr id="0" name=""/>
        <dsp:cNvSpPr/>
      </dsp:nvSpPr>
      <dsp:spPr>
        <a:xfrm>
          <a:off x="1653906" y="717337"/>
          <a:ext cx="1751325" cy="113836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Göstergelere ilişkin yılın ilk 6 aylık dönemine ait gerçekleşmelerin tespiti </a:t>
          </a:r>
        </a:p>
      </dsp:txBody>
      <dsp:txXfrm>
        <a:off x="1653906" y="717337"/>
        <a:ext cx="1751325" cy="1138361"/>
      </dsp:txXfrm>
    </dsp:sp>
    <dsp:sp modelId="{590128D0-DDBB-4B3B-84E0-B3951500D1D3}">
      <dsp:nvSpPr>
        <dsp:cNvPr id="0" name=""/>
        <dsp:cNvSpPr/>
      </dsp:nvSpPr>
      <dsp:spPr>
        <a:xfrm>
          <a:off x="404859" y="1286518"/>
          <a:ext cx="4249420" cy="4249420"/>
        </a:xfrm>
        <a:custGeom>
          <a:avLst/>
          <a:gdLst/>
          <a:ahLst/>
          <a:cxnLst/>
          <a:rect l="0" t="0" r="0" b="0"/>
          <a:pathLst>
            <a:path>
              <a:moveTo>
                <a:pt x="3100551" y="237350"/>
              </a:moveTo>
              <a:arcTo wR="2124710" hR="2124710" stAng="17840448" swAng="542938"/>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77813" y="1769197"/>
          <a:ext cx="1783617" cy="115935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İlk 6 aylık gerçekleşme durumlarını içeren raporun üst yöneticiye sunumu</a:t>
          </a:r>
        </a:p>
      </dsp:txBody>
      <dsp:txXfrm>
        <a:off x="3477813" y="1769197"/>
        <a:ext cx="1783617" cy="1159351"/>
      </dsp:txXfrm>
    </dsp:sp>
    <dsp:sp modelId="{63D85A87-CAD6-434D-8ADE-9DE5A223552A}">
      <dsp:nvSpPr>
        <dsp:cNvPr id="0" name=""/>
        <dsp:cNvSpPr/>
      </dsp:nvSpPr>
      <dsp:spPr>
        <a:xfrm>
          <a:off x="404859" y="1286518"/>
          <a:ext cx="4249420" cy="4249420"/>
        </a:xfrm>
        <a:custGeom>
          <a:avLst/>
          <a:gdLst/>
          <a:ahLst/>
          <a:cxnLst/>
          <a:rect l="0" t="0" r="0" b="0"/>
          <a:pathLst>
            <a:path>
              <a:moveTo>
                <a:pt x="4229810" y="1836705"/>
              </a:moveTo>
              <a:arcTo wR="2124710" hR="2124710" stAng="21132574" swAng="976123"/>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5975" y="3918712"/>
          <a:ext cx="1707294" cy="110974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Yıl sonu gösterge gerçekleşmeleri için gerekli tedbirlerin alınması</a:t>
          </a:r>
        </a:p>
      </dsp:txBody>
      <dsp:txXfrm>
        <a:off x="3515975" y="3918712"/>
        <a:ext cx="1707294" cy="1109741"/>
      </dsp:txXfrm>
    </dsp:sp>
    <dsp:sp modelId="{5346DF7A-55F9-4864-ABCB-9BE3B06A8227}">
      <dsp:nvSpPr>
        <dsp:cNvPr id="0" name=""/>
        <dsp:cNvSpPr/>
      </dsp:nvSpPr>
      <dsp:spPr>
        <a:xfrm>
          <a:off x="404859" y="1286518"/>
          <a:ext cx="4249420" cy="4249420"/>
        </a:xfrm>
        <a:custGeom>
          <a:avLst/>
          <a:gdLst/>
          <a:ahLst/>
          <a:cxnLst/>
          <a:rect l="0" t="0" r="0" b="0"/>
          <a:pathLst>
            <a:path>
              <a:moveTo>
                <a:pt x="3404332" y="3820870"/>
              </a:moveTo>
              <a:arcTo wR="2124710" hR="2124710" stAng="3178095" swAng="616230"/>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7148" y="4988364"/>
          <a:ext cx="1684842" cy="1095147"/>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Stratejik planda yer alan göstergelere ilişkin yıllık gerçekleşmelerin tespiti </a:t>
          </a:r>
        </a:p>
      </dsp:txBody>
      <dsp:txXfrm>
        <a:off x="1687148" y="4988364"/>
        <a:ext cx="1684842" cy="1095147"/>
      </dsp:txXfrm>
    </dsp:sp>
    <dsp:sp modelId="{3C320105-3BED-4C93-B703-A9FF4364AFEB}">
      <dsp:nvSpPr>
        <dsp:cNvPr id="0" name=""/>
        <dsp:cNvSpPr/>
      </dsp:nvSpPr>
      <dsp:spPr>
        <a:xfrm>
          <a:off x="666887" y="1421988"/>
          <a:ext cx="4249420" cy="4249420"/>
        </a:xfrm>
        <a:custGeom>
          <a:avLst/>
          <a:gdLst/>
          <a:ahLst/>
          <a:cxnLst/>
          <a:rect l="0" t="0" r="0" b="0"/>
          <a:pathLst>
            <a:path>
              <a:moveTo>
                <a:pt x="897017" y="3858827"/>
              </a:moveTo>
              <a:arcTo wR="2124710" hR="2124710" stAng="7517827" swAng="722021"/>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48456" y="3748393"/>
          <a:ext cx="1733114" cy="112652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Yıllık gerçekleşme durummlarını içeren raporun üst yöneticiye sunumu ve kamuoyu ile paylaşılması </a:t>
          </a:r>
        </a:p>
      </dsp:txBody>
      <dsp:txXfrm>
        <a:off x="-148456" y="3748393"/>
        <a:ext cx="1733114" cy="1126524"/>
      </dsp:txXfrm>
    </dsp:sp>
    <dsp:sp modelId="{FAAB6D7B-9D06-4395-8F97-9D0927153CD2}">
      <dsp:nvSpPr>
        <dsp:cNvPr id="0" name=""/>
        <dsp:cNvSpPr/>
      </dsp:nvSpPr>
      <dsp:spPr>
        <a:xfrm>
          <a:off x="449443" y="1026991"/>
          <a:ext cx="4249420" cy="4249420"/>
        </a:xfrm>
        <a:custGeom>
          <a:avLst/>
          <a:gdLst/>
          <a:ahLst/>
          <a:cxnLst/>
          <a:rect l="0" t="0" r="0" b="0"/>
          <a:pathLst>
            <a:path>
              <a:moveTo>
                <a:pt x="45188" y="2560580"/>
              </a:moveTo>
              <a:arcTo wR="2124710" hR="2124710" stAng="10089727" swAng="81364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2861" y="1775328"/>
          <a:ext cx="1764755" cy="114709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0" kern="1200">
              <a:latin typeface="Times New Roman" pitchFamily="18" charset="0"/>
              <a:cs typeface="Times New Roman" pitchFamily="18" charset="0"/>
            </a:rPr>
            <a:t>Yıllık gerçekleşme durumlarının, varsa hedeften sapmaların ve alınması gereken değerlendirilmesi</a:t>
          </a:r>
        </a:p>
      </dsp:txBody>
      <dsp:txXfrm>
        <a:off x="-192861" y="1775328"/>
        <a:ext cx="1764755" cy="1147090"/>
      </dsp:txXfrm>
    </dsp:sp>
    <dsp:sp modelId="{B71C6B2D-E068-4259-AD4D-78256856495A}">
      <dsp:nvSpPr>
        <dsp:cNvPr id="0" name=""/>
        <dsp:cNvSpPr/>
      </dsp:nvSpPr>
      <dsp:spPr>
        <a:xfrm>
          <a:off x="404859" y="1286518"/>
          <a:ext cx="4249420" cy="4249420"/>
        </a:xfrm>
        <a:custGeom>
          <a:avLst/>
          <a:gdLst/>
          <a:ahLst/>
          <a:cxnLst/>
          <a:rect l="0" t="0" r="0" b="0"/>
          <a:pathLst>
            <a:path>
              <a:moveTo>
                <a:pt x="857963" y="418912"/>
              </a:moveTo>
              <a:arcTo wR="2124710" hR="2124710" stAng="14004118" swAng="55234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Strateji Geliştirme Başkanlığı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7C16D0-2112-4522-B1D9-ADD069BB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13600</Words>
  <Characters>77524</Characters>
  <Application>Microsoft Office Word</Application>
  <DocSecurity>0</DocSecurity>
  <Lines>646</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İL MİLLÎ EĞİTİM MÜDÜRLÜĞÜ</Company>
  <LinksUpToDate>false</LinksUpToDate>
  <CharactersWithSpaces>90943</CharactersWithSpaces>
  <SharedDoc>false</SharedDoc>
  <HLinks>
    <vt:vector size="6" baseType="variant">
      <vt:variant>
        <vt:i4>7274563</vt:i4>
      </vt:variant>
      <vt:variant>
        <vt:i4>60</vt:i4>
      </vt:variant>
      <vt:variant>
        <vt:i4>0</vt:i4>
      </vt:variant>
      <vt:variant>
        <vt:i4>5</vt:i4>
      </vt:variant>
      <vt:variant>
        <vt:lpwstr>mailto:sevgidekont@hotmail.com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2015-2019 STRATEJİK PLANI</dc:subject>
  <dc:creator>Mehmet CICEK</dc:creator>
  <cp:lastModifiedBy>serpil</cp:lastModifiedBy>
  <cp:revision>2</cp:revision>
  <cp:lastPrinted>2016-12-07T12:31:00Z</cp:lastPrinted>
  <dcterms:created xsi:type="dcterms:W3CDTF">2016-12-08T10:56:00Z</dcterms:created>
  <dcterms:modified xsi:type="dcterms:W3CDTF">2016-12-08T10:56:00Z</dcterms:modified>
  <cp:category>Ocak - 2015</cp:category>
</cp:coreProperties>
</file>