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097" w:rsidRDefault="00331C23" w:rsidP="001A7097">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5962106</wp:posOffset>
                </wp:positionH>
                <wp:positionV relativeFrom="paragraph">
                  <wp:posOffset>4717</wp:posOffset>
                </wp:positionV>
                <wp:extent cx="3557451" cy="5425440"/>
                <wp:effectExtent l="0" t="0" r="24130" b="22860"/>
                <wp:wrapNone/>
                <wp:docPr id="3" name="Metin Kutusu 3"/>
                <wp:cNvGraphicFramePr/>
                <a:graphic xmlns:a="http://schemas.openxmlformats.org/drawingml/2006/main">
                  <a:graphicData uri="http://schemas.microsoft.com/office/word/2010/wordprocessingShape">
                    <wps:wsp>
                      <wps:cNvSpPr txBox="1"/>
                      <wps:spPr>
                        <a:xfrm>
                          <a:off x="0" y="0"/>
                          <a:ext cx="3557451" cy="542544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C75A66" w:rsidRDefault="00C75A66" w:rsidP="00C75A66"/>
                          <w:p w:rsidR="00217BB2" w:rsidRDefault="00585C81" w:rsidP="00C75A66">
                            <w:r>
                              <w:t xml:space="preserve">          </w:t>
                            </w:r>
                            <w:r w:rsidR="00217BB2">
                              <w:t>Öneriler</w:t>
                            </w:r>
                            <w:proofErr w:type="gramStart"/>
                            <w:r w:rsidR="00217BB2">
                              <w:t>..</w:t>
                            </w:r>
                            <w:proofErr w:type="gramEnd"/>
                          </w:p>
                          <w:p w:rsidR="00C75A66" w:rsidRPr="001A7097" w:rsidRDefault="00C75A66" w:rsidP="00C75A66">
                            <w:pPr>
                              <w:pStyle w:val="ListeParagraf"/>
                              <w:numPr>
                                <w:ilvl w:val="0"/>
                                <w:numId w:val="2"/>
                              </w:numPr>
                            </w:pPr>
                            <w:r w:rsidRPr="001A7097">
                              <w:t>Çocuğunuzun günde 3 ana, 2 ara öğün olarak beslenmesine dikkat ediniz, öğün atlatmayınız.</w:t>
                            </w:r>
                          </w:p>
                          <w:p w:rsidR="00C75A66" w:rsidRPr="001A7097" w:rsidRDefault="00C75A66" w:rsidP="00C75A66">
                            <w:pPr>
                              <w:pStyle w:val="ListeParagraf"/>
                              <w:numPr>
                                <w:ilvl w:val="0"/>
                                <w:numId w:val="2"/>
                              </w:numPr>
                            </w:pPr>
                            <w:r w:rsidRPr="001A7097">
                              <w:t>Sabah kahvaltısı çocuğunuzun için çok önemlidir. Çocuğunuzu kahvaltı yaparak güne başlatınız</w:t>
                            </w:r>
                          </w:p>
                          <w:p w:rsidR="00C75A66" w:rsidRPr="001A7097" w:rsidRDefault="00C75A66" w:rsidP="00C75A66">
                            <w:pPr>
                              <w:pStyle w:val="ListeParagraf"/>
                              <w:numPr>
                                <w:ilvl w:val="0"/>
                                <w:numId w:val="2"/>
                              </w:numPr>
                            </w:pPr>
                            <w:r w:rsidRPr="001A7097">
                              <w:t>Ara öğünlerde çocuğunuzun sağlıklı beslenmesi için meyve, ayran, süt, taze sıkılmış meyve suları, peynirli sandviç, kek veya poğaça gibi besinleri tercih ediniz. Yemeklerinizde iyotlu tuz kullanınız ve tuzu koyu renkli cam kavanozda ağzı kapalı olarak saklayınız.</w:t>
                            </w:r>
                          </w:p>
                          <w:p w:rsidR="00C75A66" w:rsidRPr="001A7097" w:rsidRDefault="00C75A66" w:rsidP="00C75A66">
                            <w:pPr>
                              <w:pStyle w:val="ListeParagraf"/>
                              <w:numPr>
                                <w:ilvl w:val="0"/>
                                <w:numId w:val="2"/>
                              </w:numPr>
                            </w:pPr>
                            <w:r w:rsidRPr="001A7097">
                              <w:t xml:space="preserve">Tuzu yemeğe ocaktan indirmeye yakın ekleyiniz ve yemeği pişirdiğiniz kabın ağzını kapalı tutunuz. Aşırı tuz tüketiminden kaçınınız. </w:t>
                            </w:r>
                          </w:p>
                          <w:p w:rsidR="00C75A66" w:rsidRPr="00585C81" w:rsidRDefault="00C75A66" w:rsidP="00585C81">
                            <w:pPr>
                              <w:pStyle w:val="ListeParagraf"/>
                              <w:numPr>
                                <w:ilvl w:val="0"/>
                                <w:numId w:val="2"/>
                              </w:numPr>
                              <w:jc w:val="both"/>
                            </w:pPr>
                            <w:r w:rsidRPr="001A7097">
                              <w:t>Çocuğunuzun vücudunun düzenli çalışması için günde 1 —1,5 litre su/sıvı tüketmesini sağlayınız</w:t>
                            </w:r>
                            <w:r w:rsidR="00585C81">
                              <w:t>.</w:t>
                            </w:r>
                          </w:p>
                          <w:p w:rsidR="001A7097" w:rsidRPr="00656F78" w:rsidRDefault="00F51E94" w:rsidP="001A7097">
                            <w:pPr>
                              <w:ind w:firstLine="708"/>
                              <w:jc w:val="both"/>
                              <w:rPr>
                                <w:rFonts w:cstheme="minorHAnsi"/>
                              </w:rPr>
                            </w:pPr>
                            <w:r w:rsidRPr="00656F78">
                              <w:rPr>
                                <w:rFonts w:cstheme="minorHAnsi"/>
                                <w:noProof/>
                                <w:lang w:eastAsia="tr-TR"/>
                              </w:rPr>
                              <w:drawing>
                                <wp:inline distT="0" distB="0" distL="0" distR="0">
                                  <wp:extent cx="2685415" cy="1860550"/>
                                  <wp:effectExtent l="0" t="0" r="635"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18.jpg"/>
                                          <pic:cNvPicPr/>
                                        </pic:nvPicPr>
                                        <pic:blipFill>
                                          <a:blip r:embed="rId7">
                                            <a:extLst>
                                              <a:ext uri="{28A0092B-C50C-407E-A947-70E740481C1C}">
                                                <a14:useLocalDpi xmlns:a14="http://schemas.microsoft.com/office/drawing/2010/main" val="0"/>
                                              </a:ext>
                                            </a:extLst>
                                          </a:blip>
                                          <a:stretch>
                                            <a:fillRect/>
                                          </a:stretch>
                                        </pic:blipFill>
                                        <pic:spPr>
                                          <a:xfrm>
                                            <a:off x="0" y="0"/>
                                            <a:ext cx="2685415" cy="1860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469.45pt;margin-top:.35pt;width:280.1pt;height:4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" fillcolor="white [3201]" strokecolor="#ffc000 [3207]" strokeweight="1pt">
                <v:textbox>
                  <w:txbxContent>
                    <w:p w:rsidR="00C75A66" w:rsidRDefault="00C75A66" w:rsidP="00C75A66"/>
                    <w:p w:rsidR="00217BB2" w:rsidRDefault="00585C81" w:rsidP="00C75A66">
                      <w:r>
                        <w:t xml:space="preserve">          </w:t>
                      </w:r>
                      <w:r w:rsidR="00217BB2">
                        <w:t>Öneriler</w:t>
                      </w:r>
                      <w:proofErr w:type="gramStart"/>
                      <w:r w:rsidR="00217BB2">
                        <w:t>..</w:t>
                      </w:r>
                      <w:proofErr w:type="gramEnd"/>
                    </w:p>
                    <w:p w:rsidR="00C75A66" w:rsidRPr="001A7097" w:rsidRDefault="00C75A66" w:rsidP="00C75A66">
                      <w:pPr>
                        <w:pStyle w:val="ListeParagraf"/>
                        <w:numPr>
                          <w:ilvl w:val="0"/>
                          <w:numId w:val="2"/>
                        </w:numPr>
                      </w:pPr>
                      <w:r w:rsidRPr="001A7097">
                        <w:t>Çocuğunuzun günde 3 ana, 2 ara öğün olarak beslenmesine dikkat ediniz, öğün atlatmayınız.</w:t>
                      </w:r>
                    </w:p>
                    <w:p w:rsidR="00C75A66" w:rsidRPr="001A7097" w:rsidRDefault="00C75A66" w:rsidP="00C75A66">
                      <w:pPr>
                        <w:pStyle w:val="ListeParagraf"/>
                        <w:numPr>
                          <w:ilvl w:val="0"/>
                          <w:numId w:val="2"/>
                        </w:numPr>
                      </w:pPr>
                      <w:r w:rsidRPr="001A7097">
                        <w:t>Sabah kahvaltısı çocuğunuzun için çok önemlidir. Çocuğunuzu kahvaltı yaparak güne başlatınız</w:t>
                      </w:r>
                    </w:p>
                    <w:p w:rsidR="00C75A66" w:rsidRPr="001A7097" w:rsidRDefault="00C75A66" w:rsidP="00C75A66">
                      <w:pPr>
                        <w:pStyle w:val="ListeParagraf"/>
                        <w:numPr>
                          <w:ilvl w:val="0"/>
                          <w:numId w:val="2"/>
                        </w:numPr>
                      </w:pPr>
                      <w:r w:rsidRPr="001A7097">
                        <w:t>Ara öğünlerde çocuğunuzun sağlıklı beslenmesi için meyve, ayran, süt, taze sıkılmış meyve suları, peynirli sandviç, kek veya poğaça gibi besinleri tercih ediniz. Yemeklerinizde iyotlu tuz kullanınız ve tuzu koyu renkli cam kavanozda ağzı kapalı olarak saklayınız.</w:t>
                      </w:r>
                    </w:p>
                    <w:p w:rsidR="00C75A66" w:rsidRPr="001A7097" w:rsidRDefault="00C75A66" w:rsidP="00C75A66">
                      <w:pPr>
                        <w:pStyle w:val="ListeParagraf"/>
                        <w:numPr>
                          <w:ilvl w:val="0"/>
                          <w:numId w:val="2"/>
                        </w:numPr>
                      </w:pPr>
                      <w:r w:rsidRPr="001A7097">
                        <w:t xml:space="preserve">Tuzu yemeğe ocaktan indirmeye yakın ekleyiniz ve yemeği pişirdiğiniz kabın ağzını kapalı tutunuz. Aşırı tuz tüketiminden kaçınınız. </w:t>
                      </w:r>
                    </w:p>
                    <w:p w:rsidR="00C75A66" w:rsidRPr="00585C81" w:rsidRDefault="00C75A66" w:rsidP="00585C81">
                      <w:pPr>
                        <w:pStyle w:val="ListeParagraf"/>
                        <w:numPr>
                          <w:ilvl w:val="0"/>
                          <w:numId w:val="2"/>
                        </w:numPr>
                        <w:jc w:val="both"/>
                      </w:pPr>
                      <w:r w:rsidRPr="001A7097">
                        <w:t>Çocuğunuzun vücudunun düzenli çalışması için günde 1 —1,5 litre su/sıvı tüketmesini sağlayınız</w:t>
                      </w:r>
                      <w:r w:rsidR="00585C81">
                        <w:t>.</w:t>
                      </w:r>
                    </w:p>
                    <w:p w:rsidR="001A7097" w:rsidRPr="00656F78" w:rsidRDefault="00F51E94" w:rsidP="001A7097">
                      <w:pPr>
                        <w:ind w:firstLine="708"/>
                        <w:jc w:val="both"/>
                        <w:rPr>
                          <w:rFonts w:cstheme="minorHAnsi"/>
                        </w:rPr>
                      </w:pPr>
                      <w:r w:rsidRPr="00656F78">
                        <w:rPr>
                          <w:rFonts w:cstheme="minorHAnsi"/>
                          <w:noProof/>
                          <w:lang w:eastAsia="tr-TR"/>
                        </w:rPr>
                        <w:drawing>
                          <wp:inline distT="0" distB="0" distL="0" distR="0">
                            <wp:extent cx="2685415" cy="1860550"/>
                            <wp:effectExtent l="0" t="0" r="635"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18.jpg"/>
                                    <pic:cNvPicPr/>
                                  </pic:nvPicPr>
                                  <pic:blipFill>
                                    <a:blip r:embed="rId7">
                                      <a:extLst>
                                        <a:ext uri="{28A0092B-C50C-407E-A947-70E740481C1C}">
                                          <a14:useLocalDpi xmlns:a14="http://schemas.microsoft.com/office/drawing/2010/main" val="0"/>
                                        </a:ext>
                                      </a:extLst>
                                    </a:blip>
                                    <a:stretch>
                                      <a:fillRect/>
                                    </a:stretch>
                                  </pic:blipFill>
                                  <pic:spPr>
                                    <a:xfrm>
                                      <a:off x="0" y="0"/>
                                      <a:ext cx="2685415" cy="1860550"/>
                                    </a:xfrm>
                                    <a:prstGeom prst="rect">
                                      <a:avLst/>
                                    </a:prstGeom>
                                  </pic:spPr>
                                </pic:pic>
                              </a:graphicData>
                            </a:graphic>
                          </wp:inline>
                        </w:drawing>
                      </w:r>
                    </w:p>
                  </w:txbxContent>
                </v:textbox>
              </v:shape>
            </w:pict>
          </mc:Fallback>
        </mc:AlternateContent>
      </w:r>
      <w:r>
        <w:rPr>
          <w:noProof/>
          <w:lang w:eastAsia="tr-TR"/>
        </w:rPr>
        <mc:AlternateContent>
          <mc:Choice Requires="wps">
            <w:drawing>
              <wp:anchor distT="45720" distB="45720" distL="114300" distR="114300" simplePos="0" relativeHeight="251659264" behindDoc="0" locked="0" layoutInCell="1" allowOverlap="1">
                <wp:simplePos x="0" y="0"/>
                <wp:positionH relativeFrom="column">
                  <wp:posOffset>-668020</wp:posOffset>
                </wp:positionH>
                <wp:positionV relativeFrom="paragraph">
                  <wp:posOffset>0</wp:posOffset>
                </wp:positionV>
                <wp:extent cx="3439795" cy="5463540"/>
                <wp:effectExtent l="0" t="0" r="27305" b="2286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54635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952DF2" w:rsidRPr="00C75A66" w:rsidRDefault="00952DF2">
                            <w:pPr>
                              <w:rPr>
                                <w:rFonts w:cstheme="minorHAnsi"/>
                                <w:b/>
                                <w:color w:val="538135" w:themeColor="accent6" w:themeShade="BF"/>
                              </w:rPr>
                            </w:pPr>
                            <w:r w:rsidRPr="00C75A66">
                              <w:rPr>
                                <w:rFonts w:cstheme="minorHAnsi"/>
                                <w:b/>
                                <w:color w:val="538135" w:themeColor="accent6" w:themeShade="BF"/>
                              </w:rPr>
                              <w:t>Sevgili Anne Babalar;</w:t>
                            </w:r>
                          </w:p>
                          <w:p w:rsidR="00952DF2" w:rsidRPr="00C75A66" w:rsidRDefault="00952DF2" w:rsidP="00C75A66">
                            <w:pPr>
                              <w:ind w:firstLine="360"/>
                              <w:jc w:val="both"/>
                              <w:rPr>
                                <w:rFonts w:ascii="Times New Roman" w:hAnsi="Times New Roman" w:cs="Times New Roman"/>
                              </w:rPr>
                            </w:pPr>
                            <w:r w:rsidRPr="00C75A66">
                              <w:rPr>
                                <w:rFonts w:cstheme="minorHAnsi"/>
                              </w:rPr>
                              <w:t>Çocuğunuz çok hızlı bir büyüme ve geliş</w:t>
                            </w:r>
                            <w:r w:rsidR="002B0E55" w:rsidRPr="00C75A66">
                              <w:rPr>
                                <w:rFonts w:cstheme="minorHAnsi"/>
                              </w:rPr>
                              <w:t>me dönemi içinde bulunmaktadır.</w:t>
                            </w:r>
                            <w:r w:rsidR="001A7097" w:rsidRPr="00C75A66">
                              <w:rPr>
                                <w:rFonts w:cstheme="minorHAnsi"/>
                              </w:rPr>
                              <w:t xml:space="preserve"> </w:t>
                            </w:r>
                            <w:r w:rsidR="002B0E55" w:rsidRPr="00C75A66">
                              <w:rPr>
                                <w:rFonts w:cstheme="minorHAnsi"/>
                                <w:spacing w:val="8"/>
                                <w:shd w:val="clear" w:color="auto" w:fill="FFFFFF"/>
                              </w:rPr>
                              <w:t>Çocuklar doğru seçimler yapabilmek için ebeveyn rehberliğine ihtiyaç duyarlar. Erken yaşlardan itibaren doğru yaklaşımlarla kurulan bir yemek ve uyku düzeni, sağlıklı yeme ve yaşam alışkanlıkları, fiziksel egzersiz düzenlemesi, sağlıklı ve yaşa uygun öz bakım becerileri yetişkin hayatında da çocuğunuzun vazgeçilmezleri olacaktır</w:t>
                            </w:r>
                            <w:r w:rsidR="002B0E55" w:rsidRPr="00C75A66">
                              <w:rPr>
                                <w:rFonts w:ascii="Times New Roman" w:hAnsi="Times New Roman" w:cs="Times New Roman"/>
                                <w:spacing w:val="8"/>
                                <w:shd w:val="clear" w:color="auto" w:fill="FFFFFF"/>
                              </w:rPr>
                              <w:t>.</w:t>
                            </w:r>
                          </w:p>
                          <w:p w:rsidR="00952DF2" w:rsidRPr="00C75A66" w:rsidRDefault="00952DF2" w:rsidP="00C75A66">
                            <w:pPr>
                              <w:ind w:firstLine="360"/>
                              <w:jc w:val="both"/>
                              <w:rPr>
                                <w:rFonts w:cstheme="minorHAnsi"/>
                                <w:shd w:val="clear" w:color="auto" w:fill="FFFFFF"/>
                              </w:rPr>
                            </w:pPr>
                            <w:r w:rsidRPr="00C75A66">
                              <w:t xml:space="preserve"> </w:t>
                            </w:r>
                            <w:r w:rsidR="00C75A66" w:rsidRPr="00C75A66">
                              <w:rPr>
                                <w:rFonts w:cstheme="minorHAnsi"/>
                                <w:shd w:val="clear" w:color="auto" w:fill="FFFFFF"/>
                              </w:rPr>
                              <w:t>Çocuklara dengeli ve sağlıklı beslenmeyi anlatmaya başlamadan önce "Dengeli beslenme nedir sence?", "Yeterince yemeyip aç kalırsak ne olur ya da çok çok fazla yersek</w:t>
                            </w:r>
                            <w:proofErr w:type="gramStart"/>
                            <w:r w:rsidR="00C75A66" w:rsidRPr="00C75A66">
                              <w:rPr>
                                <w:rFonts w:cstheme="minorHAnsi"/>
                                <w:shd w:val="clear" w:color="auto" w:fill="FFFFFF"/>
                              </w:rPr>
                              <w:t>...?</w:t>
                            </w:r>
                            <w:proofErr w:type="gramEnd"/>
                            <w:r w:rsidR="00C75A66" w:rsidRPr="00C75A66">
                              <w:rPr>
                                <w:rFonts w:cstheme="minorHAnsi"/>
                                <w:shd w:val="clear" w:color="auto" w:fill="FFFFFF"/>
                              </w:rPr>
                              <w:t xml:space="preserve">", "Ne işimize yarar yemek </w:t>
                            </w:r>
                            <w:proofErr w:type="spellStart"/>
                            <w:r w:rsidR="00C75A66" w:rsidRPr="00C75A66">
                              <w:rPr>
                                <w:rFonts w:cstheme="minorHAnsi"/>
                                <w:shd w:val="clear" w:color="auto" w:fill="FFFFFF"/>
                              </w:rPr>
                              <w:t>yemek</w:t>
                            </w:r>
                            <w:proofErr w:type="spellEnd"/>
                            <w:r w:rsidR="00C75A66" w:rsidRPr="00C75A66">
                              <w:rPr>
                                <w:rFonts w:cstheme="minorHAnsi"/>
                                <w:shd w:val="clear" w:color="auto" w:fill="FFFFFF"/>
                              </w:rPr>
                              <w:t xml:space="preserve"> ?" vb. sorular sorarak konuya ilgi duymasını sağlayabilirsiniz. "Ekmek ve makarnayı çok seviyorsun, onlar karnını doyuruyor ve sana enerji veriyor; ama sebze-meyvelerdeki vitamine, ete, balığa, yumurtaya, cevize, </w:t>
                            </w:r>
                            <w:proofErr w:type="spellStart"/>
                            <w:r w:rsidR="00C75A66" w:rsidRPr="00C75A66">
                              <w:rPr>
                                <w:rFonts w:cstheme="minorHAnsi"/>
                                <w:shd w:val="clear" w:color="auto" w:fill="FFFFFF"/>
                              </w:rPr>
                              <w:t>nohuta</w:t>
                            </w:r>
                            <w:proofErr w:type="spellEnd"/>
                            <w:r w:rsidR="00C75A66" w:rsidRPr="00C75A66">
                              <w:rPr>
                                <w:rFonts w:cstheme="minorHAnsi"/>
                                <w:shd w:val="clear" w:color="auto" w:fill="FFFFFF"/>
                              </w:rPr>
                              <w:t xml:space="preserve">, yoğurda, süte... </w:t>
                            </w:r>
                            <w:proofErr w:type="gramStart"/>
                            <w:r w:rsidR="00C75A66" w:rsidRPr="00C75A66">
                              <w:rPr>
                                <w:rFonts w:cstheme="minorHAnsi"/>
                                <w:shd w:val="clear" w:color="auto" w:fill="FFFFFF"/>
                              </w:rPr>
                              <w:t>vücudunun</w:t>
                            </w:r>
                            <w:proofErr w:type="gramEnd"/>
                            <w:r w:rsidR="00C75A66" w:rsidRPr="00C75A66">
                              <w:rPr>
                                <w:rFonts w:cstheme="minorHAnsi"/>
                                <w:shd w:val="clear" w:color="auto" w:fill="FFFFFF"/>
                              </w:rPr>
                              <w:t xml:space="preserve"> daha pek çok şeye ihtiyacı var gibi cümlelerle onunla iletişim kurabilirsiniz.</w:t>
                            </w:r>
                          </w:p>
                          <w:p w:rsidR="00C75A66" w:rsidRPr="00C75A66" w:rsidRDefault="00C75A66" w:rsidP="00C75A66">
                            <w:pPr>
                              <w:ind w:firstLine="360"/>
                              <w:jc w:val="both"/>
                            </w:pPr>
                            <w:r w:rsidRPr="00C75A66">
                              <w:rPr>
                                <w:rFonts w:cstheme="minorHAnsi"/>
                                <w:shd w:val="clear" w:color="auto" w:fill="FFFFFF"/>
                              </w:rPr>
                              <w:t>Çocuğunuzla, kriz yaşanan anlarda değil, sakin hissettiği anlarda konuşmanız önemlidir.</w:t>
                            </w:r>
                            <w:r w:rsidR="00BD3DB7">
                              <w:rPr>
                                <w:rFonts w:cstheme="minorHAnsi"/>
                                <w:shd w:val="clear" w:color="auto" w:fill="FFFFFF"/>
                              </w:rPr>
                              <w:t xml:space="preserve"> </w:t>
                            </w:r>
                            <w:bookmarkStart w:id="0" w:name="_GoBack"/>
                            <w:bookmarkEnd w:id="0"/>
                            <w:r w:rsidRPr="00C75A66">
                              <w:rPr>
                                <w:rFonts w:cstheme="minorHAnsi"/>
                                <w:shd w:val="clear" w:color="auto" w:fill="FFFFFF"/>
                              </w:rPr>
                              <w:t xml:space="preserve">Beslenme, yemek, uyku, egzersiz.. </w:t>
                            </w:r>
                            <w:proofErr w:type="gramStart"/>
                            <w:r w:rsidRPr="00C75A66">
                              <w:rPr>
                                <w:rFonts w:cstheme="minorHAnsi"/>
                                <w:shd w:val="clear" w:color="auto" w:fill="FFFFFF"/>
                              </w:rPr>
                              <w:t>sağlıklı</w:t>
                            </w:r>
                            <w:proofErr w:type="gramEnd"/>
                            <w:r w:rsidRPr="00C75A66">
                              <w:rPr>
                                <w:rFonts w:cstheme="minorHAnsi"/>
                                <w:shd w:val="clear" w:color="auto" w:fill="FFFFFF"/>
                              </w:rPr>
                              <w:t xml:space="preserve"> yaşamla ilgili her şey günlük yaşantı ve konuşmaların bir parçası olmalı. Konuşmalarınız esnasında bedenin nasıl çalıştığını gösteren resimlerin olduğu kitaplardan da yararlanabilirsiniz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margin-left:-52.6pt;margin-top:0;width:270.85pt;height:43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" fillcolor="white [3201]" strokecolor="#ed7d31 [3205]" strokeweight="1pt">
                <v:textbox>
                  <w:txbxContent>
                    <w:p w:rsidR="00952DF2" w:rsidRPr="00C75A66" w:rsidRDefault="00952DF2">
                      <w:pPr>
                        <w:rPr>
                          <w:rFonts w:cstheme="minorHAnsi"/>
                          <w:b/>
                          <w:color w:val="538135" w:themeColor="accent6" w:themeShade="BF"/>
                        </w:rPr>
                      </w:pPr>
                      <w:r w:rsidRPr="00C75A66">
                        <w:rPr>
                          <w:rFonts w:cstheme="minorHAnsi"/>
                          <w:b/>
                          <w:color w:val="538135" w:themeColor="accent6" w:themeShade="BF"/>
                        </w:rPr>
                        <w:t>Sevgili Anne Babalar;</w:t>
                      </w:r>
                    </w:p>
                    <w:p w:rsidR="00952DF2" w:rsidRPr="00C75A66" w:rsidRDefault="00952DF2" w:rsidP="00C75A66">
                      <w:pPr>
                        <w:ind w:firstLine="360"/>
                        <w:jc w:val="both"/>
                        <w:rPr>
                          <w:rFonts w:ascii="Times New Roman" w:hAnsi="Times New Roman" w:cs="Times New Roman"/>
                        </w:rPr>
                      </w:pPr>
                      <w:r w:rsidRPr="00C75A66">
                        <w:rPr>
                          <w:rFonts w:cstheme="minorHAnsi"/>
                        </w:rPr>
                        <w:t>Çocuğunuz çok hızlı bir büyüme ve geliş</w:t>
                      </w:r>
                      <w:r w:rsidR="002B0E55" w:rsidRPr="00C75A66">
                        <w:rPr>
                          <w:rFonts w:cstheme="minorHAnsi"/>
                        </w:rPr>
                        <w:t>me dönemi içinde bulunmaktadır.</w:t>
                      </w:r>
                      <w:r w:rsidR="001A7097" w:rsidRPr="00C75A66">
                        <w:rPr>
                          <w:rFonts w:cstheme="minorHAnsi"/>
                        </w:rPr>
                        <w:t xml:space="preserve"> </w:t>
                      </w:r>
                      <w:r w:rsidR="002B0E55" w:rsidRPr="00C75A66">
                        <w:rPr>
                          <w:rFonts w:cstheme="minorHAnsi"/>
                          <w:spacing w:val="8"/>
                          <w:shd w:val="clear" w:color="auto" w:fill="FFFFFF"/>
                        </w:rPr>
                        <w:t>Çocuklar doğru seçimler yapabilmek için ebeveyn rehberliğine ihtiyaç duyarlar. Erken yaşlardan itibaren doğru yaklaşımlarla kurulan bir yemek ve uyku düzeni, sağlıklı yeme ve yaşam alışkanlıkları, fiziksel egzersiz düzenlemesi, sağlıklı ve yaşa uygun öz bakım becerileri yetişkin hayatında da çocuğunuzun vazgeçilmezleri olacaktır</w:t>
                      </w:r>
                      <w:r w:rsidR="002B0E55" w:rsidRPr="00C75A66">
                        <w:rPr>
                          <w:rFonts w:ascii="Times New Roman" w:hAnsi="Times New Roman" w:cs="Times New Roman"/>
                          <w:spacing w:val="8"/>
                          <w:shd w:val="clear" w:color="auto" w:fill="FFFFFF"/>
                        </w:rPr>
                        <w:t>.</w:t>
                      </w:r>
                    </w:p>
                    <w:p w:rsidR="00952DF2" w:rsidRPr="00C75A66" w:rsidRDefault="00952DF2" w:rsidP="00C75A66">
                      <w:pPr>
                        <w:ind w:firstLine="360"/>
                        <w:jc w:val="both"/>
                        <w:rPr>
                          <w:rFonts w:cstheme="minorHAnsi"/>
                          <w:shd w:val="clear" w:color="auto" w:fill="FFFFFF"/>
                        </w:rPr>
                      </w:pPr>
                      <w:r w:rsidRPr="00C75A66">
                        <w:t xml:space="preserve"> </w:t>
                      </w:r>
                      <w:r w:rsidR="00C75A66" w:rsidRPr="00C75A66">
                        <w:rPr>
                          <w:rFonts w:cstheme="minorHAnsi"/>
                          <w:shd w:val="clear" w:color="auto" w:fill="FFFFFF"/>
                        </w:rPr>
                        <w:t>Çocuklara dengeli ve sağlıklı beslenmeyi anlatmaya başlamadan önce "Dengeli beslenme nedir sence?", "Yeterince yemeyip aç kalırsak ne olur ya da çok çok fazla yersek</w:t>
                      </w:r>
                      <w:proofErr w:type="gramStart"/>
                      <w:r w:rsidR="00C75A66" w:rsidRPr="00C75A66">
                        <w:rPr>
                          <w:rFonts w:cstheme="minorHAnsi"/>
                          <w:shd w:val="clear" w:color="auto" w:fill="FFFFFF"/>
                        </w:rPr>
                        <w:t>...?</w:t>
                      </w:r>
                      <w:proofErr w:type="gramEnd"/>
                      <w:r w:rsidR="00C75A66" w:rsidRPr="00C75A66">
                        <w:rPr>
                          <w:rFonts w:cstheme="minorHAnsi"/>
                          <w:shd w:val="clear" w:color="auto" w:fill="FFFFFF"/>
                        </w:rPr>
                        <w:t xml:space="preserve">", "Ne işimize yarar yemek </w:t>
                      </w:r>
                      <w:proofErr w:type="spellStart"/>
                      <w:r w:rsidR="00C75A66" w:rsidRPr="00C75A66">
                        <w:rPr>
                          <w:rFonts w:cstheme="minorHAnsi"/>
                          <w:shd w:val="clear" w:color="auto" w:fill="FFFFFF"/>
                        </w:rPr>
                        <w:t>yemek</w:t>
                      </w:r>
                      <w:proofErr w:type="spellEnd"/>
                      <w:r w:rsidR="00C75A66" w:rsidRPr="00C75A66">
                        <w:rPr>
                          <w:rFonts w:cstheme="minorHAnsi"/>
                          <w:shd w:val="clear" w:color="auto" w:fill="FFFFFF"/>
                        </w:rPr>
                        <w:t xml:space="preserve"> ?" vb. sorular sorarak konuya ilgi duymasını sağlayabilirsiniz. "Ekmek ve makarnayı çok seviyorsun, onlar karnını doyuruyor ve sana enerji veriyor; ama sebze-meyvelerdeki vitamine, ete, balığa, yumurtaya, cevize, </w:t>
                      </w:r>
                      <w:proofErr w:type="spellStart"/>
                      <w:r w:rsidR="00C75A66" w:rsidRPr="00C75A66">
                        <w:rPr>
                          <w:rFonts w:cstheme="minorHAnsi"/>
                          <w:shd w:val="clear" w:color="auto" w:fill="FFFFFF"/>
                        </w:rPr>
                        <w:t>nohuta</w:t>
                      </w:r>
                      <w:proofErr w:type="spellEnd"/>
                      <w:r w:rsidR="00C75A66" w:rsidRPr="00C75A66">
                        <w:rPr>
                          <w:rFonts w:cstheme="minorHAnsi"/>
                          <w:shd w:val="clear" w:color="auto" w:fill="FFFFFF"/>
                        </w:rPr>
                        <w:t xml:space="preserve">, yoğurda, süte... </w:t>
                      </w:r>
                      <w:proofErr w:type="gramStart"/>
                      <w:r w:rsidR="00C75A66" w:rsidRPr="00C75A66">
                        <w:rPr>
                          <w:rFonts w:cstheme="minorHAnsi"/>
                          <w:shd w:val="clear" w:color="auto" w:fill="FFFFFF"/>
                        </w:rPr>
                        <w:t>vücudunun</w:t>
                      </w:r>
                      <w:proofErr w:type="gramEnd"/>
                      <w:r w:rsidR="00C75A66" w:rsidRPr="00C75A66">
                        <w:rPr>
                          <w:rFonts w:cstheme="minorHAnsi"/>
                          <w:shd w:val="clear" w:color="auto" w:fill="FFFFFF"/>
                        </w:rPr>
                        <w:t xml:space="preserve"> daha pek çok şeye ihtiyacı var gibi cümlelerle onunla iletişim kurabilirsiniz.</w:t>
                      </w:r>
                    </w:p>
                    <w:p w:rsidR="00C75A66" w:rsidRPr="00C75A66" w:rsidRDefault="00C75A66" w:rsidP="00C75A66">
                      <w:pPr>
                        <w:ind w:firstLine="360"/>
                        <w:jc w:val="both"/>
                      </w:pPr>
                      <w:r w:rsidRPr="00C75A66">
                        <w:rPr>
                          <w:rFonts w:cstheme="minorHAnsi"/>
                          <w:shd w:val="clear" w:color="auto" w:fill="FFFFFF"/>
                        </w:rPr>
                        <w:t>Çocuğunuzla, kriz yaşanan anlarda değil, sakin hissettiği anlarda konuşmanız önemlidir.</w:t>
                      </w:r>
                      <w:r w:rsidR="00BD3DB7">
                        <w:rPr>
                          <w:rFonts w:cstheme="minorHAnsi"/>
                          <w:shd w:val="clear" w:color="auto" w:fill="FFFFFF"/>
                        </w:rPr>
                        <w:t xml:space="preserve"> </w:t>
                      </w:r>
                      <w:bookmarkStart w:id="1" w:name="_GoBack"/>
                      <w:bookmarkEnd w:id="1"/>
                      <w:r w:rsidRPr="00C75A66">
                        <w:rPr>
                          <w:rFonts w:cstheme="minorHAnsi"/>
                          <w:shd w:val="clear" w:color="auto" w:fill="FFFFFF"/>
                        </w:rPr>
                        <w:t xml:space="preserve">Beslenme, yemek, uyku, egzersiz.. </w:t>
                      </w:r>
                      <w:proofErr w:type="gramStart"/>
                      <w:r w:rsidRPr="00C75A66">
                        <w:rPr>
                          <w:rFonts w:cstheme="minorHAnsi"/>
                          <w:shd w:val="clear" w:color="auto" w:fill="FFFFFF"/>
                        </w:rPr>
                        <w:t>sağlıklı</w:t>
                      </w:r>
                      <w:proofErr w:type="gramEnd"/>
                      <w:r w:rsidRPr="00C75A66">
                        <w:rPr>
                          <w:rFonts w:cstheme="minorHAnsi"/>
                          <w:shd w:val="clear" w:color="auto" w:fill="FFFFFF"/>
                        </w:rPr>
                        <w:t xml:space="preserve"> yaşamla ilgili her şey günlük yaşantı ve konuşmaların bir parçası olmalı. Konuşmalarınız esnasında bedenin nasıl çalıştığını gösteren resimlerin olduğu kitaplardan da yararlanabilirsiniz</w:t>
                      </w:r>
                    </w:p>
                  </w:txbxContent>
                </v:textbox>
                <w10:wrap type="square"/>
              </v:shape>
            </w:pict>
          </mc:Fallback>
        </mc:AlternateContent>
      </w:r>
      <w:r>
        <w:rPr>
          <w:noProof/>
          <w:lang w:eastAsia="tr-TR"/>
        </w:rPr>
        <mc:AlternateContent>
          <mc:Choice Requires="wps">
            <w:drawing>
              <wp:anchor distT="45720" distB="45720" distL="114300" distR="114300" simplePos="0" relativeHeight="251661312" behindDoc="0" locked="0" layoutInCell="1" allowOverlap="1">
                <wp:simplePos x="0" y="0"/>
                <wp:positionH relativeFrom="column">
                  <wp:posOffset>2902585</wp:posOffset>
                </wp:positionH>
                <wp:positionV relativeFrom="paragraph">
                  <wp:posOffset>2167255</wp:posOffset>
                </wp:positionV>
                <wp:extent cx="2850515" cy="3301365"/>
                <wp:effectExtent l="0" t="0" r="26035" b="1333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330136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DF2" w:rsidRDefault="00952DF2" w:rsidP="00952DF2">
                            <w:pPr>
                              <w:pStyle w:val="ListeParagraf"/>
                              <w:numPr>
                                <w:ilvl w:val="0"/>
                                <w:numId w:val="4"/>
                              </w:numPr>
                            </w:pPr>
                            <w:r w:rsidRPr="00952DF2">
                              <w:rPr>
                                <w:b/>
                              </w:rPr>
                              <w:t>Et, Yumurta ve Kuru Baklagiller</w:t>
                            </w:r>
                            <w:r>
                              <w:t xml:space="preserve"> Grubu Dana, kuzu, tavuk, hindi, balık, yumurta, fındık, fıstık, ceviz vb. </w:t>
                            </w:r>
                          </w:p>
                          <w:p w:rsidR="00952DF2" w:rsidRDefault="00952DF2" w:rsidP="00952DF2">
                            <w:pPr>
                              <w:pStyle w:val="ListeParagraf"/>
                              <w:numPr>
                                <w:ilvl w:val="0"/>
                                <w:numId w:val="4"/>
                              </w:numPr>
                            </w:pPr>
                            <w:r w:rsidRPr="00952DF2">
                              <w:rPr>
                                <w:b/>
                                <w:i/>
                              </w:rPr>
                              <w:t>Ekmek ve Tahıl Grubu</w:t>
                            </w:r>
                            <w:r>
                              <w:t xml:space="preserve"> Buğday, pirinç, mısır, çavdar, yulaf gibi tahıldan üretilen un, bulgur, ekmek, makarna, şehriye </w:t>
                            </w:r>
                          </w:p>
                          <w:p w:rsidR="00656F78" w:rsidRDefault="00952DF2" w:rsidP="00952DF2">
                            <w:pPr>
                              <w:pStyle w:val="ListeParagraf"/>
                              <w:numPr>
                                <w:ilvl w:val="0"/>
                                <w:numId w:val="4"/>
                              </w:numPr>
                            </w:pPr>
                            <w:r w:rsidRPr="00952DF2">
                              <w:rPr>
                                <w:b/>
                                <w:i/>
                              </w:rPr>
                              <w:t>Sebze ve Meyve Grubu</w:t>
                            </w:r>
                            <w:r>
                              <w:t xml:space="preserve"> Her çeşit sebze ve meyve</w:t>
                            </w:r>
                          </w:p>
                          <w:p w:rsidR="00952DF2" w:rsidRDefault="00952DF2" w:rsidP="00952DF2">
                            <w:pPr>
                              <w:pStyle w:val="ListeParagraf"/>
                              <w:numPr>
                                <w:ilvl w:val="0"/>
                                <w:numId w:val="4"/>
                              </w:numPr>
                            </w:pPr>
                            <w:r>
                              <w:t xml:space="preserve"> </w:t>
                            </w:r>
                            <w:r w:rsidRPr="00656F78">
                              <w:rPr>
                                <w:b/>
                              </w:rPr>
                              <w:t xml:space="preserve">Süt ve </w:t>
                            </w:r>
                            <w:r w:rsidRPr="00656F78">
                              <w:rPr>
                                <w:b/>
                                <w:i/>
                              </w:rPr>
                              <w:t>Süt</w:t>
                            </w:r>
                            <w:r w:rsidRPr="00952DF2">
                              <w:rPr>
                                <w:b/>
                                <w:i/>
                              </w:rPr>
                              <w:t xml:space="preserve"> Ürünleri</w:t>
                            </w:r>
                            <w:r>
                              <w:t xml:space="preserve"> Süt, peynir, yoğurt, tereyağı, dondurma vb.</w:t>
                            </w:r>
                          </w:p>
                          <w:p w:rsidR="00952DF2" w:rsidRDefault="002B0E55" w:rsidP="002B0E55">
                            <w:pPr>
                              <w:pStyle w:val="ListeParagraf"/>
                            </w:pPr>
                            <w:r>
                              <w:t xml:space="preserve">Bu </w:t>
                            </w:r>
                            <w:r w:rsidR="00952DF2">
                              <w:t>besinl</w:t>
                            </w:r>
                            <w:r w:rsidR="00656F78">
                              <w:t>erden dengeli bir şekilde yememiz önemlidir</w:t>
                            </w:r>
                            <w:proofErr w:type="gramStart"/>
                            <w:r w:rsidR="00656F78">
                              <w:t>..</w:t>
                            </w:r>
                            <w:proofErr w:type="gramEnd"/>
                            <w:r w:rsidR="00331C23">
                              <w:rPr>
                                <w:noProof/>
                                <w:lang w:eastAsia="tr-TR"/>
                              </w:rPr>
                              <w:drawing>
                                <wp:inline distT="0" distB="0" distL="0" distR="0" wp14:anchorId="67A3992F" wp14:editId="0A387C04">
                                  <wp:extent cx="2508160" cy="1183005"/>
                                  <wp:effectExtent l="0" t="0" r="698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0717" cy="118421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8.55pt;margin-top:170.65pt;width:224.45pt;height:259.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" fillcolor="#c3c3c3 [2166]" strokecolor="#a5a5a5 [3206]" strokeweight=".5pt">
                <v:fill color2="#b6b6b6 [2614]" rotate="t" colors="0 #d2d2d2;.5 #c8c8c8;1 silver" focus="100%" type="gradient">
                  <o:fill v:ext="view" type="gradientUnscaled"/>
                </v:fill>
                <v:textbox>
                  <w:txbxContent>
                    <w:p w:rsidR="00952DF2" w:rsidRDefault="00952DF2" w:rsidP="00952DF2">
                      <w:pPr>
                        <w:pStyle w:val="ListeParagraf"/>
                        <w:numPr>
                          <w:ilvl w:val="0"/>
                          <w:numId w:val="4"/>
                        </w:numPr>
                      </w:pPr>
                      <w:r w:rsidRPr="00952DF2">
                        <w:rPr>
                          <w:b/>
                        </w:rPr>
                        <w:t>Et, Yumurta ve Kuru Baklagiller</w:t>
                      </w:r>
                      <w:r>
                        <w:t xml:space="preserve"> Grubu Dana, kuzu, tavuk, hindi, balık, yumurta, fındık, fıstık, ceviz vb. </w:t>
                      </w:r>
                    </w:p>
                    <w:p w:rsidR="00952DF2" w:rsidRDefault="00952DF2" w:rsidP="00952DF2">
                      <w:pPr>
                        <w:pStyle w:val="ListeParagraf"/>
                        <w:numPr>
                          <w:ilvl w:val="0"/>
                          <w:numId w:val="4"/>
                        </w:numPr>
                      </w:pPr>
                      <w:r w:rsidRPr="00952DF2">
                        <w:rPr>
                          <w:b/>
                          <w:i/>
                        </w:rPr>
                        <w:t>Ekmek ve Tahıl Grubu</w:t>
                      </w:r>
                      <w:r>
                        <w:t xml:space="preserve"> Buğday, pirinç, mısır, çavdar, yulaf gibi tahıldan üretilen un, bulgur, ekmek, makarna, şehriye </w:t>
                      </w:r>
                    </w:p>
                    <w:p w:rsidR="00656F78" w:rsidRDefault="00952DF2" w:rsidP="00952DF2">
                      <w:pPr>
                        <w:pStyle w:val="ListeParagraf"/>
                        <w:numPr>
                          <w:ilvl w:val="0"/>
                          <w:numId w:val="4"/>
                        </w:numPr>
                      </w:pPr>
                      <w:r w:rsidRPr="00952DF2">
                        <w:rPr>
                          <w:b/>
                          <w:i/>
                        </w:rPr>
                        <w:t>Sebze ve Meyve Grubu</w:t>
                      </w:r>
                      <w:r>
                        <w:t xml:space="preserve"> Her çeşit sebze ve meyve</w:t>
                      </w:r>
                    </w:p>
                    <w:p w:rsidR="00952DF2" w:rsidRDefault="00952DF2" w:rsidP="00952DF2">
                      <w:pPr>
                        <w:pStyle w:val="ListeParagraf"/>
                        <w:numPr>
                          <w:ilvl w:val="0"/>
                          <w:numId w:val="4"/>
                        </w:numPr>
                      </w:pPr>
                      <w:r>
                        <w:t xml:space="preserve"> </w:t>
                      </w:r>
                      <w:r w:rsidRPr="00656F78">
                        <w:rPr>
                          <w:b/>
                        </w:rPr>
                        <w:t xml:space="preserve">Süt ve </w:t>
                      </w:r>
                      <w:r w:rsidRPr="00656F78">
                        <w:rPr>
                          <w:b/>
                          <w:i/>
                        </w:rPr>
                        <w:t>Süt</w:t>
                      </w:r>
                      <w:r w:rsidRPr="00952DF2">
                        <w:rPr>
                          <w:b/>
                          <w:i/>
                        </w:rPr>
                        <w:t xml:space="preserve"> Ürünleri</w:t>
                      </w:r>
                      <w:r>
                        <w:t xml:space="preserve"> Süt, peynir, yoğurt, tereyağı, dondurma vb.</w:t>
                      </w:r>
                    </w:p>
                    <w:p w:rsidR="00952DF2" w:rsidRDefault="002B0E55" w:rsidP="002B0E55">
                      <w:pPr>
                        <w:pStyle w:val="ListeParagraf"/>
                      </w:pPr>
                      <w:r>
                        <w:t xml:space="preserve">Bu </w:t>
                      </w:r>
                      <w:r w:rsidR="00952DF2">
                        <w:t>besinl</w:t>
                      </w:r>
                      <w:r w:rsidR="00656F78">
                        <w:t>erden dengeli bir şekilde yememiz önemlidir</w:t>
                      </w:r>
                      <w:proofErr w:type="gramStart"/>
                      <w:r w:rsidR="00656F78">
                        <w:t>..</w:t>
                      </w:r>
                      <w:proofErr w:type="gramEnd"/>
                      <w:r w:rsidR="00331C23">
                        <w:rPr>
                          <w:noProof/>
                          <w:lang w:eastAsia="tr-TR"/>
                        </w:rPr>
                        <w:drawing>
                          <wp:inline distT="0" distB="0" distL="0" distR="0" wp14:anchorId="67A3992F" wp14:editId="0A387C04">
                            <wp:extent cx="2508160" cy="1183005"/>
                            <wp:effectExtent l="0" t="0" r="698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0717" cy="1184211"/>
                                    </a:xfrm>
                                    <a:prstGeom prst="rect">
                                      <a:avLst/>
                                    </a:prstGeom>
                                    <a:noFill/>
                                  </pic:spPr>
                                </pic:pic>
                              </a:graphicData>
                            </a:graphic>
                          </wp:inline>
                        </w:drawing>
                      </w:r>
                    </w:p>
                  </w:txbxContent>
                </v:textbox>
                <w10:wrap type="square"/>
              </v:shape>
            </w:pict>
          </mc:Fallback>
        </mc:AlternateContent>
      </w:r>
      <w:r w:rsidR="00F10911">
        <w:rPr>
          <w:noProof/>
          <w:lang w:eastAsia="tr-TR"/>
        </w:rPr>
        <mc:AlternateContent>
          <mc:Choice Requires="wps">
            <w:drawing>
              <wp:anchor distT="45720" distB="45720" distL="114300" distR="114300" simplePos="0" relativeHeight="251670528" behindDoc="0" locked="0" layoutInCell="1" allowOverlap="1">
                <wp:simplePos x="0" y="0"/>
                <wp:positionH relativeFrom="column">
                  <wp:posOffset>2902585</wp:posOffset>
                </wp:positionH>
                <wp:positionV relativeFrom="paragraph">
                  <wp:posOffset>0</wp:posOffset>
                </wp:positionV>
                <wp:extent cx="2757170" cy="1972945"/>
                <wp:effectExtent l="0" t="0" r="24130" b="27305"/>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197294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F10911" w:rsidRDefault="00F10911">
                            <w:pPr>
                              <w:rPr>
                                <w:noProof/>
                                <w:lang w:eastAsia="tr-TR"/>
                              </w:rPr>
                            </w:pPr>
                            <w:r>
                              <w:rPr>
                                <w:noProof/>
                                <w:lang w:eastAsia="tr-TR"/>
                              </w:rPr>
                              <w:t xml:space="preserve">          </w:t>
                            </w:r>
                            <w:r>
                              <w:rPr>
                                <w:noProof/>
                                <w:lang w:eastAsia="tr-TR"/>
                              </w:rPr>
                              <w:drawing>
                                <wp:inline distT="0" distB="0" distL="0" distR="0" wp14:anchorId="2145444E" wp14:editId="795A1569">
                                  <wp:extent cx="2581729" cy="1625225"/>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rcu-sagligi-beslenme.jpg"/>
                                          <pic:cNvPicPr/>
                                        </pic:nvPicPr>
                                        <pic:blipFill>
                                          <a:blip r:embed="rId10">
                                            <a:extLst>
                                              <a:ext uri="{28A0092B-C50C-407E-A947-70E740481C1C}">
                                                <a14:useLocalDpi xmlns:a14="http://schemas.microsoft.com/office/drawing/2010/main" val="0"/>
                                              </a:ext>
                                            </a:extLst>
                                          </a:blip>
                                          <a:stretch>
                                            <a:fillRect/>
                                          </a:stretch>
                                        </pic:blipFill>
                                        <pic:spPr>
                                          <a:xfrm>
                                            <a:off x="0" y="0"/>
                                            <a:ext cx="2616000" cy="1646799"/>
                                          </a:xfrm>
                                          <a:prstGeom prst="rect">
                                            <a:avLst/>
                                          </a:prstGeom>
                                        </pic:spPr>
                                      </pic:pic>
                                    </a:graphicData>
                                  </a:graphic>
                                </wp:inline>
                              </w:drawing>
                            </w:r>
                          </w:p>
                          <w:p w:rsidR="00F10911" w:rsidRDefault="00F10911">
                            <w:r>
                              <w:rPr>
                                <w:noProof/>
                                <w:lang w:eastAsia="tr-T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8.55pt;margin-top:0;width:217.1pt;height:155.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" fillcolor="#f3a875 [2165]" strokecolor="#ed7d31 [3205]" strokeweight=".5pt">
                <v:fill color2="#f09558 [2613]" rotate="t" colors="0 #f7bda4;.5 #f5b195;1 #f8a581" focus="100%" type="gradient">
                  <o:fill v:ext="view" type="gradientUnscaled"/>
                </v:fill>
                <v:textbox>
                  <w:txbxContent>
                    <w:p w:rsidR="00F10911" w:rsidRDefault="00F10911">
                      <w:pPr>
                        <w:rPr>
                          <w:noProof/>
                          <w:lang w:eastAsia="tr-TR"/>
                        </w:rPr>
                      </w:pPr>
                      <w:r>
                        <w:rPr>
                          <w:noProof/>
                          <w:lang w:eastAsia="tr-TR"/>
                        </w:rPr>
                        <w:t xml:space="preserve">          </w:t>
                      </w:r>
                      <w:r>
                        <w:rPr>
                          <w:noProof/>
                          <w:lang w:eastAsia="tr-TR"/>
                        </w:rPr>
                        <w:drawing>
                          <wp:inline distT="0" distB="0" distL="0" distR="0" wp14:anchorId="2145444E" wp14:editId="795A1569">
                            <wp:extent cx="2581729" cy="1625225"/>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rcu-sagligi-beslenme.jpg"/>
                                    <pic:cNvPicPr/>
                                  </pic:nvPicPr>
                                  <pic:blipFill>
                                    <a:blip r:embed="rId11">
                                      <a:extLst>
                                        <a:ext uri="{28A0092B-C50C-407E-A947-70E740481C1C}">
                                          <a14:useLocalDpi xmlns:a14="http://schemas.microsoft.com/office/drawing/2010/main" val="0"/>
                                        </a:ext>
                                      </a:extLst>
                                    </a:blip>
                                    <a:stretch>
                                      <a:fillRect/>
                                    </a:stretch>
                                  </pic:blipFill>
                                  <pic:spPr>
                                    <a:xfrm>
                                      <a:off x="0" y="0"/>
                                      <a:ext cx="2616000" cy="1646799"/>
                                    </a:xfrm>
                                    <a:prstGeom prst="rect">
                                      <a:avLst/>
                                    </a:prstGeom>
                                  </pic:spPr>
                                </pic:pic>
                              </a:graphicData>
                            </a:graphic>
                          </wp:inline>
                        </w:drawing>
                      </w:r>
                    </w:p>
                    <w:p w:rsidR="00F10911" w:rsidRDefault="00F10911">
                      <w:r>
                        <w:rPr>
                          <w:noProof/>
                          <w:lang w:eastAsia="tr-TR"/>
                        </w:rPr>
                        <w:t xml:space="preserve">       </w:t>
                      </w:r>
                    </w:p>
                  </w:txbxContent>
                </v:textbox>
                <w10:wrap type="square"/>
              </v:shape>
            </w:pict>
          </mc:Fallback>
        </mc:AlternateContent>
      </w:r>
      <w:r w:rsidR="001A7097">
        <w:t xml:space="preserve">           </w:t>
      </w:r>
    </w:p>
    <w:p w:rsidR="00F10911" w:rsidRDefault="00F51E94" w:rsidP="00656F78">
      <w:pPr>
        <w:tabs>
          <w:tab w:val="left" w:pos="5486"/>
        </w:tabs>
      </w:pPr>
      <w:r>
        <w:rPr>
          <w:noProof/>
          <w:lang w:eastAsia="tr-TR"/>
        </w:rPr>
        <w:lastRenderedPageBreak/>
        <mc:AlternateContent>
          <mc:Choice Requires="wps">
            <w:drawing>
              <wp:anchor distT="45720" distB="45720" distL="114300" distR="114300" simplePos="0" relativeHeight="251674624" behindDoc="0" locked="0" layoutInCell="1" allowOverlap="1">
                <wp:simplePos x="0" y="0"/>
                <wp:positionH relativeFrom="column">
                  <wp:posOffset>3498124</wp:posOffset>
                </wp:positionH>
                <wp:positionV relativeFrom="paragraph">
                  <wp:posOffset>0</wp:posOffset>
                </wp:positionV>
                <wp:extent cx="2597150" cy="5588000"/>
                <wp:effectExtent l="0" t="0" r="12700" b="12700"/>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5588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56F78" w:rsidRDefault="00656F78" w:rsidP="00656F78">
                            <w:pPr>
                              <w:jc w:val="both"/>
                              <w:rPr>
                                <w:rFonts w:cstheme="minorHAnsi"/>
                                <w:color w:val="000000"/>
                                <w:sz w:val="24"/>
                                <w:szCs w:val="24"/>
                                <w:shd w:val="clear" w:color="auto" w:fill="FFFFFF"/>
                              </w:rPr>
                            </w:pPr>
                          </w:p>
                          <w:p w:rsidR="00C75A66" w:rsidRDefault="00656F78" w:rsidP="00656F78">
                            <w:pPr>
                              <w:jc w:val="both"/>
                              <w:rPr>
                                <w:rFonts w:cstheme="minorHAnsi"/>
                                <w:color w:val="000000"/>
                                <w:sz w:val="24"/>
                                <w:szCs w:val="24"/>
                                <w:shd w:val="clear" w:color="auto" w:fill="FFFFFF"/>
                              </w:rPr>
                            </w:pPr>
                            <w:r w:rsidRPr="00656F78">
                              <w:rPr>
                                <w:rFonts w:cstheme="minorHAnsi"/>
                                <w:color w:val="2F5496" w:themeColor="accent5" w:themeShade="BF"/>
                                <w:sz w:val="24"/>
                                <w:szCs w:val="24"/>
                                <w:shd w:val="clear" w:color="auto" w:fill="FFFFFF"/>
                              </w:rPr>
                              <w:t>Uyku</w:t>
                            </w:r>
                            <w:r>
                              <w:rPr>
                                <w:rFonts w:cstheme="minorHAnsi"/>
                                <w:color w:val="000000"/>
                                <w:sz w:val="24"/>
                                <w:szCs w:val="24"/>
                                <w:shd w:val="clear" w:color="auto" w:fill="FFFFFF"/>
                              </w:rPr>
                              <w:t>:</w:t>
                            </w:r>
                            <w:r w:rsidR="00331C23" w:rsidRPr="00656F78">
                              <w:rPr>
                                <w:rFonts w:cstheme="minorHAnsi"/>
                                <w:color w:val="000000"/>
                                <w:sz w:val="24"/>
                                <w:szCs w:val="24"/>
                                <w:shd w:val="clear" w:color="auto" w:fill="FFFFFF"/>
                              </w:rPr>
                              <w:t xml:space="preserve"> 3-6 yaş dönemindeki çocukların günlük ortalama 12 </w:t>
                            </w:r>
                            <w:r w:rsidR="00585C81">
                              <w:rPr>
                                <w:rFonts w:cstheme="minorHAnsi"/>
                                <w:color w:val="000000"/>
                                <w:sz w:val="24"/>
                                <w:szCs w:val="24"/>
                                <w:shd w:val="clear" w:color="auto" w:fill="FFFFFF"/>
                              </w:rPr>
                              <w:t xml:space="preserve">saat uykuya ihtiyaçları </w:t>
                            </w:r>
                            <w:proofErr w:type="spellStart"/>
                            <w:proofErr w:type="gramStart"/>
                            <w:r w:rsidR="00585C81">
                              <w:rPr>
                                <w:rFonts w:cstheme="minorHAnsi"/>
                                <w:color w:val="000000"/>
                                <w:sz w:val="24"/>
                                <w:szCs w:val="24"/>
                                <w:shd w:val="clear" w:color="auto" w:fill="FFFFFF"/>
                              </w:rPr>
                              <w:t>vardır.</w:t>
                            </w:r>
                            <w:r w:rsidR="00331C23" w:rsidRPr="00656F78">
                              <w:rPr>
                                <w:rFonts w:cstheme="minorHAnsi"/>
                                <w:color w:val="000000"/>
                                <w:sz w:val="24"/>
                                <w:szCs w:val="24"/>
                                <w:shd w:val="clear" w:color="auto" w:fill="FFFFFF"/>
                              </w:rPr>
                              <w:t>Büyüme</w:t>
                            </w:r>
                            <w:proofErr w:type="spellEnd"/>
                            <w:proofErr w:type="gramEnd"/>
                            <w:r w:rsidR="00331C23" w:rsidRPr="00656F78">
                              <w:rPr>
                                <w:rFonts w:cstheme="minorHAnsi"/>
                                <w:color w:val="000000"/>
                                <w:sz w:val="24"/>
                                <w:szCs w:val="24"/>
                                <w:shd w:val="clear" w:color="auto" w:fill="FFFFFF"/>
                              </w:rPr>
                              <w:t xml:space="preserve"> hormonunun salınımının arttığı gece yarısına doğru çocukların derin uykuda olmaları, bu hormondan daha fazla yararlanabilmelerini sağlar. En geç 19.00'da yenen akşam yemeği, yemekten sonra yapılacak aktiviteler, 20.00'da başlayacak uyku rutini (oynanan oyunun yavaşça sonlandırılması, pijamaların giyilmesi, dişlerin fırçalanması, kitap okuma, uyku öncesi yatakta sohbet vb.), 21.00'da uykuya geçilmesi gibi bir zama</w:t>
                            </w:r>
                            <w:r w:rsidR="00F51E94" w:rsidRPr="00656F78">
                              <w:rPr>
                                <w:rFonts w:cstheme="minorHAnsi"/>
                                <w:color w:val="000000"/>
                                <w:sz w:val="24"/>
                                <w:szCs w:val="24"/>
                                <w:shd w:val="clear" w:color="auto" w:fill="FFFFFF"/>
                              </w:rPr>
                              <w:t xml:space="preserve">n yönetimi, uykunun sağlayacağı </w:t>
                            </w:r>
                            <w:r w:rsidR="00C75A66">
                              <w:rPr>
                                <w:rFonts w:cstheme="minorHAnsi"/>
                                <w:color w:val="000000"/>
                                <w:sz w:val="24"/>
                                <w:szCs w:val="24"/>
                                <w:shd w:val="clear" w:color="auto" w:fill="FFFFFF"/>
                              </w:rPr>
                              <w:t xml:space="preserve">faydayı </w:t>
                            </w:r>
                            <w:r w:rsidR="00331C23" w:rsidRPr="00656F78">
                              <w:rPr>
                                <w:rFonts w:cstheme="minorHAnsi"/>
                                <w:color w:val="000000"/>
                                <w:sz w:val="24"/>
                                <w:szCs w:val="24"/>
                                <w:shd w:val="clear" w:color="auto" w:fill="FFFFFF"/>
                              </w:rPr>
                              <w:t>artıracaktır. </w:t>
                            </w:r>
                          </w:p>
                          <w:p w:rsidR="00331C23" w:rsidRPr="00656F78" w:rsidRDefault="00F51E94" w:rsidP="00656F78">
                            <w:pPr>
                              <w:jc w:val="both"/>
                              <w:rPr>
                                <w:rFonts w:cstheme="minorHAnsi"/>
                                <w:sz w:val="24"/>
                                <w:szCs w:val="24"/>
                              </w:rPr>
                            </w:pPr>
                            <w:r w:rsidRPr="00656F78">
                              <w:rPr>
                                <w:rFonts w:cstheme="minorHAnsi"/>
                                <w:noProof/>
                                <w:sz w:val="24"/>
                                <w:szCs w:val="24"/>
                                <w:lang w:eastAsia="tr-TR"/>
                              </w:rPr>
                              <w:drawing>
                                <wp:inline distT="0" distB="0" distL="0" distR="0">
                                  <wp:extent cx="2401570" cy="120078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dline.jpg"/>
                                          <pic:cNvPicPr/>
                                        </pic:nvPicPr>
                                        <pic:blipFill>
                                          <a:blip r:embed="rId12">
                                            <a:extLst>
                                              <a:ext uri="{28A0092B-C50C-407E-A947-70E740481C1C}">
                                                <a14:useLocalDpi xmlns:a14="http://schemas.microsoft.com/office/drawing/2010/main" val="0"/>
                                              </a:ext>
                                            </a:extLst>
                                          </a:blip>
                                          <a:stretch>
                                            <a:fillRect/>
                                          </a:stretch>
                                        </pic:blipFill>
                                        <pic:spPr>
                                          <a:xfrm>
                                            <a:off x="0" y="0"/>
                                            <a:ext cx="2401570" cy="12007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5.45pt;margin-top:0;width:204.5pt;height:44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" fillcolor="white [3201]" strokecolor="#ed7d31 [3205]" strokeweight="1pt">
                <v:textbox>
                  <w:txbxContent>
                    <w:p w:rsidR="00656F78" w:rsidRDefault="00656F78" w:rsidP="00656F78">
                      <w:pPr>
                        <w:jc w:val="both"/>
                        <w:rPr>
                          <w:rFonts w:cstheme="minorHAnsi"/>
                          <w:color w:val="000000"/>
                          <w:sz w:val="24"/>
                          <w:szCs w:val="24"/>
                          <w:shd w:val="clear" w:color="auto" w:fill="FFFFFF"/>
                        </w:rPr>
                      </w:pPr>
                    </w:p>
                    <w:p w:rsidR="00C75A66" w:rsidRDefault="00656F78" w:rsidP="00656F78">
                      <w:pPr>
                        <w:jc w:val="both"/>
                        <w:rPr>
                          <w:rFonts w:cstheme="minorHAnsi"/>
                          <w:color w:val="000000"/>
                          <w:sz w:val="24"/>
                          <w:szCs w:val="24"/>
                          <w:shd w:val="clear" w:color="auto" w:fill="FFFFFF"/>
                        </w:rPr>
                      </w:pPr>
                      <w:r w:rsidRPr="00656F78">
                        <w:rPr>
                          <w:rFonts w:cstheme="minorHAnsi"/>
                          <w:color w:val="2F5496" w:themeColor="accent5" w:themeShade="BF"/>
                          <w:sz w:val="24"/>
                          <w:szCs w:val="24"/>
                          <w:shd w:val="clear" w:color="auto" w:fill="FFFFFF"/>
                        </w:rPr>
                        <w:t>Uyku</w:t>
                      </w:r>
                      <w:r>
                        <w:rPr>
                          <w:rFonts w:cstheme="minorHAnsi"/>
                          <w:color w:val="000000"/>
                          <w:sz w:val="24"/>
                          <w:szCs w:val="24"/>
                          <w:shd w:val="clear" w:color="auto" w:fill="FFFFFF"/>
                        </w:rPr>
                        <w:t>:</w:t>
                      </w:r>
                      <w:r w:rsidR="00331C23" w:rsidRPr="00656F78">
                        <w:rPr>
                          <w:rFonts w:cstheme="minorHAnsi"/>
                          <w:color w:val="000000"/>
                          <w:sz w:val="24"/>
                          <w:szCs w:val="24"/>
                          <w:shd w:val="clear" w:color="auto" w:fill="FFFFFF"/>
                        </w:rPr>
                        <w:t xml:space="preserve"> 3-6 yaş dönemindeki çocukların günlük ortalama 12 </w:t>
                      </w:r>
                      <w:r w:rsidR="00585C81">
                        <w:rPr>
                          <w:rFonts w:cstheme="minorHAnsi"/>
                          <w:color w:val="000000"/>
                          <w:sz w:val="24"/>
                          <w:szCs w:val="24"/>
                          <w:shd w:val="clear" w:color="auto" w:fill="FFFFFF"/>
                        </w:rPr>
                        <w:t xml:space="preserve">saat uykuya ihtiyaçları </w:t>
                      </w:r>
                      <w:proofErr w:type="spellStart"/>
                      <w:proofErr w:type="gramStart"/>
                      <w:r w:rsidR="00585C81">
                        <w:rPr>
                          <w:rFonts w:cstheme="minorHAnsi"/>
                          <w:color w:val="000000"/>
                          <w:sz w:val="24"/>
                          <w:szCs w:val="24"/>
                          <w:shd w:val="clear" w:color="auto" w:fill="FFFFFF"/>
                        </w:rPr>
                        <w:t>vardır.</w:t>
                      </w:r>
                      <w:r w:rsidR="00331C23" w:rsidRPr="00656F78">
                        <w:rPr>
                          <w:rFonts w:cstheme="minorHAnsi"/>
                          <w:color w:val="000000"/>
                          <w:sz w:val="24"/>
                          <w:szCs w:val="24"/>
                          <w:shd w:val="clear" w:color="auto" w:fill="FFFFFF"/>
                        </w:rPr>
                        <w:t>Büyüme</w:t>
                      </w:r>
                      <w:proofErr w:type="spellEnd"/>
                      <w:proofErr w:type="gramEnd"/>
                      <w:r w:rsidR="00331C23" w:rsidRPr="00656F78">
                        <w:rPr>
                          <w:rFonts w:cstheme="minorHAnsi"/>
                          <w:color w:val="000000"/>
                          <w:sz w:val="24"/>
                          <w:szCs w:val="24"/>
                          <w:shd w:val="clear" w:color="auto" w:fill="FFFFFF"/>
                        </w:rPr>
                        <w:t xml:space="preserve"> hormonunun salınımının arttığı gece yarısına doğru çocukların derin uykuda olmaları, bu hormondan daha fazla yararlanabilmelerini sağlar. En geç 19.00'da yenen akşam yemeği, yemekten sonra yapılacak aktiviteler, 20.00'da başlayacak uyku rutini (oynanan oyunun yavaşça sonlandırılması, pijamaların giyilmesi, dişlerin fırçalanması, kitap okuma, uyku öncesi yatakta sohbet vb.), 21.00'da uykuya geçilmesi gibi bir zama</w:t>
                      </w:r>
                      <w:r w:rsidR="00F51E94" w:rsidRPr="00656F78">
                        <w:rPr>
                          <w:rFonts w:cstheme="minorHAnsi"/>
                          <w:color w:val="000000"/>
                          <w:sz w:val="24"/>
                          <w:szCs w:val="24"/>
                          <w:shd w:val="clear" w:color="auto" w:fill="FFFFFF"/>
                        </w:rPr>
                        <w:t xml:space="preserve">n yönetimi, uykunun sağlayacağı </w:t>
                      </w:r>
                      <w:r w:rsidR="00C75A66">
                        <w:rPr>
                          <w:rFonts w:cstheme="minorHAnsi"/>
                          <w:color w:val="000000"/>
                          <w:sz w:val="24"/>
                          <w:szCs w:val="24"/>
                          <w:shd w:val="clear" w:color="auto" w:fill="FFFFFF"/>
                        </w:rPr>
                        <w:t xml:space="preserve">faydayı </w:t>
                      </w:r>
                      <w:r w:rsidR="00331C23" w:rsidRPr="00656F78">
                        <w:rPr>
                          <w:rFonts w:cstheme="minorHAnsi"/>
                          <w:color w:val="000000"/>
                          <w:sz w:val="24"/>
                          <w:szCs w:val="24"/>
                          <w:shd w:val="clear" w:color="auto" w:fill="FFFFFF"/>
                        </w:rPr>
                        <w:t>artıracaktır. </w:t>
                      </w:r>
                    </w:p>
                    <w:p w:rsidR="00331C23" w:rsidRPr="00656F78" w:rsidRDefault="00F51E94" w:rsidP="00656F78">
                      <w:pPr>
                        <w:jc w:val="both"/>
                        <w:rPr>
                          <w:rFonts w:cstheme="minorHAnsi"/>
                          <w:sz w:val="24"/>
                          <w:szCs w:val="24"/>
                        </w:rPr>
                      </w:pPr>
                      <w:r w:rsidRPr="00656F78">
                        <w:rPr>
                          <w:rFonts w:cstheme="minorHAnsi"/>
                          <w:noProof/>
                          <w:sz w:val="24"/>
                          <w:szCs w:val="24"/>
                          <w:lang w:eastAsia="tr-TR"/>
                        </w:rPr>
                        <w:drawing>
                          <wp:inline distT="0" distB="0" distL="0" distR="0">
                            <wp:extent cx="2401570" cy="120078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dline.jpg"/>
                                    <pic:cNvPicPr/>
                                  </pic:nvPicPr>
                                  <pic:blipFill>
                                    <a:blip r:embed="rId12">
                                      <a:extLst>
                                        <a:ext uri="{28A0092B-C50C-407E-A947-70E740481C1C}">
                                          <a14:useLocalDpi xmlns:a14="http://schemas.microsoft.com/office/drawing/2010/main" val="0"/>
                                        </a:ext>
                                      </a:extLst>
                                    </a:blip>
                                    <a:stretch>
                                      <a:fillRect/>
                                    </a:stretch>
                                  </pic:blipFill>
                                  <pic:spPr>
                                    <a:xfrm>
                                      <a:off x="0" y="0"/>
                                      <a:ext cx="2401570" cy="1200785"/>
                                    </a:xfrm>
                                    <a:prstGeom prst="rect">
                                      <a:avLst/>
                                    </a:prstGeom>
                                  </pic:spPr>
                                </pic:pic>
                              </a:graphicData>
                            </a:graphic>
                          </wp:inline>
                        </w:drawing>
                      </w:r>
                    </w:p>
                  </w:txbxContent>
                </v:textbox>
                <w10:wrap type="square"/>
              </v:shape>
            </w:pict>
          </mc:Fallback>
        </mc:AlternateContent>
      </w:r>
      <w:r>
        <w:rPr>
          <w:noProof/>
          <w:lang w:eastAsia="tr-TR"/>
        </w:rPr>
        <mc:AlternateContent>
          <mc:Choice Requires="wps">
            <w:drawing>
              <wp:anchor distT="45720" distB="45720" distL="114300" distR="114300" simplePos="0" relativeHeight="251668480" behindDoc="0" locked="0" layoutInCell="1" allowOverlap="1">
                <wp:simplePos x="0" y="0"/>
                <wp:positionH relativeFrom="column">
                  <wp:posOffset>6284776</wp:posOffset>
                </wp:positionH>
                <wp:positionV relativeFrom="paragraph">
                  <wp:posOffset>114664</wp:posOffset>
                </wp:positionV>
                <wp:extent cx="3039110" cy="5341166"/>
                <wp:effectExtent l="114300" t="114300" r="142240" b="126365"/>
                <wp:wrapSquare wrapText="bothSides"/>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5341166"/>
                        </a:xfrm>
                        <a:prstGeom prst="rect">
                          <a:avLst/>
                        </a:prstGeom>
                        <a:ln>
                          <a:headEnd/>
                          <a:tailEnd/>
                        </a:ln>
                        <a:effectLst>
                          <a:glow rad="101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F10911" w:rsidRPr="00656F78" w:rsidRDefault="00F10911" w:rsidP="00331C23">
                            <w:pPr>
                              <w:jc w:val="both"/>
                              <w:rPr>
                                <w:rFonts w:cstheme="minorHAnsi"/>
                                <w:sz w:val="24"/>
                              </w:rPr>
                            </w:pPr>
                            <w:r w:rsidRPr="00656F78">
                              <w:rPr>
                                <w:rFonts w:cstheme="minorHAnsi"/>
                                <w:b/>
                                <w:color w:val="2F5496" w:themeColor="accent5" w:themeShade="BF"/>
                                <w:sz w:val="24"/>
                                <w:szCs w:val="23"/>
                                <w:shd w:val="clear" w:color="auto" w:fill="FFFFFF"/>
                              </w:rPr>
                              <w:t>Hijyen:</w:t>
                            </w:r>
                            <w:r w:rsidRPr="00656F78">
                              <w:rPr>
                                <w:rFonts w:cstheme="minorHAnsi"/>
                                <w:color w:val="2F5496" w:themeColor="accent5" w:themeShade="BF"/>
                                <w:sz w:val="24"/>
                                <w:szCs w:val="23"/>
                                <w:shd w:val="clear" w:color="auto" w:fill="FFFFFF"/>
                              </w:rPr>
                              <w:t xml:space="preserve"> </w:t>
                            </w:r>
                            <w:r w:rsidRPr="00656F78">
                              <w:rPr>
                                <w:rFonts w:cstheme="minorHAnsi"/>
                                <w:color w:val="000000"/>
                                <w:sz w:val="24"/>
                                <w:szCs w:val="23"/>
                                <w:shd w:val="clear" w:color="auto" w:fill="FFFFFF"/>
                              </w:rPr>
                              <w:t xml:space="preserve">Toplu yaşam, bulaşıcı hastalıkların yayılmasını da kolaylaştırıyor. Çocukların el yıkamak, öksürürken ağzını uygun şekilde kapatmak, başkalarına ait bardak, çatal-kaşık vb. eşyaları kullanmamak gibi temel </w:t>
                            </w:r>
                            <w:proofErr w:type="gramStart"/>
                            <w:r w:rsidRPr="00656F78">
                              <w:rPr>
                                <w:rFonts w:cstheme="minorHAnsi"/>
                                <w:color w:val="000000"/>
                                <w:sz w:val="24"/>
                                <w:szCs w:val="23"/>
                                <w:shd w:val="clear" w:color="auto" w:fill="FFFFFF"/>
                              </w:rPr>
                              <w:t>hijyen</w:t>
                            </w:r>
                            <w:proofErr w:type="gramEnd"/>
                            <w:r w:rsidRPr="00656F78">
                              <w:rPr>
                                <w:rFonts w:cstheme="minorHAnsi"/>
                                <w:color w:val="000000"/>
                                <w:sz w:val="24"/>
                                <w:szCs w:val="23"/>
                                <w:shd w:val="clear" w:color="auto" w:fill="FFFFFF"/>
                              </w:rPr>
                              <w:t xml:space="preserve"> bilgisine sahip olmalarını sağlamak, öz-bakım becerilerini artırmak gerekiyor. Tüm öz-bakım işleri yetişkinler tarafından üstlenildiğinde, çocuğun bu becerisi yeterince gelişmediği için, temel </w:t>
                            </w:r>
                            <w:proofErr w:type="gramStart"/>
                            <w:r w:rsidRPr="00656F78">
                              <w:rPr>
                                <w:rFonts w:cstheme="minorHAnsi"/>
                                <w:color w:val="000000"/>
                                <w:sz w:val="24"/>
                                <w:szCs w:val="23"/>
                                <w:shd w:val="clear" w:color="auto" w:fill="FFFFFF"/>
                              </w:rPr>
                              <w:t>hijyenini</w:t>
                            </w:r>
                            <w:proofErr w:type="gramEnd"/>
                            <w:r w:rsidRPr="00656F78">
                              <w:rPr>
                                <w:rFonts w:cstheme="minorHAnsi"/>
                                <w:color w:val="000000"/>
                                <w:sz w:val="24"/>
                                <w:szCs w:val="23"/>
                                <w:shd w:val="clear" w:color="auto" w:fill="FFFFFF"/>
                              </w:rPr>
                              <w:t xml:space="preserve"> sağlamakta başarılı olamıyor. Çocuklara, </w:t>
                            </w:r>
                            <w:proofErr w:type="gramStart"/>
                            <w:r w:rsidRPr="00656F78">
                              <w:rPr>
                                <w:rFonts w:cstheme="minorHAnsi"/>
                                <w:color w:val="000000"/>
                                <w:sz w:val="24"/>
                                <w:szCs w:val="23"/>
                                <w:shd w:val="clear" w:color="auto" w:fill="FFFFFF"/>
                              </w:rPr>
                              <w:t>hijyen</w:t>
                            </w:r>
                            <w:proofErr w:type="gramEnd"/>
                            <w:r w:rsidRPr="00656F78">
                              <w:rPr>
                                <w:rFonts w:cstheme="minorHAnsi"/>
                                <w:color w:val="000000"/>
                                <w:sz w:val="24"/>
                                <w:szCs w:val="23"/>
                                <w:shd w:val="clear" w:color="auto" w:fill="FFFFFF"/>
                              </w:rPr>
                              <w:t xml:space="preserve"> ve öz-bakım konusunda destek olurken abartılı-korkutucu anlatımlardan veya aşırı titiz davranışlardan kaçınmak gerektiği de akılda tutulmalı. Görünmeyen mikropları kavramak biz yetişkinler için kolay olsa da, somut düşünen, gördüğünü anlamlandırabilen, anlayamadığı şeylerden endişelenip korku duyan çocuklar için bu çok basit bir süreç değil.</w:t>
                            </w:r>
                            <w:r w:rsidR="00656F78">
                              <w:rPr>
                                <w:rFonts w:cstheme="minorHAnsi"/>
                                <w:noProof/>
                                <w:sz w:val="24"/>
                                <w:lang w:eastAsia="tr-TR"/>
                              </w:rPr>
                              <w:drawing>
                                <wp:inline distT="0" distB="0" distL="0" distR="0">
                                  <wp:extent cx="2743200" cy="12954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116754802-stock-illustration-children-brushing-teeth-and-taking.jpg"/>
                                          <pic:cNvPicPr/>
                                        </pic:nvPicPr>
                                        <pic:blipFill>
                                          <a:blip r:embed="rId13">
                                            <a:extLst>
                                              <a:ext uri="{28A0092B-C50C-407E-A947-70E740481C1C}">
                                                <a14:useLocalDpi xmlns:a14="http://schemas.microsoft.com/office/drawing/2010/main" val="0"/>
                                              </a:ext>
                                            </a:extLst>
                                          </a:blip>
                                          <a:stretch>
                                            <a:fillRect/>
                                          </a:stretch>
                                        </pic:blipFill>
                                        <pic:spPr>
                                          <a:xfrm flipH="1">
                                            <a:off x="0" y="0"/>
                                            <a:ext cx="2775228" cy="13105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4.85pt;margin-top:9.05pt;width:239.3pt;height:420.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" fillcolor="white [3201]" strokecolor="#ed7d31 [3205]" strokeweight="1pt">
                <v:textbox>
                  <w:txbxContent>
                    <w:p w:rsidR="00F10911" w:rsidRPr="00656F78" w:rsidRDefault="00F10911" w:rsidP="00331C23">
                      <w:pPr>
                        <w:jc w:val="both"/>
                        <w:rPr>
                          <w:rFonts w:cstheme="minorHAnsi"/>
                          <w:sz w:val="24"/>
                        </w:rPr>
                      </w:pPr>
                      <w:r w:rsidRPr="00656F78">
                        <w:rPr>
                          <w:rFonts w:cstheme="minorHAnsi"/>
                          <w:b/>
                          <w:color w:val="2F5496" w:themeColor="accent5" w:themeShade="BF"/>
                          <w:sz w:val="24"/>
                          <w:szCs w:val="23"/>
                          <w:shd w:val="clear" w:color="auto" w:fill="FFFFFF"/>
                        </w:rPr>
                        <w:t>Hijyen:</w:t>
                      </w:r>
                      <w:r w:rsidRPr="00656F78">
                        <w:rPr>
                          <w:rFonts w:cstheme="minorHAnsi"/>
                          <w:color w:val="2F5496" w:themeColor="accent5" w:themeShade="BF"/>
                          <w:sz w:val="24"/>
                          <w:szCs w:val="23"/>
                          <w:shd w:val="clear" w:color="auto" w:fill="FFFFFF"/>
                        </w:rPr>
                        <w:t xml:space="preserve"> </w:t>
                      </w:r>
                      <w:r w:rsidRPr="00656F78">
                        <w:rPr>
                          <w:rFonts w:cstheme="minorHAnsi"/>
                          <w:color w:val="000000"/>
                          <w:sz w:val="24"/>
                          <w:szCs w:val="23"/>
                          <w:shd w:val="clear" w:color="auto" w:fill="FFFFFF"/>
                        </w:rPr>
                        <w:t xml:space="preserve">Toplu yaşam, bulaşıcı hastalıkların yayılmasını da kolaylaştırıyor. Çocukların el yıkamak, öksürürken ağzını uygun şekilde kapatmak, başkalarına ait bardak, çatal-kaşık vb. eşyaları kullanmamak gibi temel </w:t>
                      </w:r>
                      <w:proofErr w:type="gramStart"/>
                      <w:r w:rsidRPr="00656F78">
                        <w:rPr>
                          <w:rFonts w:cstheme="minorHAnsi"/>
                          <w:color w:val="000000"/>
                          <w:sz w:val="24"/>
                          <w:szCs w:val="23"/>
                          <w:shd w:val="clear" w:color="auto" w:fill="FFFFFF"/>
                        </w:rPr>
                        <w:t>hijyen</w:t>
                      </w:r>
                      <w:proofErr w:type="gramEnd"/>
                      <w:r w:rsidRPr="00656F78">
                        <w:rPr>
                          <w:rFonts w:cstheme="minorHAnsi"/>
                          <w:color w:val="000000"/>
                          <w:sz w:val="24"/>
                          <w:szCs w:val="23"/>
                          <w:shd w:val="clear" w:color="auto" w:fill="FFFFFF"/>
                        </w:rPr>
                        <w:t xml:space="preserve"> bilgisine sahip olmalarını sağlamak, öz-bakım becerilerini artırmak gerekiyor. Tüm öz-bakım işleri yetişkinler tarafından üstlenildiğinde, çocuğun bu becerisi yeterince gelişmediği için, temel </w:t>
                      </w:r>
                      <w:proofErr w:type="gramStart"/>
                      <w:r w:rsidRPr="00656F78">
                        <w:rPr>
                          <w:rFonts w:cstheme="minorHAnsi"/>
                          <w:color w:val="000000"/>
                          <w:sz w:val="24"/>
                          <w:szCs w:val="23"/>
                          <w:shd w:val="clear" w:color="auto" w:fill="FFFFFF"/>
                        </w:rPr>
                        <w:t>hijyenini</w:t>
                      </w:r>
                      <w:proofErr w:type="gramEnd"/>
                      <w:r w:rsidRPr="00656F78">
                        <w:rPr>
                          <w:rFonts w:cstheme="minorHAnsi"/>
                          <w:color w:val="000000"/>
                          <w:sz w:val="24"/>
                          <w:szCs w:val="23"/>
                          <w:shd w:val="clear" w:color="auto" w:fill="FFFFFF"/>
                        </w:rPr>
                        <w:t xml:space="preserve"> sağlamakta başarılı olamıyor. Çocuklara, </w:t>
                      </w:r>
                      <w:proofErr w:type="gramStart"/>
                      <w:r w:rsidRPr="00656F78">
                        <w:rPr>
                          <w:rFonts w:cstheme="minorHAnsi"/>
                          <w:color w:val="000000"/>
                          <w:sz w:val="24"/>
                          <w:szCs w:val="23"/>
                          <w:shd w:val="clear" w:color="auto" w:fill="FFFFFF"/>
                        </w:rPr>
                        <w:t>hijyen</w:t>
                      </w:r>
                      <w:proofErr w:type="gramEnd"/>
                      <w:r w:rsidRPr="00656F78">
                        <w:rPr>
                          <w:rFonts w:cstheme="minorHAnsi"/>
                          <w:color w:val="000000"/>
                          <w:sz w:val="24"/>
                          <w:szCs w:val="23"/>
                          <w:shd w:val="clear" w:color="auto" w:fill="FFFFFF"/>
                        </w:rPr>
                        <w:t xml:space="preserve"> ve öz-bakım konusunda destek olurken abartılı-korkutucu anlatımlardan veya aşırı titiz davranışlardan kaçınmak gerektiği de akılda tutulmalı. Görünmeyen mikropları kavramak biz yetişkinler için kolay olsa da, somut düşünen, gördüğünü anlamlandırabilen, anlayamadığı şeylerden endişelenip korku duyan çocuklar için bu çok basit bir süreç değil.</w:t>
                      </w:r>
                      <w:r w:rsidR="00656F78">
                        <w:rPr>
                          <w:rFonts w:cstheme="minorHAnsi"/>
                          <w:noProof/>
                          <w:sz w:val="24"/>
                          <w:lang w:eastAsia="tr-TR"/>
                        </w:rPr>
                        <w:drawing>
                          <wp:inline distT="0" distB="0" distL="0" distR="0">
                            <wp:extent cx="2743200" cy="12954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116754802-stock-illustration-children-brushing-teeth-and-taking.jpg"/>
                                    <pic:cNvPicPr/>
                                  </pic:nvPicPr>
                                  <pic:blipFill>
                                    <a:blip r:embed="rId14">
                                      <a:extLst>
                                        <a:ext uri="{28A0092B-C50C-407E-A947-70E740481C1C}">
                                          <a14:useLocalDpi xmlns:a14="http://schemas.microsoft.com/office/drawing/2010/main" val="0"/>
                                        </a:ext>
                                      </a:extLst>
                                    </a:blip>
                                    <a:stretch>
                                      <a:fillRect/>
                                    </a:stretch>
                                  </pic:blipFill>
                                  <pic:spPr>
                                    <a:xfrm flipH="1">
                                      <a:off x="0" y="0"/>
                                      <a:ext cx="2775228" cy="1310524"/>
                                    </a:xfrm>
                                    <a:prstGeom prst="rect">
                                      <a:avLst/>
                                    </a:prstGeom>
                                  </pic:spPr>
                                </pic:pic>
                              </a:graphicData>
                            </a:graphic>
                          </wp:inline>
                        </w:drawing>
                      </w:r>
                    </w:p>
                  </w:txbxContent>
                </v:textbox>
                <w10:wrap type="square"/>
              </v:shape>
            </w:pict>
          </mc:Fallback>
        </mc:AlternateContent>
      </w:r>
      <w:r w:rsidR="00331C23">
        <w:rPr>
          <w:noProof/>
          <w:lang w:eastAsia="tr-TR"/>
        </w:rPr>
        <mc:AlternateContent>
          <mc:Choice Requires="wps">
            <w:drawing>
              <wp:anchor distT="45720" distB="45720" distL="114300" distR="114300" simplePos="0" relativeHeight="251672576" behindDoc="0" locked="0" layoutInCell="1" allowOverlap="1" wp14:anchorId="7B670A51" wp14:editId="3B03BC90">
                <wp:simplePos x="0" y="0"/>
                <wp:positionH relativeFrom="column">
                  <wp:posOffset>0</wp:posOffset>
                </wp:positionH>
                <wp:positionV relativeFrom="paragraph">
                  <wp:posOffset>0</wp:posOffset>
                </wp:positionV>
                <wp:extent cx="2360930" cy="5674995"/>
                <wp:effectExtent l="152400" t="152400" r="176530" b="173355"/>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74995"/>
                        </a:xfrm>
                        <a:prstGeom prst="rect">
                          <a:avLst/>
                        </a:prstGeom>
                        <a:ln>
                          <a:solidFill>
                            <a:srgbClr val="FF0000"/>
                          </a:solidFill>
                          <a:headEnd/>
                          <a:tailEnd/>
                        </a:ln>
                        <a:effectLst>
                          <a:glow rad="139700">
                            <a:schemeClr val="accent2">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331C23" w:rsidRPr="00656F78" w:rsidRDefault="00331C23" w:rsidP="00331C23">
                            <w:pPr>
                              <w:ind w:firstLine="708"/>
                              <w:jc w:val="both"/>
                              <w:rPr>
                                <w:rFonts w:cstheme="minorHAnsi"/>
                                <w:color w:val="000000" w:themeColor="text1"/>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31C23" w:rsidRPr="00585C81" w:rsidRDefault="00331C23" w:rsidP="00331C23">
                            <w:pPr>
                              <w:ind w:firstLine="708"/>
                              <w:jc w:val="both"/>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Okul öncesi dönem çocuğu, doğası gereği hareketlidir; zıplar, tırmanır, koşar... </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ijital ekran</w:t>
                            </w: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fazlasıyla </w:t>
                            </w:r>
                            <w:proofErr w:type="gramStart"/>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haşır</w:t>
                            </w:r>
                            <w:proofErr w:type="gramEnd"/>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neşir olmaları ve apartman </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hayatının getirdiği zorluklar onları hareket</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sizliğe sevk ede</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bilir.</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Çocukların günlük rutinine serbest bedensel oyunlar oynayabilecekleri zaman ve </w:t>
                            </w:r>
                            <w:proofErr w:type="gramStart"/>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mekanları</w:t>
                            </w:r>
                            <w:proofErr w:type="gramEnd"/>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eklediğiniz takdirde, egzersiz ihtiyaçların</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ı büyük ölçüde karşılayacaklar</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dır</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Buna, ailece yapılan doğa yürüyüşlerini, kısa mesafeleri</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yolları</w:t>
                            </w: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yürüyerek kat etmeyi eklerseniz, hareketsiz kalmanın yol açacağı sağlık sorunlarını engellemiş olursunuz.</w:t>
                            </w:r>
                            <w:r w:rsidRPr="00585C81">
                              <w:rPr>
                                <w:rFonts w:cstheme="minorHAnsi"/>
                                <w:noProof/>
                                <w:color w:val="000000" w:themeColor="text1"/>
                                <w:sz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077210" cy="1669052"/>
                                  <wp:effectExtent l="0" t="0" r="889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named.jpg"/>
                                          <pic:cNvPicPr/>
                                        </pic:nvPicPr>
                                        <pic:blipFill>
                                          <a:blip r:embed="rId15">
                                            <a:extLst>
                                              <a:ext uri="{28A0092B-C50C-407E-A947-70E740481C1C}">
                                                <a14:useLocalDpi xmlns:a14="http://schemas.microsoft.com/office/drawing/2010/main" val="0"/>
                                              </a:ext>
                                            </a:extLst>
                                          </a:blip>
                                          <a:stretch>
                                            <a:fillRect/>
                                          </a:stretch>
                                        </pic:blipFill>
                                        <pic:spPr>
                                          <a:xfrm>
                                            <a:off x="0" y="0"/>
                                            <a:ext cx="3134623" cy="17001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670A51" id="_x0000_s1032" type="#_x0000_t202" style="position:absolute;margin-left:0;margin-top:0;width:185.9pt;height:446.8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" fillcolor="white [3201]" strokecolor="red" strokeweight="1pt">
                <v:textbox>
                  <w:txbxContent>
                    <w:p w:rsidR="00331C23" w:rsidRPr="00656F78" w:rsidRDefault="00331C23" w:rsidP="00331C23">
                      <w:pPr>
                        <w:ind w:firstLine="708"/>
                        <w:jc w:val="both"/>
                        <w:rPr>
                          <w:rFonts w:cstheme="minorHAnsi"/>
                          <w:color w:val="000000" w:themeColor="text1"/>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31C23" w:rsidRPr="00585C81" w:rsidRDefault="00331C23" w:rsidP="00331C23">
                      <w:pPr>
                        <w:ind w:firstLine="708"/>
                        <w:jc w:val="both"/>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Okul öncesi dönem çocuğu, doğası gereği hareketlidir; zıplar, tırmanır, koşar... </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ijital ekran</w:t>
                      </w: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fazlasıyla </w:t>
                      </w:r>
                      <w:proofErr w:type="gramStart"/>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haşır</w:t>
                      </w:r>
                      <w:proofErr w:type="gramEnd"/>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neşir olmaları ve apartman </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hayatının getirdiği zorluklar onları hareket</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sizliğe sevk ede</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bilir.</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Çocukların günlük rutinine serbest bedensel oyunlar oynayabilecekleri zaman ve </w:t>
                      </w:r>
                      <w:proofErr w:type="gramStart"/>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mekanları</w:t>
                      </w:r>
                      <w:proofErr w:type="gramEnd"/>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eklediğiniz takdirde, egzersiz ihtiyaçların</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ı büyük ölçüde karşılayacaklar</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dır</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85C81"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Buna, ailece yapılan doğa yürüyüşlerini, kısa mesafeleri</w:t>
                      </w:r>
                      <w:r w:rsidR="00C75A66"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yolları</w:t>
                      </w:r>
                      <w:r w:rsidRPr="00585C81">
                        <w:rPr>
                          <w:rFonts w:cstheme="minorHAns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yürüyerek kat etmeyi eklerseniz, hareketsiz kalmanın yol açacağı sağlık sorunlarını engellemiş olursunuz.</w:t>
                      </w:r>
                      <w:r w:rsidRPr="00585C81">
                        <w:rPr>
                          <w:rFonts w:cstheme="minorHAnsi"/>
                          <w:noProof/>
                          <w:color w:val="000000" w:themeColor="text1"/>
                          <w:sz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077210" cy="1669052"/>
                            <wp:effectExtent l="0" t="0" r="889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named.jpg"/>
                                    <pic:cNvPicPr/>
                                  </pic:nvPicPr>
                                  <pic:blipFill>
                                    <a:blip r:embed="rId15">
                                      <a:extLst>
                                        <a:ext uri="{28A0092B-C50C-407E-A947-70E740481C1C}">
                                          <a14:useLocalDpi xmlns:a14="http://schemas.microsoft.com/office/drawing/2010/main" val="0"/>
                                        </a:ext>
                                      </a:extLst>
                                    </a:blip>
                                    <a:stretch>
                                      <a:fillRect/>
                                    </a:stretch>
                                  </pic:blipFill>
                                  <pic:spPr>
                                    <a:xfrm>
                                      <a:off x="0" y="0"/>
                                      <a:ext cx="3134623" cy="1700192"/>
                                    </a:xfrm>
                                    <a:prstGeom prst="rect">
                                      <a:avLst/>
                                    </a:prstGeom>
                                  </pic:spPr>
                                </pic:pic>
                              </a:graphicData>
                            </a:graphic>
                          </wp:inline>
                        </w:drawing>
                      </w:r>
                    </w:p>
                  </w:txbxContent>
                </v:textbox>
                <w10:wrap type="square"/>
              </v:shape>
            </w:pict>
          </mc:Fallback>
        </mc:AlternateContent>
      </w:r>
      <w:r>
        <w:tab/>
      </w:r>
    </w:p>
    <w:sectPr w:rsidR="00F10911" w:rsidSect="00F51E94">
      <w:headerReference w:type="default" r:id="rId16"/>
      <w:footerReference w:type="default" r:id="rId17"/>
      <w:pgSz w:w="16838" w:h="11906" w:orient="landscape"/>
      <w:pgMar w:top="1417" w:right="1417" w:bottom="1417" w:left="1417"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D6E" w:rsidRDefault="002C2D6E" w:rsidP="002B0E55">
      <w:pPr>
        <w:spacing w:after="0" w:line="240" w:lineRule="auto"/>
      </w:pPr>
      <w:r>
        <w:separator/>
      </w:r>
    </w:p>
  </w:endnote>
  <w:endnote w:type="continuationSeparator" w:id="0">
    <w:p w:rsidR="002C2D6E" w:rsidRDefault="002C2D6E" w:rsidP="002B0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94" w:rsidRDefault="00F51E94" w:rsidP="00F51E94">
    <w:pPr>
      <w:pStyle w:val="Altbilgi"/>
      <w:jc w:val="right"/>
    </w:pPr>
    <w:r>
      <w:t>SEVGİ ANAOKULU REHBERLİK SERVİSİ</w:t>
    </w:r>
  </w:p>
  <w:p w:rsidR="00F51E94" w:rsidRDefault="00F51E94" w:rsidP="00F51E94">
    <w:pPr>
      <w:pStyle w:val="Altbilgi"/>
      <w:jc w:val="right"/>
    </w:pPr>
    <w:r>
      <w:t>Tuğba KARASELVİ/Pınar ARTUNAL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D6E" w:rsidRDefault="002C2D6E" w:rsidP="002B0E55">
      <w:pPr>
        <w:spacing w:after="0" w:line="240" w:lineRule="auto"/>
      </w:pPr>
      <w:r>
        <w:separator/>
      </w:r>
    </w:p>
  </w:footnote>
  <w:footnote w:type="continuationSeparator" w:id="0">
    <w:p w:rsidR="002C2D6E" w:rsidRDefault="002C2D6E" w:rsidP="002B0E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E55" w:rsidRPr="00F10911" w:rsidRDefault="00F10911" w:rsidP="00F10911">
    <w:pPr>
      <w:pStyle w:val="stbilgi"/>
      <w:rPr>
        <w:b/>
        <w:color w:val="C45911" w:themeColor="accent2" w:themeShade="BF"/>
        <w:sz w:val="40"/>
      </w:rPr>
    </w:pPr>
    <w:r w:rsidRPr="00F10911">
      <w:rPr>
        <w:noProof/>
        <w:lang w:eastAsia="tr-TR"/>
      </w:rPr>
      <w:drawing>
        <wp:inline distT="0" distB="0" distL="0" distR="0" wp14:anchorId="0E9A7F05" wp14:editId="58079EE8">
          <wp:extent cx="822646" cy="798285"/>
          <wp:effectExtent l="19050" t="0" r="15875" b="268605"/>
          <wp:docPr id="1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2279" cy="8076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F10911">
      <w:rPr>
        <w:b/>
        <w:color w:val="C45911" w:themeColor="accent2" w:themeShade="BF"/>
        <w:sz w:val="40"/>
      </w:rPr>
      <w:t xml:space="preserve">                                         </w:t>
    </w:r>
    <w:r w:rsidR="00331C23">
      <w:rPr>
        <w:b/>
        <w:color w:val="C45911" w:themeColor="accent2" w:themeShade="BF"/>
        <w:sz w:val="40"/>
      </w:rPr>
      <w:t xml:space="preserve">        </w:t>
    </w:r>
    <w:r w:rsidR="002B0E55" w:rsidRPr="00F10911">
      <w:rPr>
        <w:b/>
        <w:color w:val="C45911" w:themeColor="accent2" w:themeShade="BF"/>
        <w:sz w:val="40"/>
      </w:rPr>
      <w:t>SAĞLIKLI YAŞAM</w:t>
    </w:r>
    <w:r w:rsidRPr="00F10911">
      <w:rPr>
        <w:b/>
        <w:color w:val="C45911" w:themeColor="accent2" w:themeShade="BF"/>
        <w:sz w:val="40"/>
      </w:rPr>
      <w:t xml:space="preserve">                                             </w:t>
    </w:r>
    <w:r w:rsidRPr="00F10911">
      <w:rPr>
        <w:noProof/>
        <w:lang w:eastAsia="tr-TR"/>
      </w:rPr>
      <w:drawing>
        <wp:inline distT="0" distB="0" distL="0" distR="0" wp14:anchorId="0E9A7F05" wp14:editId="58079EE8">
          <wp:extent cx="822646" cy="798285"/>
          <wp:effectExtent l="19050" t="0" r="15875" b="268605"/>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2279" cy="8076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3E2"/>
      </v:shape>
    </w:pict>
  </w:numPicBullet>
  <w:abstractNum w:abstractNumId="0" w15:restartNumberingAfterBreak="0">
    <w:nsid w:val="062D2062"/>
    <w:multiLevelType w:val="hybridMultilevel"/>
    <w:tmpl w:val="F454C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9D00BC5"/>
    <w:multiLevelType w:val="hybridMultilevel"/>
    <w:tmpl w:val="6EF07B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C8E1F75"/>
    <w:multiLevelType w:val="hybridMultilevel"/>
    <w:tmpl w:val="01C89A3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F5238BE"/>
    <w:multiLevelType w:val="hybridMultilevel"/>
    <w:tmpl w:val="FF4A4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F2"/>
    <w:rsid w:val="001A7097"/>
    <w:rsid w:val="00217BB2"/>
    <w:rsid w:val="002236AD"/>
    <w:rsid w:val="002B0E55"/>
    <w:rsid w:val="002B29F6"/>
    <w:rsid w:val="002C2D6E"/>
    <w:rsid w:val="00331C23"/>
    <w:rsid w:val="00585C81"/>
    <w:rsid w:val="00656F78"/>
    <w:rsid w:val="00952DF2"/>
    <w:rsid w:val="00993C87"/>
    <w:rsid w:val="00BD3DB7"/>
    <w:rsid w:val="00C75A66"/>
    <w:rsid w:val="00F10911"/>
    <w:rsid w:val="00F51E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F3071FB-B69D-4B71-A2BA-F67F7381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52DF2"/>
    <w:pPr>
      <w:ind w:left="720"/>
      <w:contextualSpacing/>
    </w:pPr>
  </w:style>
  <w:style w:type="paragraph" w:styleId="stbilgi">
    <w:name w:val="header"/>
    <w:basedOn w:val="Normal"/>
    <w:link w:val="stbilgiChar"/>
    <w:uiPriority w:val="99"/>
    <w:unhideWhenUsed/>
    <w:rsid w:val="002B0E5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B0E55"/>
  </w:style>
  <w:style w:type="paragraph" w:styleId="Altbilgi">
    <w:name w:val="footer"/>
    <w:basedOn w:val="Normal"/>
    <w:link w:val="AltbilgiChar"/>
    <w:uiPriority w:val="99"/>
    <w:unhideWhenUsed/>
    <w:rsid w:val="002B0E5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B0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60.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3</Words>
  <Characters>18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6</cp:revision>
  <dcterms:created xsi:type="dcterms:W3CDTF">2020-11-02T12:13:00Z</dcterms:created>
  <dcterms:modified xsi:type="dcterms:W3CDTF">2020-11-02T13:32:00Z</dcterms:modified>
</cp:coreProperties>
</file>